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4FB" w:rsidRDefault="008834FB">
      <w:pPr>
        <w:adjustRightInd w:val="0"/>
        <w:snapToGrid w:val="0"/>
        <w:spacing w:line="560" w:lineRule="exact"/>
        <w:jc w:val="center"/>
        <w:rPr>
          <w:rFonts w:ascii="宋体" w:hAnsi="宋体" w:cs="仿宋"/>
          <w:spacing w:val="28"/>
          <w:sz w:val="44"/>
          <w:szCs w:val="44"/>
        </w:rPr>
      </w:pPr>
    </w:p>
    <w:p w:rsidR="008834FB" w:rsidRDefault="002963B0">
      <w:pPr>
        <w:jc w:val="center"/>
        <w:rPr>
          <w:rFonts w:ascii="宋体" w:hAnsi="宋体" w:cs="宋体"/>
          <w:b/>
          <w:bCs/>
          <w:sz w:val="48"/>
          <w:szCs w:val="48"/>
        </w:rPr>
      </w:pPr>
      <w:r>
        <w:rPr>
          <w:rFonts w:ascii="宋体" w:hAnsi="宋体" w:cs="宋体" w:hint="eastAsia"/>
          <w:b/>
          <w:bCs/>
          <w:sz w:val="48"/>
          <w:szCs w:val="48"/>
        </w:rPr>
        <w:t>扬州大学附属医院科教综合楼改造项目</w:t>
      </w:r>
    </w:p>
    <w:p w:rsidR="008834FB" w:rsidRDefault="002963B0">
      <w:pPr>
        <w:jc w:val="center"/>
        <w:rPr>
          <w:rFonts w:ascii="宋体" w:hAnsi="宋体" w:cs="宋体"/>
          <w:b/>
          <w:bCs/>
          <w:sz w:val="48"/>
          <w:szCs w:val="48"/>
        </w:rPr>
      </w:pPr>
      <w:r>
        <w:rPr>
          <w:rFonts w:ascii="宋体" w:hAnsi="宋体" w:cs="宋体" w:hint="eastAsia"/>
          <w:b/>
          <w:bCs/>
          <w:sz w:val="48"/>
          <w:szCs w:val="48"/>
        </w:rPr>
        <w:t>全过程工程咨询服务调研文件</w:t>
      </w:r>
    </w:p>
    <w:p w:rsidR="008834FB" w:rsidRDefault="008834FB">
      <w:pPr>
        <w:adjustRightInd w:val="0"/>
        <w:snapToGrid w:val="0"/>
        <w:spacing w:line="560" w:lineRule="exact"/>
        <w:jc w:val="center"/>
        <w:rPr>
          <w:rFonts w:ascii="宋体" w:hAnsi="宋体" w:cs="仿宋"/>
          <w:spacing w:val="28"/>
          <w:sz w:val="44"/>
          <w:szCs w:val="44"/>
        </w:rPr>
      </w:pPr>
    </w:p>
    <w:p w:rsidR="008834FB" w:rsidRDefault="002963B0">
      <w:pPr>
        <w:adjustRightInd w:val="0"/>
        <w:snapToGrid w:val="0"/>
        <w:spacing w:line="360" w:lineRule="auto"/>
        <w:jc w:val="center"/>
        <w:rPr>
          <w:rFonts w:eastAsia="黑体"/>
          <w:b/>
          <w:snapToGrid w:val="0"/>
          <w:sz w:val="72"/>
        </w:rPr>
      </w:pPr>
      <w:r>
        <w:rPr>
          <w:noProof/>
        </w:rPr>
        <w:drawing>
          <wp:inline distT="0" distB="0" distL="114300" distR="114300">
            <wp:extent cx="5480685" cy="4157345"/>
            <wp:effectExtent l="0" t="0" r="5715" b="14605"/>
            <wp:docPr id="1"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08345747129441"/>
                    <pic:cNvPicPr>
                      <a:picLocks noChangeAspect="1"/>
                    </pic:cNvPicPr>
                  </pic:nvPicPr>
                  <pic:blipFill>
                    <a:blip r:embed="rId9" cstate="print"/>
                    <a:stretch>
                      <a:fillRect/>
                    </a:stretch>
                  </pic:blipFill>
                  <pic:spPr>
                    <a:xfrm>
                      <a:off x="0" y="0"/>
                      <a:ext cx="5480685" cy="4157345"/>
                    </a:xfrm>
                    <a:prstGeom prst="rect">
                      <a:avLst/>
                    </a:prstGeom>
                    <a:noFill/>
                    <a:ln>
                      <a:noFill/>
                    </a:ln>
                  </pic:spPr>
                </pic:pic>
              </a:graphicData>
            </a:graphic>
          </wp:inline>
        </w:drawing>
      </w:r>
    </w:p>
    <w:p w:rsidR="008834FB" w:rsidRDefault="008834FB">
      <w:pPr>
        <w:spacing w:line="360" w:lineRule="auto"/>
        <w:ind w:firstLineChars="265" w:firstLine="848"/>
        <w:jc w:val="center"/>
        <w:rPr>
          <w:rFonts w:ascii="宋体" w:hAnsi="宋体" w:cs="宋体"/>
          <w:sz w:val="32"/>
          <w:szCs w:val="32"/>
        </w:rPr>
      </w:pPr>
    </w:p>
    <w:p w:rsidR="008834FB" w:rsidRDefault="002963B0">
      <w:pPr>
        <w:spacing w:line="360" w:lineRule="auto"/>
        <w:ind w:firstLineChars="265" w:firstLine="848"/>
        <w:jc w:val="center"/>
        <w:rPr>
          <w:rFonts w:ascii="宋体" w:hAnsi="宋体" w:cs="宋体"/>
          <w:b/>
          <w:sz w:val="32"/>
          <w:szCs w:val="32"/>
        </w:rPr>
      </w:pPr>
      <w:r>
        <w:rPr>
          <w:rFonts w:ascii="宋体" w:hAnsi="宋体" w:cs="宋体" w:hint="eastAsia"/>
          <w:sz w:val="32"/>
          <w:szCs w:val="32"/>
        </w:rPr>
        <w:t>采   购  人：</w:t>
      </w:r>
      <w:r>
        <w:rPr>
          <w:rFonts w:ascii="宋体" w:hAnsi="宋体" w:cs="宋体" w:hint="eastAsia"/>
          <w:b/>
          <w:sz w:val="32"/>
          <w:szCs w:val="32"/>
        </w:rPr>
        <w:t>扬州大学附属医院</w:t>
      </w:r>
    </w:p>
    <w:p w:rsidR="008834FB" w:rsidRDefault="008834FB">
      <w:pPr>
        <w:spacing w:line="360" w:lineRule="auto"/>
        <w:ind w:firstLineChars="265" w:firstLine="848"/>
        <w:jc w:val="center"/>
        <w:rPr>
          <w:rFonts w:ascii="宋体" w:hAnsi="宋体" w:cs="宋体"/>
          <w:sz w:val="32"/>
          <w:szCs w:val="32"/>
        </w:rPr>
      </w:pPr>
    </w:p>
    <w:p w:rsidR="008834FB" w:rsidRDefault="002963B0" w:rsidP="008761A0">
      <w:pPr>
        <w:spacing w:line="360" w:lineRule="auto"/>
        <w:ind w:firstLineChars="964" w:firstLine="3085"/>
        <w:rPr>
          <w:rFonts w:ascii="宋体" w:hAnsi="宋体" w:cs="宋体"/>
          <w:sz w:val="32"/>
          <w:szCs w:val="32"/>
        </w:rPr>
      </w:pPr>
      <w:r>
        <w:rPr>
          <w:rFonts w:ascii="宋体" w:hAnsi="宋体" w:cs="宋体" w:hint="eastAsia"/>
          <w:sz w:val="32"/>
          <w:szCs w:val="32"/>
        </w:rPr>
        <w:t>发 放 日 期：</w:t>
      </w:r>
      <w:bookmarkStart w:id="0" w:name="EB59c3faf64f2a4bd092a206fb1d0c3c03"/>
      <w:r>
        <w:rPr>
          <w:rFonts w:ascii="宋体" w:hAnsi="宋体" w:cs="宋体" w:hint="eastAsia"/>
          <w:b/>
          <w:sz w:val="32"/>
          <w:szCs w:val="32"/>
        </w:rPr>
        <w:t>2024年1月</w:t>
      </w:r>
      <w:bookmarkEnd w:id="0"/>
    </w:p>
    <w:p w:rsidR="008834FB" w:rsidRDefault="008834FB">
      <w:pPr>
        <w:jc w:val="center"/>
        <w:rPr>
          <w:rFonts w:ascii="宋体" w:hAnsi="宋体"/>
          <w:b/>
          <w:bCs/>
          <w:sz w:val="48"/>
          <w:szCs w:val="48"/>
        </w:rPr>
      </w:pPr>
    </w:p>
    <w:p w:rsidR="008834FB" w:rsidRDefault="002963B0">
      <w:pPr>
        <w:spacing w:line="360" w:lineRule="auto"/>
        <w:ind w:firstLineChars="1400" w:firstLine="4200"/>
        <w:rPr>
          <w:rFonts w:ascii="宋体" w:hAnsi="宋体"/>
          <w:b/>
          <w:bCs/>
          <w:sz w:val="36"/>
          <w:szCs w:val="36"/>
        </w:rPr>
      </w:pPr>
      <w:r>
        <w:rPr>
          <w:rFonts w:ascii="宋体" w:hAnsi="宋体" w:hint="eastAsia"/>
          <w:sz w:val="30"/>
          <w:szCs w:val="30"/>
        </w:rPr>
        <w:br w:type="page"/>
      </w:r>
      <w:r>
        <w:rPr>
          <w:rFonts w:ascii="宋体" w:hAnsi="宋体" w:hint="eastAsia"/>
          <w:b/>
          <w:bCs/>
          <w:sz w:val="36"/>
          <w:szCs w:val="36"/>
        </w:rPr>
        <w:lastRenderedPageBreak/>
        <w:t>目  录</w:t>
      </w:r>
    </w:p>
    <w:p w:rsidR="008834FB" w:rsidRDefault="008834FB">
      <w:pPr>
        <w:pStyle w:val="10"/>
        <w:ind w:firstLineChars="300" w:firstLine="630"/>
      </w:pPr>
    </w:p>
    <w:p w:rsidR="008834FB" w:rsidRDefault="002963B0">
      <w:pPr>
        <w:pStyle w:val="10"/>
        <w:ind w:firstLineChars="100" w:firstLine="240"/>
        <w:contextualSpacing/>
        <w:jc w:val="left"/>
        <w:rPr>
          <w:rFonts w:asciiTheme="minorEastAsia" w:eastAsiaTheme="minorEastAsia" w:hAnsiTheme="minorEastAsia"/>
          <w:sz w:val="24"/>
        </w:rPr>
      </w:pPr>
      <w:r>
        <w:rPr>
          <w:rFonts w:asciiTheme="minorEastAsia" w:eastAsiaTheme="minorEastAsia" w:hAnsiTheme="minorEastAsia"/>
          <w:sz w:val="24"/>
        </w:rPr>
        <w:t>一、</w:t>
      </w:r>
      <w:r>
        <w:rPr>
          <w:rFonts w:asciiTheme="minorEastAsia" w:eastAsiaTheme="minorEastAsia" w:hAnsiTheme="minorEastAsia" w:hint="eastAsia"/>
          <w:sz w:val="24"/>
        </w:rPr>
        <w:t>调研邀请</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_Toc39744251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1</w:t>
      </w:r>
      <w:r>
        <w:rPr>
          <w:rFonts w:asciiTheme="minorEastAsia" w:eastAsiaTheme="minorEastAsia" w:hAnsiTheme="minorEastAsia"/>
          <w:sz w:val="24"/>
        </w:rPr>
        <w:fldChar w:fldCharType="end"/>
      </w:r>
    </w:p>
    <w:p w:rsidR="008834FB" w:rsidRDefault="002963B0">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二、项目需求</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Pr>
          <w:rFonts w:asciiTheme="minorEastAsia" w:eastAsiaTheme="minorEastAsia" w:hAnsiTheme="minorEastAsia" w:hint="eastAsia"/>
          <w:sz w:val="24"/>
        </w:rPr>
        <w:t>3</w:t>
      </w:r>
    </w:p>
    <w:p w:rsidR="008834FB" w:rsidRDefault="002963B0">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投标人须知……</w:t>
      </w:r>
      <w:proofErr w:type="gramStart"/>
      <w:r>
        <w:rPr>
          <w:rFonts w:asciiTheme="minorEastAsia" w:eastAsiaTheme="minorEastAsia" w:hAnsiTheme="minorEastAsia"/>
          <w:sz w:val="24"/>
        </w:rPr>
        <w:t>………………………………………………………………</w:t>
      </w:r>
      <w:proofErr w:type="gramEnd"/>
      <w:r>
        <w:rPr>
          <w:rFonts w:asciiTheme="minorEastAsia" w:eastAsiaTheme="minorEastAsia" w:hAnsiTheme="minorEastAsia" w:hint="eastAsia"/>
          <w:sz w:val="24"/>
        </w:rPr>
        <w:t>4</w:t>
      </w:r>
    </w:p>
    <w:p w:rsidR="008834FB" w:rsidRDefault="002963B0">
      <w:pPr>
        <w:spacing w:line="360" w:lineRule="auto"/>
        <w:ind w:firstLineChars="100" w:firstLine="240"/>
        <w:contextualSpacing/>
        <w:jc w:val="left"/>
        <w:rPr>
          <w:rFonts w:ascii="宋体" w:hAnsi="宋体"/>
          <w:bCs/>
          <w:sz w:val="24"/>
        </w:rPr>
      </w:pPr>
      <w:r>
        <w:rPr>
          <w:rFonts w:ascii="宋体" w:hAnsi="宋体" w:hint="eastAsia"/>
          <w:bCs/>
          <w:sz w:val="24"/>
        </w:rPr>
        <w:t>四、投标文件格式及附件要求</w:t>
      </w:r>
      <w:r>
        <w:rPr>
          <w:rFonts w:ascii="宋体" w:hAnsi="宋体"/>
          <w:bCs/>
          <w:sz w:val="24"/>
        </w:rPr>
        <w:t>……</w:t>
      </w:r>
      <w:proofErr w:type="gramStart"/>
      <w:r>
        <w:rPr>
          <w:rFonts w:ascii="宋体" w:hAnsi="宋体"/>
          <w:bCs/>
          <w:sz w:val="24"/>
        </w:rPr>
        <w:t>………………………………………………</w:t>
      </w:r>
      <w:proofErr w:type="gramEnd"/>
      <w:r>
        <w:rPr>
          <w:rFonts w:ascii="宋体" w:hAnsi="宋体" w:hint="eastAsia"/>
          <w:bCs/>
          <w:sz w:val="24"/>
        </w:rPr>
        <w:t>7</w:t>
      </w:r>
    </w:p>
    <w:p w:rsidR="008834FB" w:rsidRDefault="002963B0">
      <w:pPr>
        <w:spacing w:line="360" w:lineRule="auto"/>
        <w:ind w:firstLineChars="100" w:firstLine="240"/>
        <w:contextualSpacing/>
        <w:jc w:val="left"/>
        <w:rPr>
          <w:rFonts w:ascii="宋体" w:hAnsi="宋体"/>
          <w:bCs/>
          <w:sz w:val="24"/>
        </w:rPr>
      </w:pPr>
      <w:r>
        <w:rPr>
          <w:rFonts w:ascii="宋体" w:hAnsi="宋体" w:hint="eastAsia"/>
          <w:bCs/>
          <w:sz w:val="24"/>
        </w:rPr>
        <w:t>五、供应商廉洁自律承诺书</w:t>
      </w:r>
      <w:r>
        <w:rPr>
          <w:rFonts w:ascii="宋体" w:hAnsi="宋体"/>
          <w:bCs/>
          <w:sz w:val="24"/>
        </w:rPr>
        <w:t>……</w:t>
      </w:r>
      <w:proofErr w:type="gramStart"/>
      <w:r>
        <w:rPr>
          <w:rFonts w:ascii="宋体" w:hAnsi="宋体"/>
          <w:bCs/>
          <w:sz w:val="24"/>
        </w:rPr>
        <w:t>…………………………………………………</w:t>
      </w:r>
      <w:proofErr w:type="gramEnd"/>
      <w:r>
        <w:rPr>
          <w:rFonts w:ascii="宋体" w:hAnsi="宋体" w:hint="eastAsia"/>
          <w:bCs/>
          <w:sz w:val="24"/>
        </w:rPr>
        <w:t>12</w:t>
      </w:r>
    </w:p>
    <w:p w:rsidR="008834FB" w:rsidRDefault="008834FB">
      <w:pPr>
        <w:spacing w:line="360" w:lineRule="auto"/>
        <w:contextualSpacing/>
        <w:jc w:val="center"/>
        <w:rPr>
          <w:rFonts w:ascii="宋体" w:hAnsi="宋体"/>
          <w:bCs/>
          <w:sz w:val="24"/>
        </w:rPr>
      </w:pPr>
    </w:p>
    <w:p w:rsidR="008834FB" w:rsidRDefault="008834FB">
      <w:pPr>
        <w:rPr>
          <w:rFonts w:ascii="宋体" w:hAnsi="宋体"/>
          <w:sz w:val="30"/>
          <w:szCs w:val="30"/>
        </w:rPr>
      </w:pPr>
    </w:p>
    <w:p w:rsidR="008834FB" w:rsidRDefault="008834FB">
      <w:pPr>
        <w:spacing w:line="360" w:lineRule="auto"/>
        <w:jc w:val="center"/>
      </w:pPr>
      <w:bookmarkStart w:id="1" w:name="_Toc39744251"/>
    </w:p>
    <w:p w:rsidR="008834FB" w:rsidRDefault="008834FB">
      <w:pPr>
        <w:spacing w:line="360" w:lineRule="auto"/>
        <w:jc w:val="center"/>
      </w:pPr>
    </w:p>
    <w:p w:rsidR="008834FB" w:rsidRDefault="008834FB">
      <w:pPr>
        <w:spacing w:line="360" w:lineRule="auto"/>
        <w:jc w:val="center"/>
      </w:pPr>
    </w:p>
    <w:p w:rsidR="008834FB" w:rsidRDefault="008834FB">
      <w:pPr>
        <w:spacing w:line="360" w:lineRule="auto"/>
        <w:jc w:val="center"/>
      </w:pPr>
    </w:p>
    <w:p w:rsidR="008834FB" w:rsidRDefault="008834FB">
      <w:pPr>
        <w:spacing w:line="360" w:lineRule="auto"/>
        <w:jc w:val="center"/>
      </w:pPr>
    </w:p>
    <w:p w:rsidR="008834FB" w:rsidRDefault="008834FB">
      <w:pPr>
        <w:spacing w:line="360" w:lineRule="auto"/>
        <w:jc w:val="center"/>
      </w:pPr>
    </w:p>
    <w:p w:rsidR="008834FB" w:rsidRDefault="008834FB">
      <w:pPr>
        <w:spacing w:line="360" w:lineRule="auto"/>
        <w:jc w:val="center"/>
      </w:pPr>
    </w:p>
    <w:p w:rsidR="008834FB" w:rsidRDefault="008834FB">
      <w:pPr>
        <w:spacing w:line="360" w:lineRule="auto"/>
        <w:jc w:val="center"/>
      </w:pPr>
    </w:p>
    <w:p w:rsidR="008834FB" w:rsidRDefault="008834FB">
      <w:pPr>
        <w:spacing w:line="360" w:lineRule="auto"/>
        <w:jc w:val="center"/>
      </w:pPr>
    </w:p>
    <w:p w:rsidR="008834FB" w:rsidRDefault="008834FB">
      <w:pPr>
        <w:spacing w:line="360" w:lineRule="auto"/>
        <w:jc w:val="center"/>
      </w:pPr>
    </w:p>
    <w:p w:rsidR="008834FB" w:rsidRDefault="008834FB">
      <w:pPr>
        <w:spacing w:line="360" w:lineRule="auto"/>
        <w:jc w:val="center"/>
      </w:pPr>
    </w:p>
    <w:p w:rsidR="008834FB" w:rsidRDefault="008834FB">
      <w:pPr>
        <w:spacing w:line="360" w:lineRule="auto"/>
        <w:jc w:val="center"/>
      </w:pPr>
    </w:p>
    <w:p w:rsidR="008834FB" w:rsidRDefault="008834FB">
      <w:pPr>
        <w:spacing w:line="360" w:lineRule="auto"/>
        <w:jc w:val="center"/>
      </w:pPr>
    </w:p>
    <w:p w:rsidR="008834FB" w:rsidRDefault="008834FB">
      <w:pPr>
        <w:spacing w:line="360" w:lineRule="auto"/>
        <w:jc w:val="center"/>
      </w:pPr>
    </w:p>
    <w:p w:rsidR="008834FB" w:rsidRDefault="008834FB">
      <w:pPr>
        <w:spacing w:line="360" w:lineRule="auto"/>
        <w:jc w:val="center"/>
      </w:pPr>
    </w:p>
    <w:p w:rsidR="008834FB" w:rsidRDefault="008834FB">
      <w:pPr>
        <w:spacing w:line="360" w:lineRule="auto"/>
        <w:jc w:val="center"/>
      </w:pPr>
    </w:p>
    <w:p w:rsidR="008834FB" w:rsidRDefault="008834FB">
      <w:pPr>
        <w:spacing w:line="360" w:lineRule="auto"/>
        <w:jc w:val="center"/>
      </w:pPr>
    </w:p>
    <w:p w:rsidR="008834FB" w:rsidRDefault="008834FB">
      <w:pPr>
        <w:spacing w:line="360" w:lineRule="auto"/>
        <w:jc w:val="center"/>
      </w:pPr>
    </w:p>
    <w:p w:rsidR="008834FB" w:rsidRDefault="008834FB">
      <w:pPr>
        <w:spacing w:line="360" w:lineRule="auto"/>
        <w:jc w:val="center"/>
        <w:rPr>
          <w:rFonts w:ascii="宋体" w:hAnsi="宋体" w:cs="宋体"/>
          <w:b/>
          <w:sz w:val="28"/>
          <w:szCs w:val="20"/>
        </w:rPr>
      </w:pPr>
    </w:p>
    <w:p w:rsidR="008834FB" w:rsidRDefault="008834FB">
      <w:pPr>
        <w:spacing w:line="360" w:lineRule="auto"/>
        <w:jc w:val="center"/>
        <w:rPr>
          <w:rFonts w:ascii="宋体" w:hAnsi="宋体" w:cs="宋体"/>
          <w:b/>
          <w:sz w:val="28"/>
          <w:szCs w:val="20"/>
        </w:rPr>
      </w:pPr>
    </w:p>
    <w:p w:rsidR="008834FB" w:rsidRDefault="008834FB">
      <w:pPr>
        <w:spacing w:line="360" w:lineRule="auto"/>
        <w:jc w:val="center"/>
        <w:rPr>
          <w:rFonts w:ascii="宋体" w:hAnsi="宋体" w:cs="宋体"/>
          <w:b/>
          <w:sz w:val="28"/>
          <w:szCs w:val="20"/>
        </w:rPr>
      </w:pPr>
    </w:p>
    <w:p w:rsidR="008834FB" w:rsidRDefault="008834FB">
      <w:pPr>
        <w:spacing w:line="360" w:lineRule="auto"/>
        <w:jc w:val="center"/>
        <w:rPr>
          <w:rFonts w:ascii="宋体" w:hAnsi="宋体" w:cs="宋体"/>
          <w:b/>
          <w:sz w:val="28"/>
          <w:szCs w:val="20"/>
        </w:rPr>
      </w:pPr>
    </w:p>
    <w:p w:rsidR="008834FB" w:rsidRDefault="008834FB">
      <w:pPr>
        <w:spacing w:line="360" w:lineRule="auto"/>
        <w:jc w:val="center"/>
        <w:rPr>
          <w:rFonts w:ascii="宋体" w:hAnsi="宋体" w:cs="宋体"/>
          <w:b/>
          <w:sz w:val="28"/>
          <w:szCs w:val="20"/>
        </w:rPr>
      </w:pPr>
    </w:p>
    <w:p w:rsidR="008834FB" w:rsidRDefault="002963B0">
      <w:pPr>
        <w:jc w:val="center"/>
        <w:rPr>
          <w:b/>
          <w:sz w:val="32"/>
          <w:szCs w:val="32"/>
        </w:rPr>
      </w:pPr>
      <w:r>
        <w:rPr>
          <w:rFonts w:hint="eastAsia"/>
          <w:b/>
          <w:sz w:val="32"/>
          <w:szCs w:val="32"/>
        </w:rPr>
        <w:lastRenderedPageBreak/>
        <w:t>一、</w:t>
      </w:r>
      <w:bookmarkEnd w:id="1"/>
      <w:r>
        <w:rPr>
          <w:rFonts w:hint="eastAsia"/>
          <w:b/>
          <w:sz w:val="32"/>
          <w:szCs w:val="32"/>
        </w:rPr>
        <w:t>调研邀请</w:t>
      </w:r>
    </w:p>
    <w:tbl>
      <w:tblPr>
        <w:tblW w:w="4871"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2365"/>
        <w:gridCol w:w="941"/>
        <w:gridCol w:w="660"/>
        <w:gridCol w:w="257"/>
        <w:gridCol w:w="3206"/>
      </w:tblGrid>
      <w:tr w:rsidR="008834FB">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8834FB" w:rsidRDefault="002963B0">
            <w:pPr>
              <w:jc w:val="center"/>
              <w:rPr>
                <w:rFonts w:ascii="宋体" w:hAnsi="宋体"/>
                <w:szCs w:val="21"/>
              </w:rPr>
            </w:pPr>
            <w:r>
              <w:rPr>
                <w:rFonts w:ascii="宋体" w:hAnsi="宋体" w:hint="eastAsia"/>
                <w:szCs w:val="21"/>
              </w:rPr>
              <w:t>项目名称</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8834FB" w:rsidRDefault="002963B0">
            <w:pPr>
              <w:spacing w:line="360" w:lineRule="auto"/>
              <w:rPr>
                <w:rFonts w:ascii="宋体" w:hAnsi="宋体"/>
                <w:szCs w:val="21"/>
              </w:rPr>
            </w:pPr>
            <w:r>
              <w:rPr>
                <w:rFonts w:ascii="宋体" w:hAnsi="宋体" w:hint="eastAsia"/>
                <w:szCs w:val="21"/>
              </w:rPr>
              <w:t>扬州大学附属医院科教综合楼改造项目全过程工程咨询服务</w:t>
            </w:r>
          </w:p>
        </w:tc>
      </w:tr>
      <w:tr w:rsidR="008834FB">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8834FB" w:rsidRDefault="002963B0">
            <w:pPr>
              <w:jc w:val="center"/>
              <w:rPr>
                <w:rFonts w:ascii="宋体" w:hAnsi="宋体"/>
                <w:szCs w:val="21"/>
              </w:rPr>
            </w:pPr>
            <w:r>
              <w:rPr>
                <w:rFonts w:ascii="宋体" w:hAnsi="宋体" w:hint="eastAsia"/>
                <w:szCs w:val="21"/>
              </w:rPr>
              <w:t>服务地点</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8834FB" w:rsidRDefault="002963B0">
            <w:pPr>
              <w:rPr>
                <w:rFonts w:ascii="宋体" w:hAnsi="宋体"/>
                <w:b/>
                <w:szCs w:val="21"/>
              </w:rPr>
            </w:pPr>
            <w:r>
              <w:rPr>
                <w:rFonts w:ascii="宋体" w:hAnsi="宋体" w:hint="eastAsia"/>
                <w:b/>
                <w:szCs w:val="21"/>
              </w:rPr>
              <w:t>扬州大学附属医院</w:t>
            </w:r>
          </w:p>
        </w:tc>
      </w:tr>
      <w:tr w:rsidR="008834FB">
        <w:trPr>
          <w:cantSplit/>
          <w:trHeight w:val="485"/>
        </w:trPr>
        <w:tc>
          <w:tcPr>
            <w:tcW w:w="894" w:type="pct"/>
            <w:tcBorders>
              <w:top w:val="single" w:sz="4" w:space="0" w:color="auto"/>
              <w:left w:val="single" w:sz="4" w:space="0" w:color="auto"/>
              <w:bottom w:val="single" w:sz="4" w:space="0" w:color="auto"/>
              <w:right w:val="single" w:sz="4" w:space="0" w:color="auto"/>
            </w:tcBorders>
            <w:vAlign w:val="center"/>
          </w:tcPr>
          <w:p w:rsidR="008834FB" w:rsidRDefault="002963B0">
            <w:pPr>
              <w:jc w:val="center"/>
              <w:rPr>
                <w:rFonts w:ascii="宋体" w:hAnsi="宋体"/>
                <w:szCs w:val="21"/>
              </w:rPr>
            </w:pPr>
            <w:r>
              <w:rPr>
                <w:rFonts w:ascii="宋体" w:hAnsi="宋体" w:hint="eastAsia"/>
                <w:szCs w:val="21"/>
              </w:rPr>
              <w:t>承包方式</w:t>
            </w:r>
          </w:p>
        </w:tc>
        <w:tc>
          <w:tcPr>
            <w:tcW w:w="1307" w:type="pct"/>
            <w:tcBorders>
              <w:top w:val="single" w:sz="4" w:space="0" w:color="auto"/>
              <w:left w:val="single" w:sz="4" w:space="0" w:color="auto"/>
              <w:bottom w:val="single" w:sz="4" w:space="0" w:color="auto"/>
              <w:right w:val="single" w:sz="4" w:space="0" w:color="auto"/>
            </w:tcBorders>
            <w:vAlign w:val="center"/>
          </w:tcPr>
          <w:p w:rsidR="008834FB" w:rsidRDefault="002963B0">
            <w:pPr>
              <w:spacing w:line="320" w:lineRule="exact"/>
              <w:rPr>
                <w:rFonts w:ascii="宋体" w:hAnsi="宋体"/>
                <w:szCs w:val="21"/>
              </w:rPr>
            </w:pPr>
            <w:r>
              <w:rPr>
                <w:rFonts w:ascii="宋体" w:hAnsi="宋体" w:hint="eastAsia"/>
                <w:szCs w:val="21"/>
              </w:rPr>
              <w:t>/</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8834FB" w:rsidRDefault="002963B0">
            <w:pPr>
              <w:jc w:val="center"/>
              <w:rPr>
                <w:rFonts w:ascii="宋体" w:hAnsi="宋体"/>
                <w:szCs w:val="21"/>
              </w:rPr>
            </w:pPr>
            <w:r>
              <w:rPr>
                <w:rFonts w:ascii="宋体" w:hAnsi="宋体" w:hint="eastAsia"/>
                <w:szCs w:val="21"/>
              </w:rPr>
              <w:t>质量标准</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8834FB" w:rsidRDefault="002963B0">
            <w:pPr>
              <w:jc w:val="center"/>
              <w:rPr>
                <w:rFonts w:ascii="宋体" w:hAnsi="宋体"/>
                <w:szCs w:val="21"/>
              </w:rPr>
            </w:pPr>
            <w:r>
              <w:rPr>
                <w:rFonts w:ascii="宋体" w:hAnsi="宋体" w:hint="eastAsia"/>
                <w:szCs w:val="21"/>
              </w:rPr>
              <w:t>合 格</w:t>
            </w:r>
          </w:p>
        </w:tc>
      </w:tr>
      <w:tr w:rsidR="008834FB">
        <w:trPr>
          <w:cantSplit/>
          <w:trHeight w:val="825"/>
        </w:trPr>
        <w:tc>
          <w:tcPr>
            <w:tcW w:w="894" w:type="pct"/>
            <w:tcBorders>
              <w:top w:val="single" w:sz="4" w:space="0" w:color="auto"/>
              <w:left w:val="single" w:sz="4" w:space="0" w:color="auto"/>
              <w:bottom w:val="single" w:sz="4" w:space="0" w:color="auto"/>
              <w:right w:val="single" w:sz="4" w:space="0" w:color="auto"/>
            </w:tcBorders>
            <w:vAlign w:val="center"/>
          </w:tcPr>
          <w:p w:rsidR="008834FB" w:rsidRDefault="002963B0">
            <w:pPr>
              <w:jc w:val="center"/>
              <w:rPr>
                <w:rFonts w:ascii="宋体" w:hAnsi="宋体"/>
                <w:szCs w:val="21"/>
              </w:rPr>
            </w:pPr>
            <w:r>
              <w:rPr>
                <w:rFonts w:ascii="宋体" w:hAnsi="宋体" w:hint="eastAsia"/>
                <w:szCs w:val="21"/>
              </w:rPr>
              <w:t>调研预算价</w:t>
            </w:r>
          </w:p>
        </w:tc>
        <w:tc>
          <w:tcPr>
            <w:tcW w:w="1307" w:type="pct"/>
            <w:tcBorders>
              <w:top w:val="single" w:sz="4" w:space="0" w:color="auto"/>
              <w:left w:val="single" w:sz="4" w:space="0" w:color="auto"/>
              <w:bottom w:val="single" w:sz="4" w:space="0" w:color="auto"/>
              <w:right w:val="single" w:sz="4" w:space="0" w:color="auto"/>
            </w:tcBorders>
            <w:vAlign w:val="center"/>
          </w:tcPr>
          <w:p w:rsidR="008834FB" w:rsidRDefault="002963B0">
            <w:pPr>
              <w:spacing w:line="320" w:lineRule="exact"/>
              <w:rPr>
                <w:rFonts w:ascii="宋体" w:hAnsi="宋体"/>
                <w:szCs w:val="21"/>
              </w:rPr>
            </w:pPr>
            <w:r>
              <w:rPr>
                <w:rFonts w:ascii="宋体" w:hAnsi="宋体" w:hint="eastAsia"/>
                <w:szCs w:val="21"/>
              </w:rPr>
              <w:t>174.01万</w:t>
            </w:r>
          </w:p>
          <w:p w:rsidR="008834FB" w:rsidRPr="00803AB1" w:rsidRDefault="002963B0">
            <w:pPr>
              <w:spacing w:line="320" w:lineRule="exact"/>
              <w:rPr>
                <w:rFonts w:ascii="宋体" w:hAnsi="宋体"/>
                <w:szCs w:val="21"/>
              </w:rPr>
            </w:pPr>
            <w:r>
              <w:rPr>
                <w:rFonts w:ascii="宋体" w:hAnsi="宋体" w:hint="eastAsia"/>
                <w:szCs w:val="21"/>
              </w:rPr>
              <w:t>(监理收费：117.82万元；项目管理29.47万元；跟踪审计、结算审核23.72万元</w:t>
            </w:r>
            <w:r w:rsidR="00803AB1">
              <w:rPr>
                <w:rFonts w:ascii="宋体" w:hAnsi="宋体" w:hint="eastAsia"/>
                <w:szCs w:val="21"/>
              </w:rPr>
              <w:t>)</w:t>
            </w:r>
          </w:p>
        </w:tc>
        <w:tc>
          <w:tcPr>
            <w:tcW w:w="885" w:type="pct"/>
            <w:gridSpan w:val="2"/>
            <w:tcBorders>
              <w:top w:val="single" w:sz="4" w:space="0" w:color="auto"/>
              <w:left w:val="single" w:sz="4" w:space="0" w:color="auto"/>
              <w:right w:val="single" w:sz="4" w:space="0" w:color="auto"/>
            </w:tcBorders>
            <w:vAlign w:val="center"/>
          </w:tcPr>
          <w:p w:rsidR="008834FB" w:rsidRDefault="002963B0">
            <w:pPr>
              <w:jc w:val="center"/>
              <w:rPr>
                <w:rFonts w:ascii="宋体" w:hAnsi="宋体"/>
                <w:szCs w:val="21"/>
              </w:rPr>
            </w:pPr>
            <w:r>
              <w:rPr>
                <w:rFonts w:ascii="宋体" w:hAnsi="宋体" w:hint="eastAsia"/>
                <w:szCs w:val="21"/>
              </w:rPr>
              <w:t>标书工本费</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8834FB" w:rsidRDefault="002963B0">
            <w:pPr>
              <w:jc w:val="center"/>
              <w:rPr>
                <w:rFonts w:ascii="宋体" w:hAnsi="宋体"/>
                <w:szCs w:val="21"/>
              </w:rPr>
            </w:pPr>
            <w:r>
              <w:rPr>
                <w:rFonts w:ascii="宋体" w:hAnsi="宋体" w:hint="eastAsia"/>
                <w:szCs w:val="21"/>
              </w:rPr>
              <w:t>/</w:t>
            </w:r>
          </w:p>
        </w:tc>
      </w:tr>
      <w:tr w:rsidR="008834FB">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8834FB" w:rsidRDefault="002963B0">
            <w:pPr>
              <w:jc w:val="center"/>
              <w:rPr>
                <w:rFonts w:ascii="宋体" w:hAnsi="宋体"/>
                <w:szCs w:val="21"/>
              </w:rPr>
            </w:pPr>
            <w:r>
              <w:rPr>
                <w:rFonts w:hint="eastAsia"/>
                <w:szCs w:val="21"/>
              </w:rPr>
              <w:t>投标文件要求</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8834FB" w:rsidRDefault="002963B0">
            <w:pPr>
              <w:spacing w:line="360" w:lineRule="auto"/>
              <w:rPr>
                <w:rFonts w:ascii="宋体" w:hAnsi="宋体"/>
                <w:szCs w:val="21"/>
              </w:rPr>
            </w:pPr>
            <w:r>
              <w:rPr>
                <w:rFonts w:ascii="宋体" w:hAnsi="宋体" w:hint="eastAsia"/>
                <w:szCs w:val="21"/>
              </w:rPr>
              <w:t>投标文件正本1份，副本4份；所有投标文件的</w:t>
            </w:r>
            <w:proofErr w:type="gramStart"/>
            <w:r>
              <w:rPr>
                <w:rFonts w:ascii="宋体" w:hAnsi="宋体" w:hint="eastAsia"/>
                <w:szCs w:val="21"/>
              </w:rPr>
              <w:t>封面及封袋上</w:t>
            </w:r>
            <w:proofErr w:type="gramEnd"/>
            <w:r>
              <w:rPr>
                <w:rFonts w:ascii="宋体" w:hAnsi="宋体" w:hint="eastAsia"/>
                <w:szCs w:val="21"/>
              </w:rPr>
              <w:t>都必须加盖投标单位法人公章及其法定代表人或授权委托人的签字。</w:t>
            </w:r>
          </w:p>
        </w:tc>
      </w:tr>
      <w:tr w:rsidR="008834FB">
        <w:trPr>
          <w:trHeight w:val="492"/>
        </w:trPr>
        <w:tc>
          <w:tcPr>
            <w:tcW w:w="894" w:type="pct"/>
            <w:tcBorders>
              <w:top w:val="single" w:sz="4" w:space="0" w:color="auto"/>
              <w:left w:val="single" w:sz="4" w:space="0" w:color="auto"/>
              <w:bottom w:val="single" w:sz="4" w:space="0" w:color="auto"/>
              <w:right w:val="single" w:sz="4" w:space="0" w:color="auto"/>
            </w:tcBorders>
            <w:vAlign w:val="center"/>
          </w:tcPr>
          <w:p w:rsidR="008834FB" w:rsidRDefault="002963B0">
            <w:pPr>
              <w:spacing w:line="360" w:lineRule="auto"/>
              <w:jc w:val="center"/>
              <w:rPr>
                <w:rFonts w:ascii="宋体" w:hAnsi="宋体"/>
                <w:szCs w:val="21"/>
              </w:rPr>
            </w:pPr>
            <w:r>
              <w:rPr>
                <w:rFonts w:ascii="宋体" w:hAnsi="宋体" w:hint="eastAsia"/>
                <w:szCs w:val="21"/>
              </w:rPr>
              <w:t>报名截止时间</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8834FB" w:rsidRDefault="002963B0">
            <w:pPr>
              <w:spacing w:line="360" w:lineRule="auto"/>
              <w:rPr>
                <w:rFonts w:ascii="宋体" w:hAnsi="宋体"/>
                <w:szCs w:val="21"/>
                <w:highlight w:val="yellow"/>
              </w:rPr>
            </w:pPr>
            <w:r>
              <w:rPr>
                <w:rFonts w:ascii="宋体" w:hAnsi="宋体" w:hint="eastAsia"/>
                <w:szCs w:val="21"/>
              </w:rPr>
              <w:t>2024年1月</w:t>
            </w:r>
            <w:r w:rsidR="005E6814">
              <w:rPr>
                <w:rFonts w:ascii="宋体" w:hAnsi="宋体" w:hint="eastAsia"/>
                <w:szCs w:val="21"/>
              </w:rPr>
              <w:t>22</w:t>
            </w:r>
            <w:r>
              <w:rPr>
                <w:rFonts w:ascii="宋体" w:hAnsi="宋体" w:hint="eastAsia"/>
                <w:szCs w:val="21"/>
              </w:rPr>
              <w:t>日</w:t>
            </w:r>
            <w:r w:rsidR="00B16A87">
              <w:rPr>
                <w:rFonts w:ascii="宋体" w:hAnsi="宋体" w:hint="eastAsia"/>
                <w:szCs w:val="21"/>
              </w:rPr>
              <w:t>17：00</w:t>
            </w:r>
          </w:p>
        </w:tc>
      </w:tr>
      <w:tr w:rsidR="008834FB">
        <w:trPr>
          <w:cantSplit/>
          <w:trHeight w:val="521"/>
        </w:trPr>
        <w:tc>
          <w:tcPr>
            <w:tcW w:w="894" w:type="pct"/>
            <w:tcBorders>
              <w:top w:val="single" w:sz="4" w:space="0" w:color="auto"/>
              <w:left w:val="single" w:sz="4" w:space="0" w:color="auto"/>
              <w:bottom w:val="single" w:sz="4" w:space="0" w:color="auto"/>
              <w:right w:val="single" w:sz="4" w:space="0" w:color="auto"/>
            </w:tcBorders>
            <w:vAlign w:val="center"/>
          </w:tcPr>
          <w:p w:rsidR="008834FB" w:rsidRDefault="002963B0">
            <w:pPr>
              <w:spacing w:line="360" w:lineRule="auto"/>
              <w:jc w:val="center"/>
              <w:rPr>
                <w:rFonts w:ascii="宋体" w:hAnsi="宋体"/>
                <w:szCs w:val="21"/>
              </w:rPr>
            </w:pPr>
            <w:r>
              <w:rPr>
                <w:rFonts w:ascii="宋体" w:hAnsi="宋体" w:hint="eastAsia"/>
                <w:szCs w:val="21"/>
              </w:rPr>
              <w:t>文件递交地址</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8834FB" w:rsidRDefault="002963B0">
            <w:pPr>
              <w:spacing w:line="360" w:lineRule="auto"/>
              <w:rPr>
                <w:rFonts w:ascii="宋体" w:hAnsi="宋体"/>
                <w:szCs w:val="21"/>
              </w:rPr>
            </w:pPr>
            <w:r>
              <w:rPr>
                <w:rFonts w:ascii="宋体" w:hAnsi="宋体" w:hint="eastAsia"/>
                <w:szCs w:val="21"/>
              </w:rPr>
              <w:t>扬大附院西区行政楼403办公室</w:t>
            </w:r>
          </w:p>
        </w:tc>
      </w:tr>
      <w:tr w:rsidR="008834FB">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8834FB" w:rsidRDefault="002963B0">
            <w:pPr>
              <w:spacing w:line="360" w:lineRule="auto"/>
              <w:jc w:val="center"/>
              <w:rPr>
                <w:rFonts w:ascii="宋体" w:eastAsia="微软雅黑" w:hAnsi="宋体"/>
                <w:szCs w:val="21"/>
              </w:rPr>
            </w:pPr>
            <w:r>
              <w:rPr>
                <w:rFonts w:ascii="宋体" w:hAnsi="宋体" w:hint="eastAsia"/>
                <w:szCs w:val="21"/>
              </w:rPr>
              <w:t>调研时间</w:t>
            </w:r>
          </w:p>
        </w:tc>
        <w:tc>
          <w:tcPr>
            <w:tcW w:w="1827" w:type="pct"/>
            <w:gridSpan w:val="2"/>
            <w:tcBorders>
              <w:top w:val="single" w:sz="4" w:space="0" w:color="auto"/>
              <w:left w:val="single" w:sz="4" w:space="0" w:color="auto"/>
              <w:bottom w:val="single" w:sz="4" w:space="0" w:color="auto"/>
              <w:right w:val="single" w:sz="4" w:space="0" w:color="auto"/>
            </w:tcBorders>
            <w:vAlign w:val="center"/>
          </w:tcPr>
          <w:p w:rsidR="008834FB" w:rsidRDefault="002963B0">
            <w:pPr>
              <w:spacing w:line="360" w:lineRule="auto"/>
              <w:rPr>
                <w:rFonts w:ascii="宋体" w:hAnsi="宋体"/>
                <w:szCs w:val="21"/>
              </w:rPr>
            </w:pPr>
            <w:r>
              <w:rPr>
                <w:rFonts w:ascii="宋体" w:hAnsi="宋体"/>
                <w:szCs w:val="21"/>
                <w:highlight w:val="yellow"/>
              </w:rPr>
              <w:t>202</w:t>
            </w:r>
            <w:r>
              <w:rPr>
                <w:rFonts w:ascii="宋体" w:hAnsi="宋体" w:hint="eastAsia"/>
                <w:szCs w:val="21"/>
                <w:highlight w:val="yellow"/>
              </w:rPr>
              <w:t>4.1</w:t>
            </w:r>
            <w:r w:rsidR="008761A0">
              <w:rPr>
                <w:rFonts w:ascii="宋体" w:hAnsi="宋体" w:hint="eastAsia"/>
                <w:szCs w:val="21"/>
                <w:highlight w:val="yellow"/>
              </w:rPr>
              <w:t>．</w:t>
            </w:r>
            <w:r w:rsidR="005E6814">
              <w:rPr>
                <w:rFonts w:ascii="宋体" w:hAnsi="宋体" w:hint="eastAsia"/>
                <w:szCs w:val="21"/>
                <w:highlight w:val="yellow"/>
              </w:rPr>
              <w:t>23</w:t>
            </w:r>
            <w:r>
              <w:rPr>
                <w:rFonts w:ascii="宋体" w:hAnsi="宋体" w:hint="eastAsia"/>
                <w:szCs w:val="21"/>
                <w:highlight w:val="yellow"/>
              </w:rPr>
              <w:t xml:space="preserve">      </w:t>
            </w:r>
            <w:r w:rsidR="00B16A87">
              <w:rPr>
                <w:rFonts w:ascii="宋体" w:hAnsi="宋体" w:hint="eastAsia"/>
                <w:szCs w:val="21"/>
                <w:highlight w:val="yellow"/>
              </w:rPr>
              <w:t>14</w:t>
            </w:r>
            <w:r>
              <w:rPr>
                <w:rFonts w:ascii="宋体" w:hAnsi="宋体" w:hint="eastAsia"/>
                <w:szCs w:val="21"/>
                <w:highlight w:val="yellow"/>
              </w:rPr>
              <w:t>：</w:t>
            </w:r>
            <w:r w:rsidR="008761A0">
              <w:rPr>
                <w:rFonts w:ascii="宋体" w:hAnsi="宋体" w:hint="eastAsia"/>
                <w:szCs w:val="21"/>
                <w:highlight w:val="yellow"/>
              </w:rPr>
              <w:t>30</w:t>
            </w:r>
          </w:p>
        </w:tc>
        <w:tc>
          <w:tcPr>
            <w:tcW w:w="507" w:type="pct"/>
            <w:gridSpan w:val="2"/>
            <w:tcBorders>
              <w:top w:val="single" w:sz="4" w:space="0" w:color="auto"/>
              <w:left w:val="single" w:sz="4" w:space="0" w:color="auto"/>
              <w:bottom w:val="single" w:sz="4" w:space="0" w:color="auto"/>
              <w:right w:val="single" w:sz="4" w:space="0" w:color="auto"/>
            </w:tcBorders>
            <w:vAlign w:val="center"/>
          </w:tcPr>
          <w:p w:rsidR="008834FB" w:rsidRDefault="002963B0">
            <w:pPr>
              <w:spacing w:line="360" w:lineRule="auto"/>
              <w:jc w:val="center"/>
              <w:rPr>
                <w:rFonts w:ascii="宋体" w:hAnsi="宋体"/>
                <w:szCs w:val="21"/>
              </w:rPr>
            </w:pPr>
            <w:r>
              <w:rPr>
                <w:rFonts w:ascii="宋体" w:hAnsi="宋体" w:hint="eastAsia"/>
                <w:szCs w:val="21"/>
              </w:rPr>
              <w:t>地点</w:t>
            </w:r>
          </w:p>
        </w:tc>
        <w:tc>
          <w:tcPr>
            <w:tcW w:w="1772" w:type="pct"/>
            <w:tcBorders>
              <w:top w:val="single" w:sz="4" w:space="0" w:color="auto"/>
              <w:left w:val="single" w:sz="4" w:space="0" w:color="auto"/>
              <w:bottom w:val="single" w:sz="4" w:space="0" w:color="auto"/>
              <w:right w:val="single" w:sz="4" w:space="0" w:color="auto"/>
            </w:tcBorders>
            <w:vAlign w:val="center"/>
          </w:tcPr>
          <w:p w:rsidR="008834FB" w:rsidRDefault="002963B0">
            <w:pPr>
              <w:spacing w:line="360" w:lineRule="auto"/>
              <w:jc w:val="center"/>
              <w:rPr>
                <w:rFonts w:asciiTheme="minorEastAsia" w:eastAsiaTheme="minorEastAsia" w:hAnsiTheme="minorEastAsia"/>
                <w:szCs w:val="21"/>
              </w:rPr>
            </w:pPr>
            <w:r>
              <w:rPr>
                <w:rFonts w:ascii="宋体" w:hAnsi="宋体" w:hint="eastAsia"/>
                <w:b/>
                <w:szCs w:val="21"/>
              </w:rPr>
              <w:t>扬大附院西区行政楼407会议室</w:t>
            </w:r>
          </w:p>
        </w:tc>
      </w:tr>
      <w:tr w:rsidR="008834FB">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8834FB" w:rsidRDefault="002963B0">
            <w:pPr>
              <w:spacing w:line="360" w:lineRule="auto"/>
              <w:jc w:val="center"/>
              <w:rPr>
                <w:rFonts w:ascii="宋体" w:hAnsi="宋体"/>
                <w:szCs w:val="21"/>
              </w:rPr>
            </w:pPr>
            <w:r>
              <w:rPr>
                <w:rFonts w:ascii="宋体" w:hAnsi="宋体" w:hint="eastAsia"/>
                <w:szCs w:val="21"/>
              </w:rPr>
              <w:t>联系方式</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8834FB" w:rsidRDefault="002963B0">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联系人：张老师   联系电话：0514-82099552</w:t>
            </w:r>
          </w:p>
          <w:p w:rsidR="008834FB" w:rsidRDefault="002963B0">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地址：扬大附院西区行政楼403办公室</w:t>
            </w:r>
          </w:p>
        </w:tc>
      </w:tr>
      <w:tr w:rsidR="008834FB">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8834FB" w:rsidRDefault="002963B0">
            <w:pPr>
              <w:spacing w:line="360" w:lineRule="auto"/>
              <w:jc w:val="center"/>
              <w:rPr>
                <w:rFonts w:ascii="宋体" w:hAnsi="宋体"/>
                <w:szCs w:val="21"/>
              </w:rPr>
            </w:pPr>
            <w:r>
              <w:rPr>
                <w:rFonts w:ascii="宋体" w:hAnsi="宋体" w:hint="eastAsia"/>
                <w:szCs w:val="21"/>
              </w:rPr>
              <w:t>备注</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8834FB" w:rsidRDefault="002963B0">
            <w:pPr>
              <w:spacing w:line="360" w:lineRule="auto"/>
              <w:ind w:firstLineChars="200" w:firstLine="422"/>
              <w:jc w:val="left"/>
              <w:rPr>
                <w:rFonts w:ascii="宋体" w:hAnsi="宋体" w:cs="宋体"/>
                <w:szCs w:val="21"/>
              </w:rPr>
            </w:pPr>
            <w:r>
              <w:rPr>
                <w:rFonts w:ascii="宋体" w:hAnsi="宋体" w:cs="宋体" w:hint="eastAsia"/>
                <w:b/>
                <w:bCs/>
                <w:szCs w:val="21"/>
              </w:rPr>
              <w:t>未提供格式的投标人自拟。</w:t>
            </w:r>
          </w:p>
        </w:tc>
      </w:tr>
    </w:tbl>
    <w:p w:rsidR="008834FB" w:rsidRDefault="008834FB">
      <w:pPr>
        <w:ind w:firstLineChars="1300" w:firstLine="4176"/>
        <w:rPr>
          <w:b/>
          <w:sz w:val="32"/>
          <w:szCs w:val="32"/>
        </w:rPr>
      </w:pPr>
      <w:bookmarkStart w:id="2" w:name="_Toc39744253"/>
    </w:p>
    <w:p w:rsidR="008834FB" w:rsidRDefault="008834FB">
      <w:pPr>
        <w:ind w:firstLineChars="1300" w:firstLine="4176"/>
        <w:rPr>
          <w:b/>
          <w:sz w:val="32"/>
          <w:szCs w:val="32"/>
        </w:rPr>
      </w:pPr>
    </w:p>
    <w:p w:rsidR="008834FB" w:rsidRDefault="008834FB">
      <w:pPr>
        <w:ind w:firstLineChars="1300" w:firstLine="4176"/>
        <w:rPr>
          <w:b/>
          <w:sz w:val="32"/>
          <w:szCs w:val="32"/>
        </w:rPr>
      </w:pPr>
    </w:p>
    <w:p w:rsidR="008834FB" w:rsidRDefault="008834FB">
      <w:pPr>
        <w:ind w:firstLineChars="1300" w:firstLine="4176"/>
        <w:rPr>
          <w:b/>
          <w:sz w:val="32"/>
          <w:szCs w:val="32"/>
        </w:rPr>
      </w:pPr>
    </w:p>
    <w:p w:rsidR="008834FB" w:rsidRDefault="008834FB">
      <w:pPr>
        <w:ind w:firstLineChars="1300" w:firstLine="4176"/>
        <w:rPr>
          <w:b/>
          <w:sz w:val="32"/>
          <w:szCs w:val="32"/>
        </w:rPr>
      </w:pPr>
    </w:p>
    <w:p w:rsidR="008834FB" w:rsidRDefault="008834FB">
      <w:pPr>
        <w:ind w:firstLineChars="1300" w:firstLine="4176"/>
        <w:rPr>
          <w:b/>
          <w:sz w:val="32"/>
          <w:szCs w:val="32"/>
        </w:rPr>
      </w:pPr>
    </w:p>
    <w:p w:rsidR="008834FB" w:rsidRDefault="008834FB">
      <w:pPr>
        <w:ind w:firstLineChars="1300" w:firstLine="4176"/>
        <w:rPr>
          <w:b/>
          <w:sz w:val="32"/>
          <w:szCs w:val="32"/>
        </w:rPr>
      </w:pPr>
    </w:p>
    <w:p w:rsidR="008834FB" w:rsidRDefault="008834FB">
      <w:pPr>
        <w:ind w:firstLineChars="1300" w:firstLine="4176"/>
        <w:rPr>
          <w:b/>
          <w:sz w:val="32"/>
          <w:szCs w:val="32"/>
        </w:rPr>
      </w:pPr>
    </w:p>
    <w:p w:rsidR="008834FB" w:rsidRDefault="008834FB">
      <w:pPr>
        <w:ind w:firstLineChars="1300" w:firstLine="4176"/>
        <w:rPr>
          <w:b/>
          <w:sz w:val="32"/>
          <w:szCs w:val="32"/>
        </w:rPr>
      </w:pPr>
    </w:p>
    <w:p w:rsidR="008834FB" w:rsidRDefault="008834FB">
      <w:pPr>
        <w:ind w:firstLineChars="1300" w:firstLine="4176"/>
        <w:rPr>
          <w:b/>
          <w:sz w:val="32"/>
          <w:szCs w:val="32"/>
        </w:rPr>
      </w:pPr>
    </w:p>
    <w:p w:rsidR="008834FB" w:rsidRDefault="008834FB">
      <w:pPr>
        <w:ind w:firstLineChars="1300" w:firstLine="4176"/>
        <w:rPr>
          <w:b/>
          <w:sz w:val="32"/>
          <w:szCs w:val="32"/>
        </w:rPr>
      </w:pPr>
    </w:p>
    <w:p w:rsidR="008834FB" w:rsidRDefault="008834FB">
      <w:pPr>
        <w:ind w:firstLineChars="1300" w:firstLine="4176"/>
        <w:rPr>
          <w:b/>
          <w:sz w:val="32"/>
          <w:szCs w:val="32"/>
        </w:rPr>
      </w:pPr>
    </w:p>
    <w:p w:rsidR="008834FB" w:rsidRDefault="008834FB">
      <w:pPr>
        <w:ind w:firstLineChars="1300" w:firstLine="4176"/>
        <w:rPr>
          <w:b/>
          <w:sz w:val="32"/>
          <w:szCs w:val="32"/>
        </w:rPr>
      </w:pPr>
    </w:p>
    <w:p w:rsidR="008834FB" w:rsidRDefault="008834FB">
      <w:pPr>
        <w:ind w:firstLineChars="1300" w:firstLine="4176"/>
        <w:rPr>
          <w:b/>
          <w:sz w:val="32"/>
          <w:szCs w:val="32"/>
        </w:rPr>
      </w:pPr>
    </w:p>
    <w:p w:rsidR="008834FB" w:rsidRDefault="008834FB" w:rsidP="0041391B">
      <w:pPr>
        <w:rPr>
          <w:b/>
          <w:sz w:val="32"/>
          <w:szCs w:val="32"/>
        </w:rPr>
      </w:pPr>
    </w:p>
    <w:p w:rsidR="008834FB" w:rsidRDefault="002963B0" w:rsidP="0041391B">
      <w:pPr>
        <w:jc w:val="center"/>
        <w:rPr>
          <w:b/>
          <w:sz w:val="32"/>
          <w:szCs w:val="32"/>
        </w:rPr>
      </w:pPr>
      <w:r>
        <w:rPr>
          <w:rFonts w:hint="eastAsia"/>
          <w:b/>
          <w:sz w:val="32"/>
          <w:szCs w:val="32"/>
        </w:rPr>
        <w:lastRenderedPageBreak/>
        <w:t>二、项目需求</w:t>
      </w:r>
    </w:p>
    <w:p w:rsidR="008834FB" w:rsidRDefault="002963B0">
      <w:pPr>
        <w:rPr>
          <w:b/>
          <w:sz w:val="28"/>
          <w:szCs w:val="28"/>
        </w:rPr>
      </w:pPr>
      <w:r>
        <w:rPr>
          <w:rFonts w:hint="eastAsia"/>
          <w:b/>
          <w:sz w:val="28"/>
          <w:szCs w:val="28"/>
        </w:rPr>
        <w:t>一、项目概况</w:t>
      </w:r>
    </w:p>
    <w:p w:rsidR="008834FB" w:rsidRDefault="002963B0">
      <w:pPr>
        <w:adjustRightInd w:val="0"/>
        <w:snapToGrid w:val="0"/>
        <w:spacing w:before="60" w:after="60" w:line="440" w:lineRule="exact"/>
        <w:ind w:firstLineChars="200" w:firstLine="480"/>
        <w:jc w:val="left"/>
        <w:rPr>
          <w:rFonts w:ascii="宋体" w:hAnsi="宋体" w:cs="宋体"/>
          <w:sz w:val="24"/>
        </w:rPr>
      </w:pPr>
      <w:r>
        <w:rPr>
          <w:rFonts w:ascii="宋体" w:hAnsi="宋体" w:cs="宋体" w:hint="eastAsia"/>
          <w:sz w:val="24"/>
        </w:rPr>
        <w:t>1.1 建设地点：扬州市</w:t>
      </w:r>
      <w:proofErr w:type="gramStart"/>
      <w:r>
        <w:rPr>
          <w:rFonts w:ascii="宋体" w:hAnsi="宋体" w:cs="宋体" w:hint="eastAsia"/>
          <w:sz w:val="24"/>
        </w:rPr>
        <w:t>邗江区</w:t>
      </w:r>
      <w:proofErr w:type="gramEnd"/>
      <w:r>
        <w:rPr>
          <w:rFonts w:ascii="宋体" w:hAnsi="宋体" w:cs="宋体" w:hint="eastAsia"/>
          <w:sz w:val="24"/>
        </w:rPr>
        <w:t>康民路5号</w:t>
      </w:r>
    </w:p>
    <w:p w:rsidR="008834FB" w:rsidRDefault="002963B0">
      <w:pPr>
        <w:adjustRightInd w:val="0"/>
        <w:snapToGrid w:val="0"/>
        <w:spacing w:line="360" w:lineRule="auto"/>
        <w:ind w:firstLineChars="200" w:firstLine="480"/>
        <w:contextualSpacing/>
        <w:rPr>
          <w:rFonts w:ascii="宋体" w:hAnsi="宋体" w:cs="宋体"/>
          <w:snapToGrid w:val="0"/>
          <w:szCs w:val="21"/>
        </w:rPr>
      </w:pPr>
      <w:r>
        <w:rPr>
          <w:rFonts w:ascii="宋体" w:hAnsi="宋体" w:cs="宋体" w:hint="eastAsia"/>
          <w:sz w:val="24"/>
        </w:rPr>
        <w:t>1.2 建设规模：项目用地面积6289.72平方米，对原</w:t>
      </w:r>
      <w:proofErr w:type="gramStart"/>
      <w:r>
        <w:rPr>
          <w:rFonts w:ascii="宋体" w:hAnsi="宋体" w:cs="宋体" w:hint="eastAsia"/>
          <w:sz w:val="24"/>
        </w:rPr>
        <w:t>邗江区疾病</w:t>
      </w:r>
      <w:proofErr w:type="gramEnd"/>
      <w:r>
        <w:rPr>
          <w:rFonts w:ascii="宋体" w:hAnsi="宋体" w:cs="宋体" w:hint="eastAsia"/>
          <w:sz w:val="24"/>
        </w:rPr>
        <w:t>预防控制中心办公楼进行改造，改造建筑面积约12280平方米，扩建建筑面积约775平方米。</w:t>
      </w:r>
    </w:p>
    <w:p w:rsidR="008834FB" w:rsidRDefault="002963B0">
      <w:pPr>
        <w:pStyle w:val="a8"/>
        <w:adjustRightInd w:val="0"/>
        <w:snapToGrid w:val="0"/>
        <w:spacing w:before="60" w:after="60" w:line="440" w:lineRule="exact"/>
        <w:ind w:firstLineChars="200" w:firstLine="480"/>
        <w:jc w:val="left"/>
        <w:rPr>
          <w:rFonts w:hAnsi="宋体" w:cs="宋体"/>
          <w:sz w:val="24"/>
          <w:szCs w:val="24"/>
        </w:rPr>
      </w:pPr>
      <w:r>
        <w:rPr>
          <w:rFonts w:hAnsi="宋体" w:cs="宋体" w:hint="eastAsia"/>
          <w:sz w:val="24"/>
          <w:szCs w:val="24"/>
        </w:rPr>
        <w:t>1.3招标范围：扬州大学附属医院科教综合楼改造项目全过程工程咨询服务，包括：</w:t>
      </w:r>
    </w:p>
    <w:p w:rsidR="008834FB" w:rsidRDefault="002963B0">
      <w:pPr>
        <w:adjustRightInd w:val="0"/>
        <w:snapToGrid w:val="0"/>
        <w:spacing w:before="60" w:after="60" w:line="440" w:lineRule="exact"/>
        <w:ind w:firstLineChars="200" w:firstLine="480"/>
        <w:jc w:val="left"/>
        <w:rPr>
          <w:rFonts w:ascii="宋体" w:hAnsi="宋体" w:cs="宋体"/>
          <w:sz w:val="24"/>
        </w:rPr>
      </w:pPr>
      <w:r>
        <w:rPr>
          <w:rFonts w:ascii="宋体" w:hAnsi="宋体" w:cs="宋体" w:hint="eastAsia"/>
          <w:sz w:val="24"/>
        </w:rPr>
        <w:t>（1）工程监理：包括工程施工阶段、竣工阶段及保修阶段等全过程监理。</w:t>
      </w:r>
    </w:p>
    <w:p w:rsidR="008834FB" w:rsidRDefault="002963B0">
      <w:pPr>
        <w:adjustRightInd w:val="0"/>
        <w:snapToGrid w:val="0"/>
        <w:spacing w:before="60" w:after="60" w:line="440" w:lineRule="exact"/>
        <w:ind w:firstLineChars="200" w:firstLine="480"/>
        <w:jc w:val="left"/>
        <w:rPr>
          <w:rFonts w:ascii="宋体" w:hAnsi="宋体" w:cs="宋体"/>
          <w:sz w:val="24"/>
        </w:rPr>
      </w:pPr>
      <w:r>
        <w:rPr>
          <w:rFonts w:ascii="宋体" w:hAnsi="宋体" w:cs="宋体" w:hint="eastAsia"/>
          <w:sz w:val="24"/>
        </w:rPr>
        <w:t>（2）项目管理：包括项目报批、设计管理、合同管理、投资管理、进度管理、招标采购管理、现场管理、参建单位管理、验收管理、运营保修管理以及质量、计划、安全、信息、沟通、风险、人力资源等管理与协调。</w:t>
      </w:r>
    </w:p>
    <w:p w:rsidR="008834FB" w:rsidRDefault="002963B0">
      <w:pPr>
        <w:pStyle w:val="af5"/>
        <w:adjustRightInd w:val="0"/>
        <w:snapToGrid w:val="0"/>
        <w:spacing w:before="60" w:after="60" w:line="440" w:lineRule="exact"/>
        <w:ind w:firstLine="480"/>
        <w:jc w:val="left"/>
        <w:rPr>
          <w:rFonts w:hAnsi="宋体" w:cs="宋体"/>
          <w:sz w:val="24"/>
        </w:rPr>
      </w:pPr>
      <w:r>
        <w:rPr>
          <w:rFonts w:hAnsi="宋体" w:cs="宋体" w:hint="eastAsia"/>
          <w:sz w:val="24"/>
        </w:rPr>
        <w:t>（3）造价咨询：包括跟踪审计、结算审核。</w:t>
      </w:r>
    </w:p>
    <w:p w:rsidR="008834FB" w:rsidRDefault="002963B0">
      <w:pPr>
        <w:adjustRightInd w:val="0"/>
        <w:snapToGrid w:val="0"/>
        <w:spacing w:before="60" w:after="60" w:line="440" w:lineRule="exact"/>
        <w:ind w:firstLineChars="200" w:firstLine="480"/>
        <w:jc w:val="left"/>
        <w:rPr>
          <w:rFonts w:ascii="宋体" w:hAnsi="宋体" w:cs="宋体"/>
          <w:sz w:val="24"/>
        </w:rPr>
      </w:pPr>
      <w:r>
        <w:rPr>
          <w:rFonts w:ascii="宋体" w:hAnsi="宋体" w:cs="宋体" w:hint="eastAsia"/>
          <w:sz w:val="24"/>
        </w:rPr>
        <w:t>1.4 全过程工程咨询服务期限要求：工期200日历天，具体与工程建设同步，并服从工程建设进度要求，具体时间以招标人通知为准（如全过程工程咨询服务期延长,费用</w:t>
      </w:r>
      <w:proofErr w:type="gramStart"/>
      <w:r>
        <w:rPr>
          <w:rFonts w:ascii="宋体" w:hAnsi="宋体" w:cs="宋体" w:hint="eastAsia"/>
          <w:sz w:val="24"/>
        </w:rPr>
        <w:t>不</w:t>
      </w:r>
      <w:proofErr w:type="gramEnd"/>
      <w:r>
        <w:rPr>
          <w:rFonts w:ascii="宋体" w:hAnsi="宋体" w:cs="宋体" w:hint="eastAsia"/>
          <w:sz w:val="24"/>
        </w:rPr>
        <w:t>另增加）。</w:t>
      </w:r>
    </w:p>
    <w:p w:rsidR="008834FB" w:rsidRDefault="008834FB">
      <w:pPr>
        <w:spacing w:line="360" w:lineRule="auto"/>
        <w:rPr>
          <w:b/>
          <w:sz w:val="28"/>
          <w:szCs w:val="28"/>
        </w:rPr>
      </w:pPr>
    </w:p>
    <w:p w:rsidR="008834FB" w:rsidRDefault="002963B0">
      <w:pPr>
        <w:spacing w:line="360" w:lineRule="auto"/>
        <w:rPr>
          <w:b/>
          <w:sz w:val="28"/>
          <w:szCs w:val="28"/>
        </w:rPr>
      </w:pPr>
      <w:r>
        <w:rPr>
          <w:rFonts w:hint="eastAsia"/>
          <w:b/>
          <w:sz w:val="28"/>
          <w:szCs w:val="28"/>
        </w:rPr>
        <w:t>二、</w:t>
      </w:r>
      <w:r>
        <w:rPr>
          <w:rFonts w:ascii="宋体" w:hAnsi="宋体" w:cs="宋体" w:hint="eastAsia"/>
          <w:b/>
          <w:sz w:val="30"/>
        </w:rPr>
        <w:t>服务范围和内容</w:t>
      </w:r>
    </w:p>
    <w:p w:rsidR="008834FB" w:rsidRDefault="002963B0">
      <w:pPr>
        <w:spacing w:line="360" w:lineRule="auto"/>
        <w:outlineLvl w:val="2"/>
        <w:rPr>
          <w:rFonts w:ascii="宋体"/>
          <w:b/>
          <w:bCs/>
          <w:color w:val="000000"/>
          <w:sz w:val="28"/>
        </w:rPr>
      </w:pPr>
      <w:r>
        <w:rPr>
          <w:rFonts w:ascii="宋体" w:hAnsi="宋体" w:hint="eastAsia"/>
          <w:b/>
          <w:bCs/>
          <w:color w:val="000000"/>
          <w:sz w:val="28"/>
        </w:rPr>
        <w:t>A：工程监理</w:t>
      </w:r>
    </w:p>
    <w:p w:rsidR="008834FB" w:rsidRDefault="002963B0">
      <w:pPr>
        <w:spacing w:line="360" w:lineRule="auto"/>
        <w:outlineLvl w:val="3"/>
        <w:rPr>
          <w:rFonts w:ascii="宋体" w:cs="宋体"/>
          <w:b/>
          <w:color w:val="000000"/>
          <w:szCs w:val="21"/>
        </w:rPr>
      </w:pPr>
      <w:r>
        <w:rPr>
          <w:rFonts w:ascii="宋体" w:hAnsi="宋体" w:cs="宋体"/>
          <w:b/>
          <w:color w:val="000000"/>
          <w:szCs w:val="21"/>
        </w:rPr>
        <w:t xml:space="preserve">1. </w:t>
      </w:r>
      <w:r>
        <w:rPr>
          <w:rFonts w:ascii="宋体" w:hAnsi="宋体" w:cs="宋体" w:hint="eastAsia"/>
          <w:b/>
          <w:color w:val="000000"/>
          <w:szCs w:val="21"/>
        </w:rPr>
        <w:t>受托人的义务</w:t>
      </w:r>
    </w:p>
    <w:p w:rsidR="008834FB" w:rsidRDefault="002963B0">
      <w:pPr>
        <w:adjustRightInd w:val="0"/>
        <w:snapToGrid w:val="0"/>
        <w:spacing w:line="360" w:lineRule="auto"/>
        <w:ind w:leftChars="100" w:left="210"/>
        <w:rPr>
          <w:rFonts w:ascii="宋体" w:cs="宋体"/>
          <w:bCs/>
          <w:color w:val="000000"/>
          <w:szCs w:val="21"/>
        </w:rPr>
      </w:pPr>
      <w:r>
        <w:rPr>
          <w:rFonts w:ascii="宋体" w:hAnsi="宋体" w:cs="宋体"/>
          <w:color w:val="000000"/>
          <w:szCs w:val="21"/>
        </w:rPr>
        <w:t xml:space="preserve">1.1 </w:t>
      </w:r>
      <w:r>
        <w:rPr>
          <w:rFonts w:ascii="宋体" w:hAnsi="宋体" w:cs="宋体" w:hint="eastAsia"/>
          <w:color w:val="000000"/>
          <w:szCs w:val="21"/>
        </w:rPr>
        <w:t>监理的范围和工作要求</w:t>
      </w:r>
    </w:p>
    <w:p w:rsidR="008834FB" w:rsidRDefault="002963B0">
      <w:pPr>
        <w:adjustRightInd w:val="0"/>
        <w:snapToGrid w:val="0"/>
        <w:spacing w:line="360" w:lineRule="auto"/>
        <w:ind w:leftChars="200" w:left="420"/>
        <w:rPr>
          <w:rFonts w:ascii="宋体" w:cs="宋体"/>
          <w:color w:val="000000"/>
          <w:szCs w:val="21"/>
        </w:rPr>
      </w:pPr>
      <w:r>
        <w:rPr>
          <w:rFonts w:ascii="宋体" w:hAnsi="宋体" w:cs="宋体"/>
          <w:color w:val="000000"/>
          <w:szCs w:val="21"/>
        </w:rPr>
        <w:t xml:space="preserve">1.1.1 </w:t>
      </w:r>
      <w:r>
        <w:rPr>
          <w:rFonts w:ascii="宋体" w:hAnsi="宋体" w:cs="宋体" w:hint="eastAsia"/>
          <w:color w:val="000000"/>
          <w:szCs w:val="21"/>
        </w:rPr>
        <w:t>监理范围包括：</w:t>
      </w:r>
      <w:r>
        <w:rPr>
          <w:rFonts w:ascii="宋体" w:hAnsi="宋体" w:cs="宋体" w:hint="eastAsia"/>
          <w:color w:val="000000"/>
          <w:szCs w:val="21"/>
          <w:u w:val="single"/>
        </w:rPr>
        <w:t>详见附件工程监理服务清单</w:t>
      </w:r>
      <w:r>
        <w:rPr>
          <w:rFonts w:ascii="宋体" w:hAnsi="宋体" w:cs="宋体" w:hint="eastAsia"/>
          <w:color w:val="000000"/>
          <w:szCs w:val="21"/>
        </w:rPr>
        <w:t>。</w:t>
      </w:r>
    </w:p>
    <w:p w:rsidR="008834FB" w:rsidRDefault="002963B0">
      <w:pPr>
        <w:adjustRightInd w:val="0"/>
        <w:snapToGrid w:val="0"/>
        <w:spacing w:line="360" w:lineRule="auto"/>
        <w:ind w:leftChars="200" w:left="420"/>
        <w:rPr>
          <w:rFonts w:ascii="宋体" w:hAnsi="宋体" w:cs="宋体"/>
          <w:color w:val="000000"/>
          <w:szCs w:val="21"/>
          <w:u w:val="single"/>
        </w:rPr>
      </w:pPr>
      <w:r>
        <w:rPr>
          <w:rFonts w:ascii="宋体" w:hAnsi="宋体" w:cs="宋体"/>
          <w:color w:val="000000"/>
          <w:szCs w:val="21"/>
        </w:rPr>
        <w:t>1.1.2</w:t>
      </w:r>
      <w:r>
        <w:rPr>
          <w:rFonts w:ascii="宋体" w:hAnsi="宋体" w:cs="宋体" w:hint="eastAsia"/>
          <w:color w:val="000000"/>
          <w:szCs w:val="21"/>
        </w:rPr>
        <w:t>监理工作要求包括：</w:t>
      </w:r>
    </w:p>
    <w:p w:rsidR="008834FB" w:rsidRDefault="002963B0">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1</w:t>
      </w:r>
      <w:r>
        <w:rPr>
          <w:rFonts w:ascii="宋体" w:hAnsi="宋体" w:cs="宋体" w:hint="eastAsia"/>
          <w:color w:val="000000"/>
          <w:szCs w:val="21"/>
        </w:rPr>
        <w:t>）收到工程设计文件后编制监理规划，并在第一次工地会议</w:t>
      </w:r>
      <w:r>
        <w:rPr>
          <w:rFonts w:ascii="宋体" w:hAnsi="宋体" w:cs="宋体"/>
          <w:color w:val="000000"/>
          <w:szCs w:val="21"/>
        </w:rPr>
        <w:t>7</w:t>
      </w:r>
      <w:r>
        <w:rPr>
          <w:rFonts w:ascii="宋体" w:hAnsi="宋体" w:cs="宋体" w:hint="eastAsia"/>
          <w:color w:val="000000"/>
          <w:szCs w:val="21"/>
        </w:rPr>
        <w:t>天前报委托人。根据有关规定和监理工作需要，编制监理实施细则；</w:t>
      </w:r>
    </w:p>
    <w:p w:rsidR="008834FB" w:rsidRDefault="002963B0">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）熟悉工程设计文件，并参加由委托人主持的图纸会审和设计交底会议；</w:t>
      </w:r>
    </w:p>
    <w:p w:rsidR="008834FB" w:rsidRDefault="002963B0">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3</w:t>
      </w:r>
      <w:r>
        <w:rPr>
          <w:rFonts w:ascii="宋体" w:hAnsi="宋体" w:cs="宋体" w:hint="eastAsia"/>
          <w:color w:val="000000"/>
          <w:szCs w:val="21"/>
        </w:rPr>
        <w:t>）参加由委托人主持的第一次工地会议；主持监理例会并根据工程需要主持或参加专题会议；</w:t>
      </w:r>
    </w:p>
    <w:p w:rsidR="008834FB" w:rsidRDefault="002963B0">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4</w:t>
      </w:r>
      <w:r>
        <w:rPr>
          <w:rFonts w:ascii="宋体" w:hAnsi="宋体" w:cs="宋体" w:hint="eastAsia"/>
          <w:color w:val="000000"/>
          <w:szCs w:val="21"/>
        </w:rPr>
        <w:t>）审查施工其他参建方提交的施工组织设计，重点审查其中的质量安全技术措施、专项施工方案与工程建设强制性标准的符合性；</w:t>
      </w:r>
    </w:p>
    <w:p w:rsidR="008834FB" w:rsidRDefault="002963B0">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5</w:t>
      </w:r>
      <w:r>
        <w:rPr>
          <w:rFonts w:ascii="宋体" w:hAnsi="宋体" w:cs="宋体" w:hint="eastAsia"/>
          <w:color w:val="000000"/>
          <w:szCs w:val="21"/>
        </w:rPr>
        <w:t>）检查施工其他参建方工程质量、安全生产管理制度及组织机构和人员资格；</w:t>
      </w:r>
    </w:p>
    <w:p w:rsidR="008834FB" w:rsidRDefault="002963B0">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6</w:t>
      </w:r>
      <w:r>
        <w:rPr>
          <w:rFonts w:ascii="宋体" w:hAnsi="宋体" w:cs="宋体" w:hint="eastAsia"/>
          <w:color w:val="000000"/>
          <w:szCs w:val="21"/>
        </w:rPr>
        <w:t>）检查施工其他参建方专职安全生产管理人员的配备情况；</w:t>
      </w:r>
    </w:p>
    <w:p w:rsidR="008834FB" w:rsidRDefault="002963B0">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7</w:t>
      </w:r>
      <w:r>
        <w:rPr>
          <w:rFonts w:ascii="宋体" w:hAnsi="宋体" w:cs="宋体" w:hint="eastAsia"/>
          <w:color w:val="000000"/>
          <w:szCs w:val="21"/>
        </w:rPr>
        <w:t>）审查施工其他参建方提交的施工进度计划，核查其他参建方对施工进度计划的调整；</w:t>
      </w:r>
    </w:p>
    <w:p w:rsidR="008834FB" w:rsidRDefault="002963B0">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8</w:t>
      </w:r>
      <w:r>
        <w:rPr>
          <w:rFonts w:ascii="宋体" w:hAnsi="宋体" w:cs="宋体" w:hint="eastAsia"/>
          <w:color w:val="000000"/>
          <w:szCs w:val="21"/>
        </w:rPr>
        <w:t>）检查施工其他参建方的试验室；</w:t>
      </w:r>
    </w:p>
    <w:p w:rsidR="008834FB" w:rsidRDefault="002963B0">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lastRenderedPageBreak/>
        <w:t>（</w:t>
      </w:r>
      <w:r>
        <w:rPr>
          <w:rFonts w:ascii="宋体" w:hAnsi="宋体" w:cs="宋体"/>
          <w:color w:val="000000"/>
          <w:szCs w:val="21"/>
        </w:rPr>
        <w:t>9</w:t>
      </w:r>
      <w:r>
        <w:rPr>
          <w:rFonts w:ascii="宋体" w:hAnsi="宋体" w:cs="宋体" w:hint="eastAsia"/>
          <w:color w:val="000000"/>
          <w:szCs w:val="21"/>
        </w:rPr>
        <w:t>）审核施工分包人资质条件；</w:t>
      </w:r>
    </w:p>
    <w:p w:rsidR="008834FB" w:rsidRDefault="002963B0">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10</w:t>
      </w:r>
      <w:r>
        <w:rPr>
          <w:rFonts w:ascii="宋体" w:hAnsi="宋体" w:cs="宋体" w:hint="eastAsia"/>
          <w:color w:val="000000"/>
          <w:szCs w:val="21"/>
        </w:rPr>
        <w:t>）查验施工其他参建方的施工测量放线成果；</w:t>
      </w:r>
    </w:p>
    <w:p w:rsidR="008834FB" w:rsidRDefault="002963B0">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11</w:t>
      </w:r>
      <w:r>
        <w:rPr>
          <w:rFonts w:ascii="宋体" w:hAnsi="宋体" w:cs="宋体" w:hint="eastAsia"/>
          <w:color w:val="000000"/>
          <w:szCs w:val="21"/>
        </w:rPr>
        <w:t>）审查工程开工条件，对条件具备的签发开</w:t>
      </w:r>
      <w:proofErr w:type="gramStart"/>
      <w:r>
        <w:rPr>
          <w:rFonts w:ascii="宋体" w:hAnsi="宋体" w:cs="宋体" w:hint="eastAsia"/>
          <w:color w:val="000000"/>
          <w:szCs w:val="21"/>
        </w:rPr>
        <w:t>工令</w:t>
      </w:r>
      <w:proofErr w:type="gramEnd"/>
      <w:r>
        <w:rPr>
          <w:rFonts w:ascii="宋体" w:hAnsi="宋体" w:cs="宋体" w:hint="eastAsia"/>
          <w:color w:val="000000"/>
          <w:szCs w:val="21"/>
        </w:rPr>
        <w:t>；</w:t>
      </w:r>
    </w:p>
    <w:p w:rsidR="008834FB" w:rsidRDefault="002963B0">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12</w:t>
      </w:r>
      <w:r>
        <w:rPr>
          <w:rFonts w:ascii="宋体" w:hAnsi="宋体" w:cs="宋体" w:hint="eastAsia"/>
          <w:color w:val="000000"/>
          <w:szCs w:val="21"/>
        </w:rPr>
        <w:t>）审查施工其他参建方报送的工程材料、构配件、设备质量证明文件的有效性和符合性，并按规定对用于工程的材料采取平行检验或见证取样方式进行抽检；</w:t>
      </w:r>
    </w:p>
    <w:p w:rsidR="008834FB" w:rsidRDefault="002963B0">
      <w:pPr>
        <w:adjustRightInd w:val="0"/>
        <w:snapToGrid w:val="0"/>
        <w:spacing w:line="360" w:lineRule="auto"/>
        <w:ind w:firstLineChars="200" w:firstLine="420"/>
        <w:rPr>
          <w:rFonts w:cs="宋体"/>
          <w:color w:val="000000"/>
          <w:szCs w:val="21"/>
        </w:rPr>
      </w:pPr>
      <w:r>
        <w:rPr>
          <w:rFonts w:hAnsi="宋体" w:cs="宋体" w:hint="eastAsia"/>
          <w:color w:val="000000"/>
          <w:szCs w:val="21"/>
        </w:rPr>
        <w:t>（</w:t>
      </w:r>
      <w:r>
        <w:rPr>
          <w:rFonts w:cs="宋体"/>
          <w:color w:val="000000"/>
          <w:szCs w:val="21"/>
        </w:rPr>
        <w:t>13</w:t>
      </w:r>
      <w:r>
        <w:rPr>
          <w:rFonts w:hAnsi="宋体" w:cs="宋体" w:hint="eastAsia"/>
          <w:color w:val="000000"/>
          <w:szCs w:val="21"/>
        </w:rPr>
        <w:t>）审核施工其他参建方提交的工程款支付申请，签发或出具工程款支付证书，并报委托人审核、批准；</w:t>
      </w:r>
    </w:p>
    <w:p w:rsidR="008834FB" w:rsidRDefault="002963B0">
      <w:pPr>
        <w:adjustRightInd w:val="0"/>
        <w:snapToGrid w:val="0"/>
        <w:spacing w:line="360" w:lineRule="auto"/>
        <w:ind w:firstLineChars="200" w:firstLine="420"/>
        <w:rPr>
          <w:rFonts w:cs="宋体"/>
          <w:color w:val="000000"/>
          <w:szCs w:val="21"/>
        </w:rPr>
      </w:pPr>
      <w:r>
        <w:rPr>
          <w:rFonts w:hAnsi="宋体" w:cs="宋体" w:hint="eastAsia"/>
          <w:color w:val="000000"/>
          <w:szCs w:val="21"/>
        </w:rPr>
        <w:t>（</w:t>
      </w:r>
      <w:r>
        <w:rPr>
          <w:rFonts w:cs="宋体"/>
          <w:color w:val="000000"/>
          <w:szCs w:val="21"/>
        </w:rPr>
        <w:t>14</w:t>
      </w:r>
      <w:r>
        <w:rPr>
          <w:rFonts w:hAnsi="宋体" w:cs="宋体" w:hint="eastAsia"/>
          <w:color w:val="000000"/>
          <w:szCs w:val="21"/>
        </w:rPr>
        <w:t>）在巡视、旁站和检验过程中，发现工程质量、施工安全存在事故隐患的，要求施工参建方整改并报委托人；</w:t>
      </w:r>
    </w:p>
    <w:p w:rsidR="008834FB" w:rsidRDefault="002963B0">
      <w:pPr>
        <w:adjustRightInd w:val="0"/>
        <w:snapToGrid w:val="0"/>
        <w:spacing w:line="360" w:lineRule="auto"/>
        <w:ind w:firstLineChars="200" w:firstLine="420"/>
        <w:rPr>
          <w:rFonts w:cs="宋体"/>
          <w:color w:val="000000"/>
          <w:szCs w:val="21"/>
        </w:rPr>
      </w:pPr>
      <w:r>
        <w:rPr>
          <w:rFonts w:hAnsi="宋体" w:cs="宋体" w:hint="eastAsia"/>
          <w:color w:val="000000"/>
          <w:szCs w:val="21"/>
        </w:rPr>
        <w:t>（</w:t>
      </w:r>
      <w:r>
        <w:rPr>
          <w:rFonts w:cs="宋体"/>
          <w:color w:val="000000"/>
          <w:szCs w:val="21"/>
        </w:rPr>
        <w:t>15</w:t>
      </w:r>
      <w:r>
        <w:rPr>
          <w:rFonts w:hAnsi="宋体" w:cs="宋体" w:hint="eastAsia"/>
          <w:color w:val="000000"/>
          <w:szCs w:val="21"/>
        </w:rPr>
        <w:t>）经委托人同意，签发工程暂停令和</w:t>
      </w:r>
      <w:proofErr w:type="gramStart"/>
      <w:r>
        <w:rPr>
          <w:rFonts w:hAnsi="宋体" w:cs="宋体" w:hint="eastAsia"/>
          <w:color w:val="000000"/>
          <w:szCs w:val="21"/>
        </w:rPr>
        <w:t>复工令</w:t>
      </w:r>
      <w:proofErr w:type="gramEnd"/>
      <w:r>
        <w:rPr>
          <w:rFonts w:hAnsi="宋体" w:cs="宋体" w:hint="eastAsia"/>
          <w:color w:val="000000"/>
          <w:szCs w:val="21"/>
        </w:rPr>
        <w:t>；</w:t>
      </w:r>
    </w:p>
    <w:p w:rsidR="008834FB" w:rsidRDefault="002963B0">
      <w:pPr>
        <w:adjustRightInd w:val="0"/>
        <w:snapToGrid w:val="0"/>
        <w:spacing w:line="360" w:lineRule="auto"/>
        <w:ind w:firstLineChars="200" w:firstLine="420"/>
        <w:rPr>
          <w:rFonts w:cs="宋体"/>
          <w:color w:val="000000"/>
          <w:szCs w:val="21"/>
        </w:rPr>
      </w:pPr>
      <w:r>
        <w:rPr>
          <w:rFonts w:hAnsi="宋体" w:cs="宋体" w:hint="eastAsia"/>
          <w:color w:val="000000"/>
          <w:szCs w:val="21"/>
        </w:rPr>
        <w:t>（</w:t>
      </w:r>
      <w:r>
        <w:rPr>
          <w:rFonts w:cs="宋体"/>
          <w:color w:val="000000"/>
          <w:szCs w:val="21"/>
        </w:rPr>
        <w:t>16</w:t>
      </w:r>
      <w:r>
        <w:rPr>
          <w:rFonts w:hAnsi="宋体" w:cs="宋体" w:hint="eastAsia"/>
          <w:color w:val="000000"/>
          <w:szCs w:val="21"/>
        </w:rPr>
        <w:t>）审查施工其他参建方提交的采用新材料、新工艺、新技术、新设备的论证材料及相关验收标准；</w:t>
      </w:r>
    </w:p>
    <w:p w:rsidR="008834FB" w:rsidRDefault="002963B0">
      <w:pPr>
        <w:adjustRightInd w:val="0"/>
        <w:snapToGrid w:val="0"/>
        <w:spacing w:line="360" w:lineRule="auto"/>
        <w:ind w:firstLineChars="200" w:firstLine="420"/>
        <w:rPr>
          <w:rFonts w:cs="宋体"/>
          <w:color w:val="000000"/>
          <w:szCs w:val="21"/>
        </w:rPr>
      </w:pPr>
      <w:r>
        <w:rPr>
          <w:rFonts w:hAnsi="宋体" w:cs="宋体" w:hint="eastAsia"/>
          <w:color w:val="000000"/>
          <w:szCs w:val="21"/>
        </w:rPr>
        <w:t>（</w:t>
      </w:r>
      <w:r>
        <w:rPr>
          <w:rFonts w:cs="宋体"/>
          <w:color w:val="000000"/>
          <w:szCs w:val="21"/>
        </w:rPr>
        <w:t>17</w:t>
      </w:r>
      <w:r>
        <w:rPr>
          <w:rFonts w:hAnsi="宋体" w:cs="宋体" w:hint="eastAsia"/>
          <w:color w:val="000000"/>
          <w:szCs w:val="21"/>
        </w:rPr>
        <w:t>）验收隐蔽工程、分部分项工程；</w:t>
      </w:r>
    </w:p>
    <w:p w:rsidR="008834FB" w:rsidRDefault="002963B0">
      <w:pPr>
        <w:adjustRightInd w:val="0"/>
        <w:snapToGrid w:val="0"/>
        <w:spacing w:line="360" w:lineRule="auto"/>
        <w:ind w:firstLineChars="200" w:firstLine="420"/>
        <w:rPr>
          <w:rFonts w:cs="宋体"/>
          <w:color w:val="000000"/>
          <w:szCs w:val="21"/>
        </w:rPr>
      </w:pPr>
      <w:r>
        <w:rPr>
          <w:rFonts w:hAnsi="宋体" w:cs="宋体" w:hint="eastAsia"/>
          <w:color w:val="000000"/>
          <w:szCs w:val="21"/>
        </w:rPr>
        <w:t>（</w:t>
      </w:r>
      <w:r>
        <w:rPr>
          <w:rFonts w:cs="宋体"/>
          <w:color w:val="000000"/>
          <w:szCs w:val="21"/>
        </w:rPr>
        <w:t>18</w:t>
      </w:r>
      <w:r>
        <w:rPr>
          <w:rFonts w:hAnsi="宋体" w:cs="宋体" w:hint="eastAsia"/>
          <w:color w:val="000000"/>
          <w:szCs w:val="21"/>
        </w:rPr>
        <w:t>）审查施工其他参建方提交的工程变更申请，协调处理施工进度调整、费用索赔、合同争议等事项；</w:t>
      </w:r>
    </w:p>
    <w:p w:rsidR="008834FB" w:rsidRDefault="002963B0">
      <w:pPr>
        <w:adjustRightInd w:val="0"/>
        <w:snapToGrid w:val="0"/>
        <w:spacing w:line="360" w:lineRule="auto"/>
        <w:ind w:firstLineChars="200" w:firstLine="420"/>
        <w:rPr>
          <w:rFonts w:cs="宋体"/>
          <w:color w:val="000000"/>
          <w:szCs w:val="21"/>
        </w:rPr>
      </w:pPr>
      <w:r>
        <w:rPr>
          <w:rFonts w:hAnsi="宋体" w:cs="宋体" w:hint="eastAsia"/>
          <w:color w:val="000000"/>
          <w:szCs w:val="21"/>
        </w:rPr>
        <w:t>（</w:t>
      </w:r>
      <w:r>
        <w:rPr>
          <w:rFonts w:cs="宋体"/>
          <w:color w:val="000000"/>
          <w:szCs w:val="21"/>
        </w:rPr>
        <w:t>19</w:t>
      </w:r>
      <w:r>
        <w:rPr>
          <w:rFonts w:hAnsi="宋体" w:cs="宋体" w:hint="eastAsia"/>
          <w:color w:val="000000"/>
          <w:szCs w:val="21"/>
        </w:rPr>
        <w:t>）审查施工其他参建方提交的竣工验收申请，编写工程质量评估报告；</w:t>
      </w:r>
    </w:p>
    <w:p w:rsidR="008834FB" w:rsidRDefault="002963B0">
      <w:pPr>
        <w:adjustRightInd w:val="0"/>
        <w:snapToGrid w:val="0"/>
        <w:spacing w:line="360" w:lineRule="auto"/>
        <w:ind w:firstLineChars="200" w:firstLine="420"/>
        <w:rPr>
          <w:rFonts w:cs="宋体"/>
          <w:color w:val="000000"/>
          <w:szCs w:val="21"/>
        </w:rPr>
      </w:pPr>
      <w:r>
        <w:rPr>
          <w:rFonts w:hAnsi="宋体" w:cs="宋体" w:hint="eastAsia"/>
          <w:color w:val="000000"/>
          <w:szCs w:val="21"/>
        </w:rPr>
        <w:t>（</w:t>
      </w:r>
      <w:r>
        <w:rPr>
          <w:rFonts w:cs="宋体"/>
          <w:color w:val="000000"/>
          <w:szCs w:val="21"/>
        </w:rPr>
        <w:t>20</w:t>
      </w:r>
      <w:r>
        <w:rPr>
          <w:rFonts w:hAnsi="宋体" w:cs="宋体" w:hint="eastAsia"/>
          <w:color w:val="000000"/>
          <w:szCs w:val="21"/>
        </w:rPr>
        <w:t>）参加工程竣工验收，签署竣工验收意见；</w:t>
      </w:r>
    </w:p>
    <w:p w:rsidR="008834FB" w:rsidRDefault="002963B0">
      <w:pPr>
        <w:adjustRightInd w:val="0"/>
        <w:snapToGrid w:val="0"/>
        <w:spacing w:line="360" w:lineRule="auto"/>
        <w:ind w:firstLineChars="200" w:firstLine="420"/>
        <w:rPr>
          <w:rFonts w:cs="宋体"/>
          <w:color w:val="000000"/>
          <w:szCs w:val="21"/>
        </w:rPr>
      </w:pPr>
      <w:r>
        <w:rPr>
          <w:rFonts w:hAnsi="宋体" w:cs="宋体" w:hint="eastAsia"/>
          <w:color w:val="000000"/>
          <w:szCs w:val="21"/>
        </w:rPr>
        <w:t>（</w:t>
      </w:r>
      <w:r>
        <w:rPr>
          <w:rFonts w:cs="宋体"/>
          <w:color w:val="000000"/>
          <w:szCs w:val="21"/>
        </w:rPr>
        <w:t>21</w:t>
      </w:r>
      <w:r>
        <w:rPr>
          <w:rFonts w:hAnsi="宋体" w:cs="宋体" w:hint="eastAsia"/>
          <w:color w:val="000000"/>
          <w:szCs w:val="21"/>
        </w:rPr>
        <w:t>）审查施工其他参建方提交的竣工结算申请并报委托人；</w:t>
      </w:r>
    </w:p>
    <w:p w:rsidR="008834FB" w:rsidRDefault="002963B0">
      <w:pPr>
        <w:adjustRightInd w:val="0"/>
        <w:snapToGrid w:val="0"/>
        <w:spacing w:line="360" w:lineRule="auto"/>
        <w:ind w:firstLineChars="200" w:firstLine="420"/>
        <w:rPr>
          <w:rFonts w:cs="宋体"/>
          <w:color w:val="000000"/>
          <w:szCs w:val="21"/>
        </w:rPr>
      </w:pPr>
      <w:r>
        <w:rPr>
          <w:rFonts w:hAnsi="宋体" w:cs="宋体" w:hint="eastAsia"/>
          <w:color w:val="000000"/>
          <w:szCs w:val="21"/>
        </w:rPr>
        <w:t>（</w:t>
      </w:r>
      <w:r>
        <w:rPr>
          <w:rFonts w:cs="宋体"/>
          <w:color w:val="000000"/>
          <w:szCs w:val="21"/>
        </w:rPr>
        <w:t>22</w:t>
      </w:r>
      <w:r>
        <w:rPr>
          <w:rFonts w:hAnsi="宋体" w:cs="宋体" w:hint="eastAsia"/>
          <w:color w:val="000000"/>
          <w:szCs w:val="21"/>
        </w:rPr>
        <w:t>）及时、准确完整收集、整理、编制、传递及汇总监理文件资料，并</w:t>
      </w:r>
      <w:proofErr w:type="gramStart"/>
      <w:r>
        <w:rPr>
          <w:rFonts w:hAnsi="宋体" w:cs="宋体" w:hint="eastAsia"/>
          <w:color w:val="000000"/>
          <w:szCs w:val="21"/>
        </w:rPr>
        <w:t>按规定组卷成册</w:t>
      </w:r>
      <w:proofErr w:type="gramEnd"/>
      <w:r>
        <w:rPr>
          <w:rFonts w:hAnsi="宋体" w:cs="宋体" w:hint="eastAsia"/>
          <w:color w:val="000000"/>
          <w:szCs w:val="21"/>
        </w:rPr>
        <w:t>，形成监理档案。</w:t>
      </w:r>
    </w:p>
    <w:p w:rsidR="008834FB" w:rsidRDefault="002963B0">
      <w:pPr>
        <w:adjustRightInd w:val="0"/>
        <w:snapToGrid w:val="0"/>
        <w:spacing w:line="360" w:lineRule="auto"/>
        <w:ind w:firstLineChars="200" w:firstLine="420"/>
        <w:rPr>
          <w:rFonts w:cs="宋体"/>
          <w:color w:val="000000"/>
          <w:szCs w:val="21"/>
          <w:u w:val="single"/>
        </w:rPr>
      </w:pPr>
      <w:r>
        <w:rPr>
          <w:rFonts w:hAnsi="宋体" w:cs="宋体" w:hint="eastAsia"/>
          <w:color w:val="000000"/>
          <w:szCs w:val="21"/>
        </w:rPr>
        <w:t>（</w:t>
      </w:r>
      <w:r>
        <w:rPr>
          <w:rFonts w:cs="宋体"/>
          <w:color w:val="000000"/>
          <w:szCs w:val="21"/>
        </w:rPr>
        <w:t>23</w:t>
      </w:r>
      <w:r>
        <w:rPr>
          <w:rFonts w:hAnsi="宋体" w:cs="宋体" w:hint="eastAsia"/>
          <w:color w:val="000000"/>
          <w:szCs w:val="21"/>
        </w:rPr>
        <w:t>）监理工作内容还包括：</w:t>
      </w:r>
      <w:r>
        <w:rPr>
          <w:rFonts w:cs="宋体" w:hint="eastAsia"/>
          <w:color w:val="000000"/>
          <w:szCs w:val="21"/>
          <w:u w:val="single"/>
        </w:rPr>
        <w:t>/</w:t>
      </w:r>
    </w:p>
    <w:p w:rsidR="008834FB" w:rsidRDefault="002963B0">
      <w:pPr>
        <w:adjustRightInd w:val="0"/>
        <w:snapToGrid w:val="0"/>
        <w:spacing w:line="360" w:lineRule="auto"/>
        <w:ind w:leftChars="100" w:left="210"/>
        <w:rPr>
          <w:rFonts w:ascii="宋体" w:cs="宋体"/>
          <w:color w:val="000000"/>
          <w:szCs w:val="21"/>
        </w:rPr>
      </w:pPr>
      <w:r>
        <w:rPr>
          <w:rFonts w:ascii="宋体" w:hAnsi="宋体" w:cs="宋体"/>
          <w:color w:val="000000"/>
          <w:szCs w:val="21"/>
        </w:rPr>
        <w:t xml:space="preserve">1.2 </w:t>
      </w:r>
      <w:r>
        <w:rPr>
          <w:rFonts w:ascii="宋体" w:hAnsi="宋体" w:cs="宋体" w:hint="eastAsia"/>
          <w:color w:val="000000"/>
          <w:szCs w:val="21"/>
        </w:rPr>
        <w:t>履行职责</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1.2.1 </w:t>
      </w:r>
      <w:r>
        <w:rPr>
          <w:rFonts w:ascii="宋体" w:hAnsi="宋体" w:hint="eastAsia"/>
          <w:color w:val="000000"/>
          <w:szCs w:val="21"/>
        </w:rPr>
        <w:t>在全过程工程咨询服务范围内，委托人和其他参建方提出的意见和要求，受托人应及时提出处置意见。当委托人与其他参建方之间发生合同争议时，受托人应协助委托人协商解决。</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1.2.2 </w:t>
      </w:r>
      <w:r>
        <w:rPr>
          <w:rFonts w:ascii="宋体" w:hAnsi="宋体" w:hint="eastAsia"/>
          <w:color w:val="000000"/>
          <w:szCs w:val="21"/>
        </w:rPr>
        <w:t>当委托人与其他参建方之间的合同争议提交仲裁机构仲裁或人民法院审理时，受托人应提供必要的证明资料。</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1.2.3 </w:t>
      </w:r>
      <w:r>
        <w:rPr>
          <w:rFonts w:ascii="宋体" w:hAnsi="宋体" w:hint="eastAsia"/>
          <w:color w:val="000000"/>
          <w:szCs w:val="21"/>
        </w:rPr>
        <w:t>受托人应在专用条件约定的授权范围内，处理委托人与其他参建方所签订合同的变更事宜。如果变更超过授权范围，应以书面形式报委托人批准。</w:t>
      </w:r>
    </w:p>
    <w:p w:rsidR="008834FB" w:rsidRDefault="002963B0">
      <w:pPr>
        <w:spacing w:line="400" w:lineRule="exact"/>
        <w:ind w:firstLineChars="250" w:firstLine="525"/>
        <w:jc w:val="left"/>
        <w:rPr>
          <w:rFonts w:ascii="宋体"/>
          <w:color w:val="000000"/>
          <w:szCs w:val="21"/>
        </w:rPr>
      </w:pPr>
      <w:r>
        <w:rPr>
          <w:rFonts w:ascii="宋体" w:hAnsi="宋体" w:hint="eastAsia"/>
          <w:color w:val="000000"/>
          <w:szCs w:val="21"/>
        </w:rPr>
        <w:t>在紧急情况下，为了保护财产和人身安全，受托人所发出的指令未能事先报委托人批准时，应在发出指令后的</w:t>
      </w:r>
      <w:r>
        <w:rPr>
          <w:rFonts w:ascii="宋体" w:hAnsi="宋体"/>
          <w:color w:val="000000"/>
          <w:szCs w:val="21"/>
        </w:rPr>
        <w:t>24</w:t>
      </w:r>
      <w:r>
        <w:rPr>
          <w:rFonts w:ascii="宋体" w:hAnsi="宋体" w:hint="eastAsia"/>
          <w:color w:val="000000"/>
          <w:szCs w:val="21"/>
        </w:rPr>
        <w:t>小时内以书面形式报委托人。</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1.2.4 </w:t>
      </w:r>
      <w:r>
        <w:rPr>
          <w:rFonts w:ascii="宋体" w:hAnsi="宋体" w:hint="eastAsia"/>
          <w:color w:val="000000"/>
          <w:szCs w:val="21"/>
        </w:rPr>
        <w:t>除专用条件另有约定外，受托人发现其他参建方的人员不能胜任本职工作的，有权要求其他参建方予以调换。</w:t>
      </w:r>
    </w:p>
    <w:p w:rsidR="008834FB" w:rsidRDefault="002963B0">
      <w:pPr>
        <w:spacing w:line="360" w:lineRule="auto"/>
        <w:outlineLvl w:val="3"/>
        <w:rPr>
          <w:rFonts w:ascii="宋体" w:cs="宋体"/>
          <w:b/>
          <w:color w:val="000000"/>
          <w:szCs w:val="21"/>
        </w:rPr>
      </w:pPr>
      <w:r>
        <w:rPr>
          <w:rFonts w:ascii="宋体" w:hAnsi="宋体" w:cs="宋体"/>
          <w:b/>
          <w:color w:val="000000"/>
          <w:szCs w:val="21"/>
        </w:rPr>
        <w:t xml:space="preserve">2. </w:t>
      </w:r>
      <w:r>
        <w:rPr>
          <w:rFonts w:ascii="宋体" w:hAnsi="宋体" w:cs="宋体" w:hint="eastAsia"/>
          <w:b/>
          <w:color w:val="000000"/>
          <w:szCs w:val="21"/>
        </w:rPr>
        <w:t>委托人的义务</w:t>
      </w:r>
    </w:p>
    <w:p w:rsidR="008834FB" w:rsidRDefault="002963B0">
      <w:pPr>
        <w:spacing w:line="360" w:lineRule="auto"/>
        <w:ind w:firstLineChars="200" w:firstLine="420"/>
        <w:rPr>
          <w:rFonts w:ascii="宋体" w:cs="宋体"/>
          <w:color w:val="000000"/>
          <w:kern w:val="0"/>
          <w:szCs w:val="21"/>
        </w:rPr>
      </w:pPr>
      <w:r>
        <w:rPr>
          <w:rFonts w:ascii="宋体" w:hAnsi="宋体" w:cs="宋体"/>
          <w:color w:val="000000"/>
          <w:kern w:val="0"/>
          <w:szCs w:val="21"/>
        </w:rPr>
        <w:t xml:space="preserve">2.1 </w:t>
      </w:r>
      <w:r>
        <w:rPr>
          <w:rFonts w:ascii="宋体" w:hAnsi="宋体" w:cs="宋体" w:hint="eastAsia"/>
          <w:color w:val="000000"/>
          <w:kern w:val="0"/>
          <w:szCs w:val="21"/>
        </w:rPr>
        <w:t>告知</w:t>
      </w:r>
    </w:p>
    <w:p w:rsidR="008834FB" w:rsidRDefault="002963B0">
      <w:pPr>
        <w:spacing w:line="360" w:lineRule="auto"/>
        <w:ind w:firstLineChars="200" w:firstLine="420"/>
        <w:rPr>
          <w:rFonts w:ascii="宋体" w:cs="宋体"/>
          <w:color w:val="000000"/>
          <w:kern w:val="0"/>
          <w:szCs w:val="21"/>
        </w:rPr>
      </w:pPr>
      <w:r>
        <w:rPr>
          <w:rFonts w:ascii="宋体" w:hAnsi="宋体" w:cs="宋体" w:hint="eastAsia"/>
          <w:color w:val="000000"/>
          <w:kern w:val="0"/>
          <w:szCs w:val="21"/>
        </w:rPr>
        <w:lastRenderedPageBreak/>
        <w:t>委托人应在委托人与其他参建方签订的合同中明确受托人、全过程工程咨询服务项目总负责人和授予全过程工程咨询服务机构的权限。如有变更，应及时通知其他参建方。</w:t>
      </w:r>
    </w:p>
    <w:p w:rsidR="008834FB" w:rsidRDefault="002963B0">
      <w:pPr>
        <w:spacing w:line="360" w:lineRule="auto"/>
        <w:ind w:firstLineChars="200" w:firstLine="420"/>
        <w:rPr>
          <w:rFonts w:ascii="宋体" w:cs="宋体"/>
          <w:color w:val="000000"/>
          <w:kern w:val="0"/>
          <w:szCs w:val="21"/>
        </w:rPr>
      </w:pPr>
      <w:r>
        <w:rPr>
          <w:rFonts w:ascii="宋体" w:hAnsi="宋体" w:cs="宋体"/>
          <w:color w:val="000000"/>
          <w:kern w:val="0"/>
          <w:szCs w:val="21"/>
        </w:rPr>
        <w:t xml:space="preserve">2.2 </w:t>
      </w:r>
      <w:r>
        <w:rPr>
          <w:rFonts w:ascii="宋体" w:hAnsi="宋体" w:cs="宋体" w:hint="eastAsia"/>
          <w:color w:val="000000"/>
          <w:kern w:val="0"/>
          <w:szCs w:val="21"/>
        </w:rPr>
        <w:t>委托人意见或要求</w:t>
      </w:r>
    </w:p>
    <w:p w:rsidR="008834FB" w:rsidRDefault="002963B0">
      <w:pPr>
        <w:snapToGrid w:val="0"/>
        <w:spacing w:line="360" w:lineRule="auto"/>
        <w:ind w:firstLineChars="200" w:firstLine="420"/>
        <w:rPr>
          <w:rFonts w:ascii="宋体" w:cs="宋体"/>
          <w:color w:val="000000"/>
          <w:szCs w:val="21"/>
        </w:rPr>
      </w:pPr>
      <w:r>
        <w:rPr>
          <w:rFonts w:ascii="宋体" w:hAnsi="宋体" w:cs="宋体" w:hint="eastAsia"/>
          <w:color w:val="000000"/>
          <w:szCs w:val="21"/>
        </w:rPr>
        <w:t>在本合同约定的全过程工程咨询服务工作范围内，委托人对其他参建方的任何意见或要求应通知受托人，由受托人向其他参建方发出相应指令。</w:t>
      </w:r>
    </w:p>
    <w:p w:rsidR="008834FB" w:rsidRDefault="002963B0">
      <w:pPr>
        <w:spacing w:line="360" w:lineRule="auto"/>
        <w:ind w:firstLineChars="200" w:firstLine="420"/>
        <w:rPr>
          <w:rFonts w:ascii="宋体"/>
          <w:color w:val="000000"/>
          <w:szCs w:val="21"/>
        </w:rPr>
      </w:pPr>
      <w:r>
        <w:rPr>
          <w:rFonts w:ascii="宋体" w:hAnsi="宋体"/>
          <w:color w:val="000000"/>
          <w:szCs w:val="21"/>
        </w:rPr>
        <w:t xml:space="preserve">2.3 </w:t>
      </w:r>
      <w:r>
        <w:rPr>
          <w:rFonts w:ascii="宋体" w:hAnsi="宋体" w:hint="eastAsia"/>
          <w:color w:val="000000"/>
          <w:szCs w:val="21"/>
        </w:rPr>
        <w:t>参与和监督</w:t>
      </w:r>
    </w:p>
    <w:p w:rsidR="008834FB" w:rsidRDefault="002963B0">
      <w:pPr>
        <w:spacing w:line="400" w:lineRule="exact"/>
        <w:ind w:firstLineChars="250" w:firstLine="525"/>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）委托人有权对工程质量和施工进度进行监督，参与项目建设过程中的阶段性验收和竣工验收。</w:t>
      </w:r>
    </w:p>
    <w:p w:rsidR="008834FB" w:rsidRDefault="002963B0">
      <w:pPr>
        <w:spacing w:line="400" w:lineRule="exact"/>
        <w:ind w:firstLineChars="250" w:firstLine="525"/>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）委托人有权依法对监理工作进行检查和监督，并对受托方违规行为予以纠正。</w:t>
      </w:r>
    </w:p>
    <w:p w:rsidR="008834FB" w:rsidRDefault="002963B0">
      <w:pPr>
        <w:spacing w:line="360" w:lineRule="auto"/>
        <w:outlineLvl w:val="3"/>
        <w:rPr>
          <w:rFonts w:ascii="宋体" w:cs="宋体"/>
          <w:b/>
          <w:color w:val="000000"/>
          <w:szCs w:val="21"/>
        </w:rPr>
      </w:pPr>
      <w:r>
        <w:rPr>
          <w:rFonts w:ascii="宋体" w:hAnsi="宋体"/>
          <w:color w:val="000000"/>
          <w:szCs w:val="21"/>
        </w:rPr>
        <w:t>3.</w:t>
      </w:r>
      <w:r>
        <w:rPr>
          <w:rFonts w:ascii="宋体" w:hAnsi="宋体" w:cs="宋体" w:hint="eastAsia"/>
          <w:b/>
          <w:color w:val="000000"/>
          <w:szCs w:val="21"/>
        </w:rPr>
        <w:t>违约责任</w:t>
      </w:r>
    </w:p>
    <w:p w:rsidR="008834FB" w:rsidRDefault="002963B0" w:rsidP="008761A0">
      <w:pPr>
        <w:adjustRightInd w:val="0"/>
        <w:spacing w:line="360" w:lineRule="auto"/>
        <w:ind w:firstLineChars="98" w:firstLine="206"/>
        <w:rPr>
          <w:rFonts w:ascii="宋体" w:hAnsi="宋体" w:cs="宋体"/>
          <w:color w:val="000000"/>
          <w:szCs w:val="21"/>
        </w:rPr>
      </w:pPr>
      <w:r>
        <w:rPr>
          <w:rFonts w:ascii="宋体" w:hAnsi="宋体" w:cs="宋体"/>
          <w:color w:val="000000"/>
          <w:szCs w:val="21"/>
        </w:rPr>
        <w:t xml:space="preserve">3.1 </w:t>
      </w:r>
      <w:r>
        <w:rPr>
          <w:rFonts w:ascii="宋体" w:hAnsi="宋体" w:cs="宋体" w:hint="eastAsia"/>
          <w:color w:val="000000"/>
          <w:szCs w:val="21"/>
        </w:rPr>
        <w:t>受托人的违约责任</w:t>
      </w:r>
    </w:p>
    <w:p w:rsidR="008834FB" w:rsidRDefault="002963B0">
      <w:pPr>
        <w:spacing w:line="360" w:lineRule="auto"/>
        <w:ind w:firstLineChars="200" w:firstLine="420"/>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）若由于受托人原因造成工程质量或安全事故，受托人必须承担的相应责任：。</w:t>
      </w:r>
    </w:p>
    <w:p w:rsidR="008834FB" w:rsidRDefault="002963B0">
      <w:pPr>
        <w:spacing w:line="360" w:lineRule="auto"/>
        <w:ind w:firstLineChars="200" w:firstLine="42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）若由于受托人原因给委托人造成损失的，受托人必须承担的赔偿责任：。</w:t>
      </w:r>
    </w:p>
    <w:p w:rsidR="008834FB" w:rsidRDefault="008834FB">
      <w:pPr>
        <w:spacing w:line="360" w:lineRule="auto"/>
        <w:outlineLvl w:val="3"/>
        <w:rPr>
          <w:rFonts w:ascii="宋体" w:hAnsi="宋体"/>
          <w:b/>
          <w:bCs/>
          <w:color w:val="000000"/>
          <w:sz w:val="24"/>
        </w:rPr>
      </w:pPr>
    </w:p>
    <w:p w:rsidR="008834FB" w:rsidRDefault="008834FB">
      <w:pPr>
        <w:spacing w:line="360" w:lineRule="auto"/>
        <w:outlineLvl w:val="3"/>
        <w:rPr>
          <w:rFonts w:ascii="宋体" w:hAnsi="宋体"/>
          <w:b/>
          <w:bCs/>
          <w:color w:val="000000"/>
          <w:sz w:val="24"/>
        </w:rPr>
      </w:pPr>
    </w:p>
    <w:p w:rsidR="008834FB" w:rsidRDefault="008834FB">
      <w:pPr>
        <w:spacing w:line="360" w:lineRule="auto"/>
        <w:outlineLvl w:val="3"/>
        <w:rPr>
          <w:rFonts w:ascii="宋体" w:hAnsi="宋体"/>
          <w:b/>
          <w:bCs/>
          <w:color w:val="000000"/>
          <w:sz w:val="24"/>
        </w:rPr>
      </w:pPr>
    </w:p>
    <w:p w:rsidR="008834FB" w:rsidRDefault="008834FB">
      <w:pPr>
        <w:spacing w:line="360" w:lineRule="auto"/>
        <w:outlineLvl w:val="3"/>
        <w:rPr>
          <w:rFonts w:ascii="宋体" w:hAnsi="宋体"/>
          <w:b/>
          <w:bCs/>
          <w:color w:val="000000"/>
          <w:sz w:val="24"/>
        </w:rPr>
      </w:pPr>
    </w:p>
    <w:p w:rsidR="008834FB" w:rsidRDefault="008834FB">
      <w:pPr>
        <w:spacing w:line="360" w:lineRule="auto"/>
        <w:outlineLvl w:val="3"/>
        <w:rPr>
          <w:rFonts w:ascii="宋体" w:hAnsi="宋体"/>
          <w:b/>
          <w:bCs/>
          <w:color w:val="000000"/>
          <w:sz w:val="24"/>
        </w:rPr>
      </w:pPr>
    </w:p>
    <w:p w:rsidR="008834FB" w:rsidRDefault="008834FB">
      <w:pPr>
        <w:spacing w:line="360" w:lineRule="auto"/>
        <w:outlineLvl w:val="3"/>
        <w:rPr>
          <w:rFonts w:ascii="宋体" w:hAnsi="宋体"/>
          <w:b/>
          <w:bCs/>
          <w:color w:val="000000"/>
          <w:sz w:val="24"/>
        </w:rPr>
      </w:pPr>
    </w:p>
    <w:p w:rsidR="008834FB" w:rsidRDefault="002963B0">
      <w:pPr>
        <w:spacing w:line="360" w:lineRule="auto"/>
        <w:outlineLvl w:val="3"/>
        <w:rPr>
          <w:rFonts w:ascii="宋体" w:hAnsi="宋体"/>
          <w:b/>
          <w:bCs/>
          <w:color w:val="000000"/>
          <w:sz w:val="24"/>
        </w:rPr>
      </w:pPr>
      <w:r>
        <w:rPr>
          <w:rFonts w:ascii="宋体" w:hAnsi="宋体" w:hint="eastAsia"/>
          <w:b/>
          <w:bCs/>
          <w:color w:val="000000"/>
          <w:sz w:val="24"/>
        </w:rPr>
        <w:t>附件</w:t>
      </w:r>
    </w:p>
    <w:p w:rsidR="008834FB" w:rsidRDefault="002963B0">
      <w:pPr>
        <w:spacing w:line="360" w:lineRule="auto"/>
        <w:jc w:val="center"/>
        <w:outlineLvl w:val="3"/>
        <w:rPr>
          <w:rFonts w:ascii="宋体"/>
          <w:b/>
          <w:bCs/>
          <w:color w:val="000000"/>
          <w:sz w:val="24"/>
        </w:rPr>
      </w:pPr>
      <w:r>
        <w:rPr>
          <w:rFonts w:ascii="宋体" w:hAnsi="宋体" w:hint="eastAsia"/>
          <w:b/>
          <w:bCs/>
          <w:color w:val="000000"/>
          <w:sz w:val="24"/>
        </w:rPr>
        <w:t>工程监理服务清单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205"/>
        <w:gridCol w:w="5670"/>
        <w:gridCol w:w="901"/>
      </w:tblGrid>
      <w:tr w:rsidR="008834FB">
        <w:tc>
          <w:tcPr>
            <w:tcW w:w="746" w:type="dxa"/>
            <w:vAlign w:val="center"/>
          </w:tcPr>
          <w:p w:rsidR="008834FB" w:rsidRDefault="002963B0">
            <w:pPr>
              <w:spacing w:line="300" w:lineRule="auto"/>
              <w:jc w:val="center"/>
              <w:rPr>
                <w:rFonts w:ascii="宋体" w:cs="宋体"/>
                <w:color w:val="000000"/>
                <w:szCs w:val="21"/>
              </w:rPr>
            </w:pPr>
            <w:r>
              <w:rPr>
                <w:rFonts w:ascii="宋体" w:hAnsi="宋体" w:cs="宋体" w:hint="eastAsia"/>
                <w:color w:val="000000"/>
                <w:szCs w:val="21"/>
              </w:rPr>
              <w:t>序号</w:t>
            </w:r>
          </w:p>
        </w:tc>
        <w:tc>
          <w:tcPr>
            <w:tcW w:w="1205" w:type="dxa"/>
            <w:vAlign w:val="center"/>
          </w:tcPr>
          <w:p w:rsidR="008834FB" w:rsidRDefault="002963B0">
            <w:pPr>
              <w:spacing w:line="300" w:lineRule="auto"/>
              <w:jc w:val="center"/>
              <w:rPr>
                <w:rFonts w:ascii="宋体" w:cs="宋体"/>
                <w:color w:val="000000"/>
                <w:szCs w:val="21"/>
              </w:rPr>
            </w:pPr>
            <w:r>
              <w:rPr>
                <w:rFonts w:ascii="宋体" w:hAnsi="宋体" w:cs="宋体" w:hint="eastAsia"/>
                <w:color w:val="000000"/>
                <w:szCs w:val="21"/>
              </w:rPr>
              <w:t>服务范围</w:t>
            </w:r>
          </w:p>
        </w:tc>
        <w:tc>
          <w:tcPr>
            <w:tcW w:w="5670" w:type="dxa"/>
            <w:vAlign w:val="center"/>
          </w:tcPr>
          <w:p w:rsidR="008834FB" w:rsidRDefault="002963B0">
            <w:pPr>
              <w:spacing w:line="300" w:lineRule="auto"/>
              <w:jc w:val="center"/>
              <w:rPr>
                <w:rFonts w:ascii="宋体" w:cs="宋体"/>
                <w:color w:val="000000"/>
                <w:szCs w:val="21"/>
              </w:rPr>
            </w:pPr>
            <w:r>
              <w:rPr>
                <w:rFonts w:ascii="宋体" w:hAnsi="宋体" w:cs="宋体" w:hint="eastAsia"/>
                <w:color w:val="000000"/>
                <w:szCs w:val="21"/>
              </w:rPr>
              <w:t>服务内容</w:t>
            </w:r>
          </w:p>
        </w:tc>
        <w:tc>
          <w:tcPr>
            <w:tcW w:w="901" w:type="dxa"/>
            <w:vAlign w:val="center"/>
          </w:tcPr>
          <w:p w:rsidR="008834FB" w:rsidRDefault="002963B0">
            <w:pPr>
              <w:spacing w:line="300" w:lineRule="auto"/>
              <w:jc w:val="center"/>
              <w:rPr>
                <w:rFonts w:ascii="宋体" w:cs="宋体"/>
                <w:color w:val="000000"/>
                <w:szCs w:val="21"/>
              </w:rPr>
            </w:pPr>
            <w:r>
              <w:rPr>
                <w:rFonts w:ascii="宋体" w:hAnsi="宋体" w:cs="宋体" w:hint="eastAsia"/>
                <w:color w:val="000000"/>
                <w:szCs w:val="21"/>
              </w:rPr>
              <w:t>备注</w:t>
            </w:r>
          </w:p>
        </w:tc>
      </w:tr>
      <w:tr w:rsidR="008834FB">
        <w:tc>
          <w:tcPr>
            <w:tcW w:w="746" w:type="dxa"/>
            <w:vAlign w:val="center"/>
          </w:tcPr>
          <w:p w:rsidR="008834FB" w:rsidRDefault="002963B0">
            <w:pPr>
              <w:spacing w:line="300" w:lineRule="auto"/>
              <w:rPr>
                <w:rFonts w:ascii="宋体" w:hAnsi="宋体" w:cs="宋体"/>
                <w:color w:val="000000"/>
                <w:szCs w:val="21"/>
              </w:rPr>
            </w:pPr>
            <w:r>
              <w:rPr>
                <w:rFonts w:ascii="宋体" w:hAnsi="宋体" w:cs="宋体"/>
                <w:color w:val="000000"/>
                <w:szCs w:val="21"/>
              </w:rPr>
              <w:t>C</w:t>
            </w:r>
          </w:p>
        </w:tc>
        <w:tc>
          <w:tcPr>
            <w:tcW w:w="1205" w:type="dxa"/>
            <w:vAlign w:val="center"/>
          </w:tcPr>
          <w:p w:rsidR="008834FB" w:rsidRDefault="002963B0">
            <w:pPr>
              <w:spacing w:line="300" w:lineRule="auto"/>
              <w:jc w:val="center"/>
              <w:rPr>
                <w:rFonts w:ascii="宋体" w:cs="宋体"/>
                <w:color w:val="000000"/>
                <w:szCs w:val="21"/>
              </w:rPr>
            </w:pPr>
            <w:r>
              <w:rPr>
                <w:rFonts w:ascii="宋体" w:hAnsi="宋体" w:cs="宋体" w:hint="eastAsia"/>
                <w:color w:val="000000"/>
                <w:szCs w:val="21"/>
              </w:rPr>
              <w:t>工程监理</w:t>
            </w:r>
          </w:p>
        </w:tc>
        <w:tc>
          <w:tcPr>
            <w:tcW w:w="5670" w:type="dxa"/>
          </w:tcPr>
          <w:p w:rsidR="008834FB" w:rsidRDefault="002963B0">
            <w:pPr>
              <w:widowControl/>
              <w:shd w:val="clear" w:color="auto" w:fill="FFFFFF"/>
              <w:spacing w:line="300" w:lineRule="auto"/>
              <w:jc w:val="left"/>
              <w:rPr>
                <w:rFonts w:cs="宋体"/>
                <w:color w:val="000000"/>
                <w:szCs w:val="21"/>
              </w:rPr>
            </w:pPr>
            <w:r>
              <w:rPr>
                <w:rFonts w:cs="宋体"/>
                <w:color w:val="000000"/>
                <w:szCs w:val="21"/>
              </w:rPr>
              <w:t>1</w:t>
            </w:r>
            <w:r>
              <w:rPr>
                <w:rFonts w:hAnsi="宋体" w:cs="宋体" w:hint="eastAsia"/>
                <w:color w:val="000000"/>
                <w:szCs w:val="21"/>
              </w:rPr>
              <w:t>、编制监理规划及监理实施细则</w:t>
            </w:r>
          </w:p>
          <w:p w:rsidR="008834FB" w:rsidRDefault="002963B0">
            <w:pPr>
              <w:widowControl/>
              <w:shd w:val="clear" w:color="auto" w:fill="FFFFFF"/>
              <w:spacing w:line="300" w:lineRule="auto"/>
              <w:jc w:val="left"/>
              <w:rPr>
                <w:rFonts w:cs="宋体"/>
                <w:color w:val="000000"/>
                <w:szCs w:val="21"/>
              </w:rPr>
            </w:pPr>
            <w:r>
              <w:rPr>
                <w:rFonts w:cs="宋体"/>
                <w:color w:val="000000"/>
                <w:szCs w:val="21"/>
              </w:rPr>
              <w:t>2</w:t>
            </w:r>
            <w:r>
              <w:rPr>
                <w:rFonts w:hAnsi="宋体" w:cs="宋体" w:hint="eastAsia"/>
                <w:color w:val="000000"/>
                <w:szCs w:val="21"/>
              </w:rPr>
              <w:t>、工程监理实施过程中对工程质量、造价、进度控制</w:t>
            </w:r>
          </w:p>
          <w:p w:rsidR="008834FB" w:rsidRDefault="002963B0">
            <w:pPr>
              <w:widowControl/>
              <w:shd w:val="clear" w:color="auto" w:fill="FFFFFF"/>
              <w:spacing w:line="300" w:lineRule="auto"/>
              <w:jc w:val="left"/>
              <w:rPr>
                <w:rFonts w:cs="宋体"/>
                <w:color w:val="000000"/>
                <w:szCs w:val="21"/>
              </w:rPr>
            </w:pPr>
            <w:r>
              <w:rPr>
                <w:rFonts w:cs="宋体"/>
                <w:color w:val="000000"/>
                <w:szCs w:val="21"/>
              </w:rPr>
              <w:t>3</w:t>
            </w:r>
            <w:r>
              <w:rPr>
                <w:rFonts w:hAnsi="宋体" w:cs="宋体" w:hint="eastAsia"/>
                <w:color w:val="000000"/>
                <w:szCs w:val="21"/>
              </w:rPr>
              <w:t>、工程监理实施过程中对工程变更、索赔及施工合同争议的处理</w:t>
            </w:r>
          </w:p>
          <w:p w:rsidR="008834FB" w:rsidRDefault="002963B0">
            <w:pPr>
              <w:widowControl/>
              <w:shd w:val="clear" w:color="auto" w:fill="FFFFFF"/>
              <w:spacing w:line="300" w:lineRule="auto"/>
              <w:jc w:val="left"/>
              <w:rPr>
                <w:rFonts w:cs="宋体"/>
                <w:color w:val="000000"/>
                <w:szCs w:val="21"/>
              </w:rPr>
            </w:pPr>
            <w:r>
              <w:rPr>
                <w:rFonts w:cs="宋体"/>
                <w:color w:val="000000"/>
                <w:szCs w:val="21"/>
              </w:rPr>
              <w:t>4</w:t>
            </w:r>
            <w:r>
              <w:rPr>
                <w:rFonts w:hAnsi="宋体" w:cs="宋体" w:hint="eastAsia"/>
                <w:color w:val="000000"/>
                <w:szCs w:val="21"/>
              </w:rPr>
              <w:t>、监理文件资料管理</w:t>
            </w:r>
          </w:p>
          <w:p w:rsidR="008834FB" w:rsidRDefault="002963B0">
            <w:pPr>
              <w:widowControl/>
              <w:shd w:val="clear" w:color="auto" w:fill="FFFFFF"/>
              <w:spacing w:line="300" w:lineRule="auto"/>
              <w:jc w:val="left"/>
              <w:rPr>
                <w:rFonts w:cs="宋体"/>
                <w:color w:val="000000"/>
                <w:szCs w:val="21"/>
              </w:rPr>
            </w:pPr>
            <w:r>
              <w:rPr>
                <w:rFonts w:cs="宋体"/>
                <w:color w:val="000000"/>
                <w:szCs w:val="21"/>
              </w:rPr>
              <w:t>5</w:t>
            </w:r>
            <w:r>
              <w:rPr>
                <w:rFonts w:hAnsi="宋体" w:cs="宋体" w:hint="eastAsia"/>
                <w:color w:val="000000"/>
                <w:szCs w:val="21"/>
              </w:rPr>
              <w:t>、设备采购与设备监造</w:t>
            </w:r>
          </w:p>
          <w:p w:rsidR="008834FB" w:rsidRDefault="002963B0">
            <w:pPr>
              <w:widowControl/>
              <w:shd w:val="clear" w:color="auto" w:fill="FFFFFF"/>
              <w:spacing w:line="300" w:lineRule="auto"/>
              <w:jc w:val="left"/>
              <w:rPr>
                <w:rFonts w:cs="宋体"/>
                <w:color w:val="000000"/>
                <w:szCs w:val="21"/>
              </w:rPr>
            </w:pPr>
            <w:r>
              <w:rPr>
                <w:rFonts w:cs="宋体"/>
                <w:color w:val="000000"/>
                <w:szCs w:val="21"/>
              </w:rPr>
              <w:t>6</w:t>
            </w:r>
            <w:r>
              <w:rPr>
                <w:rFonts w:hAnsi="宋体" w:cs="宋体" w:hint="eastAsia"/>
                <w:color w:val="000000"/>
                <w:szCs w:val="21"/>
              </w:rPr>
              <w:t>、按建设工程监理规范要求服务范围执行</w:t>
            </w:r>
          </w:p>
          <w:p w:rsidR="008834FB" w:rsidRDefault="002963B0">
            <w:pPr>
              <w:widowControl/>
              <w:shd w:val="clear" w:color="auto" w:fill="FFFFFF"/>
              <w:spacing w:line="300" w:lineRule="auto"/>
              <w:jc w:val="left"/>
              <w:rPr>
                <w:rFonts w:ascii="宋体" w:cs="宋体"/>
                <w:color w:val="000000"/>
                <w:szCs w:val="21"/>
              </w:rPr>
            </w:pPr>
            <w:r>
              <w:rPr>
                <w:rFonts w:cs="宋体"/>
                <w:color w:val="000000"/>
                <w:szCs w:val="21"/>
              </w:rPr>
              <w:t>7</w:t>
            </w:r>
            <w:r>
              <w:rPr>
                <w:rFonts w:hAnsi="宋体" w:cs="宋体" w:hint="eastAsia"/>
                <w:color w:val="000000"/>
                <w:szCs w:val="21"/>
              </w:rPr>
              <w:t>、履行建设工程安全生产管理法定职责、对工程建设相关方进行协调的相关工作内容</w:t>
            </w:r>
          </w:p>
        </w:tc>
        <w:tc>
          <w:tcPr>
            <w:tcW w:w="901" w:type="dxa"/>
          </w:tcPr>
          <w:p w:rsidR="008834FB" w:rsidRDefault="008834FB">
            <w:pPr>
              <w:spacing w:line="300" w:lineRule="auto"/>
              <w:jc w:val="left"/>
              <w:rPr>
                <w:rFonts w:ascii="宋体" w:cs="宋体"/>
                <w:color w:val="000000"/>
                <w:szCs w:val="21"/>
              </w:rPr>
            </w:pPr>
          </w:p>
        </w:tc>
      </w:tr>
    </w:tbl>
    <w:p w:rsidR="008834FB" w:rsidRDefault="008834FB">
      <w:pPr>
        <w:spacing w:line="400" w:lineRule="exact"/>
        <w:ind w:firstLineChars="250" w:firstLine="525"/>
        <w:jc w:val="left"/>
        <w:rPr>
          <w:rFonts w:ascii="宋体"/>
          <w:color w:val="000000"/>
          <w:szCs w:val="21"/>
        </w:rPr>
      </w:pPr>
    </w:p>
    <w:p w:rsidR="008834FB" w:rsidRDefault="002963B0">
      <w:pPr>
        <w:spacing w:line="360" w:lineRule="auto"/>
        <w:outlineLvl w:val="2"/>
        <w:rPr>
          <w:rFonts w:ascii="宋体"/>
          <w:b/>
          <w:bCs/>
          <w:color w:val="000000"/>
          <w:sz w:val="28"/>
        </w:rPr>
      </w:pPr>
      <w:r>
        <w:rPr>
          <w:rFonts w:ascii="宋体"/>
          <w:b/>
          <w:bCs/>
          <w:color w:val="000000"/>
          <w:sz w:val="28"/>
        </w:rPr>
        <w:br w:type="page"/>
      </w:r>
      <w:r>
        <w:rPr>
          <w:rFonts w:ascii="宋体" w:hAnsi="宋体" w:hint="eastAsia"/>
          <w:b/>
          <w:bCs/>
          <w:color w:val="000000"/>
          <w:sz w:val="28"/>
        </w:rPr>
        <w:lastRenderedPageBreak/>
        <w:t>B：项目管理</w:t>
      </w:r>
    </w:p>
    <w:p w:rsidR="008834FB" w:rsidRDefault="002963B0">
      <w:pPr>
        <w:spacing w:line="360" w:lineRule="auto"/>
        <w:outlineLvl w:val="3"/>
        <w:rPr>
          <w:rFonts w:ascii="宋体" w:cs="宋体"/>
          <w:b/>
          <w:color w:val="000000"/>
          <w:szCs w:val="21"/>
        </w:rPr>
      </w:pPr>
      <w:r>
        <w:rPr>
          <w:rFonts w:ascii="宋体" w:hAnsi="宋体" w:cs="宋体"/>
          <w:b/>
          <w:color w:val="000000"/>
          <w:szCs w:val="21"/>
        </w:rPr>
        <w:t xml:space="preserve">1. </w:t>
      </w:r>
      <w:r>
        <w:rPr>
          <w:rFonts w:ascii="宋体" w:hAnsi="宋体" w:cs="宋体" w:hint="eastAsia"/>
          <w:b/>
          <w:color w:val="000000"/>
          <w:szCs w:val="21"/>
        </w:rPr>
        <w:t>受托人的义务</w:t>
      </w:r>
    </w:p>
    <w:p w:rsidR="008834FB" w:rsidRDefault="002963B0">
      <w:pPr>
        <w:spacing w:line="360" w:lineRule="auto"/>
        <w:ind w:firstLineChars="100" w:firstLine="210"/>
        <w:rPr>
          <w:rFonts w:ascii="宋体" w:cs="宋体"/>
          <w:bCs/>
          <w:color w:val="000000"/>
          <w:szCs w:val="21"/>
        </w:rPr>
      </w:pPr>
      <w:r>
        <w:rPr>
          <w:rFonts w:ascii="宋体" w:hAnsi="宋体" w:cs="宋体"/>
          <w:bCs/>
          <w:color w:val="000000"/>
          <w:szCs w:val="21"/>
        </w:rPr>
        <w:t xml:space="preserve">1.1 </w:t>
      </w:r>
      <w:r>
        <w:rPr>
          <w:rFonts w:ascii="宋体" w:hAnsi="宋体" w:cs="宋体" w:hint="eastAsia"/>
          <w:bCs/>
          <w:color w:val="000000"/>
          <w:szCs w:val="21"/>
        </w:rPr>
        <w:t>项目管理的范围和工作内容</w:t>
      </w:r>
    </w:p>
    <w:p w:rsidR="008834FB" w:rsidRDefault="002963B0">
      <w:pPr>
        <w:spacing w:line="400" w:lineRule="exact"/>
        <w:ind w:firstLineChars="250" w:firstLine="525"/>
        <w:jc w:val="left"/>
        <w:rPr>
          <w:rFonts w:ascii="宋体" w:cs="宋体"/>
          <w:color w:val="000000"/>
          <w:szCs w:val="21"/>
        </w:rPr>
      </w:pPr>
      <w:r>
        <w:rPr>
          <w:rFonts w:ascii="宋体" w:hAnsi="宋体"/>
          <w:color w:val="000000"/>
          <w:szCs w:val="21"/>
        </w:rPr>
        <w:t xml:space="preserve">1.1.1 </w:t>
      </w:r>
      <w:r>
        <w:rPr>
          <w:rFonts w:ascii="宋体" w:hAnsi="宋体" w:cs="宋体" w:hint="eastAsia"/>
          <w:color w:val="000000"/>
          <w:szCs w:val="21"/>
        </w:rPr>
        <w:t>项目管理工作范围：</w:t>
      </w:r>
      <w:r>
        <w:rPr>
          <w:rFonts w:ascii="宋体" w:hAnsi="宋体" w:cs="宋体" w:hint="eastAsia"/>
          <w:color w:val="000000"/>
          <w:szCs w:val="21"/>
          <w:u w:val="single"/>
        </w:rPr>
        <w:t>详见附件项目管理服务清单</w:t>
      </w:r>
      <w:r>
        <w:rPr>
          <w:rFonts w:ascii="宋体" w:hAnsi="宋体" w:cs="宋体" w:hint="eastAsia"/>
          <w:color w:val="000000"/>
          <w:szCs w:val="21"/>
        </w:rPr>
        <w:t>。</w:t>
      </w:r>
    </w:p>
    <w:p w:rsidR="008834FB" w:rsidRDefault="002963B0">
      <w:pPr>
        <w:spacing w:line="400" w:lineRule="exact"/>
        <w:ind w:firstLineChars="250" w:firstLine="525"/>
        <w:jc w:val="left"/>
        <w:rPr>
          <w:rFonts w:ascii="宋体"/>
          <w:color w:val="000000"/>
          <w:szCs w:val="21"/>
        </w:rPr>
      </w:pPr>
      <w:r>
        <w:rPr>
          <w:rFonts w:ascii="宋体" w:hAnsi="宋体" w:cs="宋体"/>
          <w:color w:val="000000"/>
          <w:szCs w:val="21"/>
        </w:rPr>
        <w:t xml:space="preserve">1.1.2 </w:t>
      </w:r>
      <w:r>
        <w:rPr>
          <w:rFonts w:ascii="宋体" w:hAnsi="宋体" w:cs="宋体" w:hint="eastAsia"/>
          <w:color w:val="000000"/>
          <w:szCs w:val="21"/>
        </w:rPr>
        <w:t>项目管理工作要求：</w:t>
      </w:r>
    </w:p>
    <w:p w:rsidR="008834FB" w:rsidRDefault="002963B0">
      <w:pPr>
        <w:numPr>
          <w:ilvl w:val="0"/>
          <w:numId w:val="1"/>
        </w:numPr>
        <w:tabs>
          <w:tab w:val="left" w:pos="993"/>
        </w:tabs>
        <w:spacing w:line="400" w:lineRule="exact"/>
        <w:ind w:left="0" w:firstLine="426"/>
        <w:jc w:val="left"/>
        <w:rPr>
          <w:rFonts w:ascii="宋体"/>
          <w:color w:val="000000"/>
          <w:szCs w:val="21"/>
        </w:rPr>
      </w:pPr>
      <w:r>
        <w:rPr>
          <w:rFonts w:ascii="宋体" w:hAnsi="宋体" w:hint="eastAsia"/>
          <w:color w:val="000000"/>
          <w:szCs w:val="21"/>
        </w:rPr>
        <w:t>受托人在履行本合同义务期间，应遵循国家有关法律、法规和政策，维护委托人的合法权益。</w:t>
      </w:r>
    </w:p>
    <w:p w:rsidR="008834FB" w:rsidRDefault="002963B0">
      <w:pPr>
        <w:numPr>
          <w:ilvl w:val="0"/>
          <w:numId w:val="1"/>
        </w:numPr>
        <w:tabs>
          <w:tab w:val="left" w:pos="993"/>
        </w:tabs>
        <w:spacing w:line="400" w:lineRule="exact"/>
        <w:ind w:left="0" w:firstLine="426"/>
        <w:jc w:val="left"/>
        <w:rPr>
          <w:rFonts w:ascii="宋体"/>
          <w:color w:val="000000"/>
          <w:szCs w:val="21"/>
        </w:rPr>
      </w:pPr>
      <w:r>
        <w:rPr>
          <w:rFonts w:ascii="宋体" w:hAnsi="宋体" w:hint="eastAsia"/>
          <w:color w:val="000000"/>
          <w:szCs w:val="21"/>
        </w:rPr>
        <w:t>对工程规模、设计标准、规划设计向委托人提出合理化建议。</w:t>
      </w:r>
    </w:p>
    <w:p w:rsidR="008834FB" w:rsidRDefault="002963B0">
      <w:pPr>
        <w:numPr>
          <w:ilvl w:val="0"/>
          <w:numId w:val="1"/>
        </w:numPr>
        <w:tabs>
          <w:tab w:val="left" w:pos="993"/>
        </w:tabs>
        <w:spacing w:line="400" w:lineRule="exact"/>
        <w:ind w:left="0" w:firstLine="426"/>
        <w:jc w:val="left"/>
        <w:rPr>
          <w:rFonts w:ascii="宋体"/>
          <w:color w:val="000000"/>
          <w:szCs w:val="21"/>
        </w:rPr>
      </w:pPr>
      <w:r>
        <w:rPr>
          <w:rFonts w:ascii="宋体" w:hAnsi="宋体" w:hint="eastAsia"/>
          <w:color w:val="000000"/>
          <w:szCs w:val="21"/>
        </w:rPr>
        <w:t>施工工艺设计和使用功能要求等，可向委托人提出合理建议。</w:t>
      </w:r>
    </w:p>
    <w:p w:rsidR="008834FB" w:rsidRDefault="002963B0">
      <w:pPr>
        <w:numPr>
          <w:ilvl w:val="0"/>
          <w:numId w:val="1"/>
        </w:numPr>
        <w:tabs>
          <w:tab w:val="left" w:pos="993"/>
        </w:tabs>
        <w:spacing w:line="400" w:lineRule="exact"/>
        <w:ind w:left="0" w:firstLine="426"/>
        <w:jc w:val="left"/>
        <w:rPr>
          <w:rFonts w:ascii="宋体"/>
          <w:color w:val="000000"/>
          <w:szCs w:val="21"/>
        </w:rPr>
      </w:pPr>
      <w:r>
        <w:rPr>
          <w:rFonts w:ascii="宋体" w:hAnsi="宋体" w:hint="eastAsia"/>
          <w:color w:val="000000"/>
          <w:szCs w:val="21"/>
        </w:rPr>
        <w:t>根据国家相关规定的程序选择其他参建方。</w:t>
      </w:r>
    </w:p>
    <w:p w:rsidR="008834FB" w:rsidRDefault="002963B0">
      <w:pPr>
        <w:numPr>
          <w:ilvl w:val="0"/>
          <w:numId w:val="1"/>
        </w:numPr>
        <w:tabs>
          <w:tab w:val="left" w:pos="993"/>
        </w:tabs>
        <w:spacing w:line="400" w:lineRule="exact"/>
        <w:ind w:left="0" w:firstLine="426"/>
        <w:jc w:val="left"/>
        <w:rPr>
          <w:rFonts w:ascii="宋体"/>
          <w:color w:val="000000"/>
          <w:szCs w:val="21"/>
        </w:rPr>
      </w:pPr>
      <w:r>
        <w:rPr>
          <w:rFonts w:ascii="宋体" w:hAnsi="宋体" w:hint="eastAsia"/>
          <w:color w:val="000000"/>
          <w:szCs w:val="21"/>
        </w:rPr>
        <w:t>对工程设计中的技术问题，按照安全和优化原则，向设计单位提出建议。如果由于提出的建议会提高工程造价，或延长工期，应当事先取得委托人的同意。当发现工程设计不符合国家颁布的建设工程质量标准或设计合同约定的质量标准时，受托人有权要求设计单位更正。</w:t>
      </w:r>
    </w:p>
    <w:p w:rsidR="008834FB" w:rsidRDefault="002963B0">
      <w:pPr>
        <w:numPr>
          <w:ilvl w:val="0"/>
          <w:numId w:val="1"/>
        </w:numPr>
        <w:tabs>
          <w:tab w:val="left" w:pos="993"/>
        </w:tabs>
        <w:spacing w:line="400" w:lineRule="exact"/>
        <w:ind w:left="0" w:firstLine="426"/>
        <w:jc w:val="left"/>
        <w:rPr>
          <w:rFonts w:ascii="宋体"/>
          <w:color w:val="000000"/>
          <w:szCs w:val="21"/>
        </w:rPr>
      </w:pPr>
      <w:r>
        <w:rPr>
          <w:rFonts w:ascii="宋体" w:hAnsi="宋体" w:hint="eastAsia"/>
          <w:color w:val="000000"/>
          <w:szCs w:val="21"/>
        </w:rPr>
        <w:t>按照保证质量、保证工期和降低投资的原则，有权会同监理审核工程施工组织设计和技术方案，同时上报委托人。</w:t>
      </w:r>
    </w:p>
    <w:p w:rsidR="008834FB" w:rsidRDefault="002963B0">
      <w:pPr>
        <w:numPr>
          <w:ilvl w:val="0"/>
          <w:numId w:val="1"/>
        </w:numPr>
        <w:tabs>
          <w:tab w:val="left" w:pos="993"/>
        </w:tabs>
        <w:spacing w:line="400" w:lineRule="exact"/>
        <w:ind w:left="0" w:firstLine="426"/>
        <w:jc w:val="left"/>
        <w:rPr>
          <w:rFonts w:ascii="宋体"/>
          <w:color w:val="000000"/>
          <w:szCs w:val="21"/>
        </w:rPr>
      </w:pPr>
      <w:r>
        <w:rPr>
          <w:rFonts w:ascii="宋体" w:hAnsi="宋体" w:hint="eastAsia"/>
          <w:color w:val="000000"/>
          <w:szCs w:val="21"/>
        </w:rPr>
        <w:t>受托人在委托人授权下，可对施工、监理及大宗材料采购合同规定的义务提出变更。如果由此影响了工程费用或质量、或进度，则这种变更需经委托人事先批准。</w:t>
      </w:r>
    </w:p>
    <w:p w:rsidR="008834FB" w:rsidRDefault="002963B0">
      <w:pPr>
        <w:numPr>
          <w:ilvl w:val="0"/>
          <w:numId w:val="1"/>
        </w:numPr>
        <w:tabs>
          <w:tab w:val="left" w:pos="993"/>
        </w:tabs>
        <w:spacing w:line="400" w:lineRule="exact"/>
        <w:ind w:left="0" w:firstLine="426"/>
        <w:jc w:val="left"/>
        <w:rPr>
          <w:rFonts w:ascii="宋体"/>
          <w:color w:val="000000"/>
          <w:szCs w:val="21"/>
        </w:rPr>
      </w:pPr>
      <w:r>
        <w:rPr>
          <w:rFonts w:ascii="宋体" w:hAnsi="宋体" w:hint="eastAsia"/>
          <w:color w:val="000000"/>
          <w:szCs w:val="21"/>
        </w:rPr>
        <w:t>负责按照批准的项目建议书批复内容，组织可行性研究报告和初步设计、施工图设计编制和报批工作。</w:t>
      </w:r>
    </w:p>
    <w:p w:rsidR="008834FB" w:rsidRDefault="002963B0">
      <w:pPr>
        <w:numPr>
          <w:ilvl w:val="0"/>
          <w:numId w:val="1"/>
        </w:numPr>
        <w:tabs>
          <w:tab w:val="left" w:pos="993"/>
        </w:tabs>
        <w:spacing w:line="400" w:lineRule="exact"/>
        <w:ind w:left="0" w:firstLine="426"/>
        <w:jc w:val="left"/>
        <w:rPr>
          <w:rFonts w:ascii="宋体"/>
          <w:color w:val="000000"/>
          <w:szCs w:val="21"/>
        </w:rPr>
      </w:pPr>
      <w:r>
        <w:rPr>
          <w:rFonts w:ascii="宋体" w:hAnsi="宋体" w:hint="eastAsia"/>
          <w:color w:val="000000"/>
          <w:szCs w:val="21"/>
        </w:rPr>
        <w:t>制定《项目管理规划大纲》、《项目管理实施规划》。</w:t>
      </w:r>
    </w:p>
    <w:p w:rsidR="008834FB" w:rsidRDefault="002963B0">
      <w:pPr>
        <w:numPr>
          <w:ilvl w:val="0"/>
          <w:numId w:val="1"/>
        </w:numPr>
        <w:tabs>
          <w:tab w:val="left" w:pos="993"/>
        </w:tabs>
        <w:spacing w:line="400" w:lineRule="exact"/>
        <w:ind w:left="0" w:firstLine="426"/>
        <w:jc w:val="left"/>
        <w:rPr>
          <w:rFonts w:ascii="宋体"/>
          <w:color w:val="000000"/>
          <w:szCs w:val="21"/>
        </w:rPr>
      </w:pPr>
      <w:r>
        <w:rPr>
          <w:rFonts w:ascii="宋体" w:hAnsi="宋体" w:hint="eastAsia"/>
          <w:color w:val="000000"/>
          <w:szCs w:val="21"/>
        </w:rPr>
        <w:t>受托人在委托人的监督下负责组织其他参建方招标工作，签订相关合同，报有关部门备案。</w:t>
      </w:r>
    </w:p>
    <w:p w:rsidR="008834FB" w:rsidRDefault="002963B0">
      <w:pPr>
        <w:numPr>
          <w:ilvl w:val="0"/>
          <w:numId w:val="1"/>
        </w:numPr>
        <w:tabs>
          <w:tab w:val="left" w:pos="993"/>
        </w:tabs>
        <w:spacing w:line="400" w:lineRule="exact"/>
        <w:ind w:left="0" w:firstLine="426"/>
        <w:jc w:val="left"/>
        <w:rPr>
          <w:rFonts w:ascii="宋体"/>
          <w:color w:val="000000"/>
          <w:szCs w:val="21"/>
        </w:rPr>
      </w:pPr>
      <w:r>
        <w:rPr>
          <w:rFonts w:ascii="宋体" w:hAnsi="宋体" w:hint="eastAsia"/>
          <w:color w:val="000000"/>
          <w:szCs w:val="21"/>
        </w:rPr>
        <w:t>受托人应严格按照国家基本建设程序，按批准的建设规模、建设内容和建设标准实施组织管理，认真履行项目管理合同及投标书中工程管理的内容的承诺，实现工程建设投资、工程进度、工程质量及安全目标。</w:t>
      </w:r>
    </w:p>
    <w:p w:rsidR="008834FB" w:rsidRDefault="002963B0">
      <w:pPr>
        <w:numPr>
          <w:ilvl w:val="0"/>
          <w:numId w:val="1"/>
        </w:numPr>
        <w:tabs>
          <w:tab w:val="left" w:pos="993"/>
        </w:tabs>
        <w:spacing w:line="400" w:lineRule="exact"/>
        <w:ind w:left="0" w:firstLine="426"/>
        <w:jc w:val="left"/>
        <w:rPr>
          <w:rFonts w:ascii="宋体"/>
          <w:color w:val="000000"/>
          <w:szCs w:val="21"/>
        </w:rPr>
      </w:pPr>
      <w:r>
        <w:rPr>
          <w:rFonts w:ascii="宋体" w:hAnsi="宋体" w:hint="eastAsia"/>
          <w:color w:val="000000"/>
          <w:szCs w:val="21"/>
        </w:rPr>
        <w:t>受托人应收</w:t>
      </w:r>
      <w:proofErr w:type="gramStart"/>
      <w:r>
        <w:rPr>
          <w:rFonts w:ascii="宋体" w:hAnsi="宋体" w:hint="eastAsia"/>
          <w:color w:val="000000"/>
          <w:szCs w:val="21"/>
        </w:rPr>
        <w:t>集相关</w:t>
      </w:r>
      <w:proofErr w:type="gramEnd"/>
      <w:r>
        <w:rPr>
          <w:rFonts w:ascii="宋体" w:hAnsi="宋体" w:hint="eastAsia"/>
          <w:color w:val="000000"/>
          <w:szCs w:val="21"/>
        </w:rPr>
        <w:t>资料，编制并向委托人报送工程进度报告和管理工作报告。并约定时间向委托人汇报，接受委托人的监督。一经察觉可能会影响工程投资、工期和质量的事件时，受托人有义务尽早通知委托人。</w:t>
      </w:r>
    </w:p>
    <w:p w:rsidR="008834FB" w:rsidRDefault="002963B0">
      <w:pPr>
        <w:numPr>
          <w:ilvl w:val="0"/>
          <w:numId w:val="1"/>
        </w:numPr>
        <w:tabs>
          <w:tab w:val="left" w:pos="993"/>
        </w:tabs>
        <w:spacing w:line="400" w:lineRule="exact"/>
        <w:ind w:left="0" w:firstLine="426"/>
        <w:jc w:val="left"/>
        <w:rPr>
          <w:rFonts w:ascii="宋体"/>
          <w:color w:val="000000"/>
          <w:szCs w:val="21"/>
        </w:rPr>
      </w:pPr>
      <w:r>
        <w:rPr>
          <w:rFonts w:ascii="宋体" w:hAnsi="宋体" w:hint="eastAsia"/>
          <w:color w:val="000000"/>
          <w:szCs w:val="21"/>
        </w:rPr>
        <w:t>工程建设过程中若发生重大伤亡及其他安全事故，受托人负责紧急处理，做好善后工作，及时通知委托人；如因受托人管理不善引起重大安全事故的，或者发生安全事故，受托人处理不当给委托人造成名誉、财产及其他损失的，委托人有权中止合同，同时向受托人追究经济以及其他责任。</w:t>
      </w:r>
    </w:p>
    <w:p w:rsidR="008834FB" w:rsidRDefault="002963B0">
      <w:pPr>
        <w:numPr>
          <w:ilvl w:val="0"/>
          <w:numId w:val="1"/>
        </w:numPr>
        <w:tabs>
          <w:tab w:val="left" w:pos="993"/>
        </w:tabs>
        <w:spacing w:line="400" w:lineRule="exact"/>
        <w:ind w:left="0" w:firstLine="426"/>
        <w:jc w:val="left"/>
        <w:rPr>
          <w:rFonts w:ascii="宋体"/>
          <w:color w:val="000000"/>
          <w:szCs w:val="21"/>
        </w:rPr>
      </w:pPr>
      <w:r>
        <w:rPr>
          <w:rFonts w:ascii="宋体" w:hAnsi="宋体" w:hint="eastAsia"/>
          <w:color w:val="000000"/>
          <w:szCs w:val="21"/>
        </w:rPr>
        <w:t>受托人管理该项目期间，负责协调各参建方之间的关系。并从维护委托人利益出发，维持和改善周边相邻单位关系，而不应以该项目与周边相邻单位关系为由，延误或终止本合同的执</w:t>
      </w:r>
      <w:r>
        <w:rPr>
          <w:rFonts w:ascii="宋体" w:hAnsi="宋体" w:hint="eastAsia"/>
          <w:color w:val="000000"/>
          <w:szCs w:val="21"/>
        </w:rPr>
        <w:lastRenderedPageBreak/>
        <w:t>行。</w:t>
      </w:r>
    </w:p>
    <w:p w:rsidR="008834FB" w:rsidRDefault="002963B0">
      <w:pPr>
        <w:numPr>
          <w:ilvl w:val="0"/>
          <w:numId w:val="1"/>
        </w:numPr>
        <w:tabs>
          <w:tab w:val="left" w:pos="993"/>
        </w:tabs>
        <w:spacing w:line="400" w:lineRule="exact"/>
        <w:ind w:left="0" w:firstLine="426"/>
        <w:jc w:val="left"/>
        <w:rPr>
          <w:rFonts w:ascii="宋体"/>
          <w:color w:val="000000"/>
          <w:szCs w:val="21"/>
        </w:rPr>
      </w:pPr>
      <w:r>
        <w:rPr>
          <w:rFonts w:ascii="宋体" w:hAnsi="宋体" w:hint="eastAsia"/>
          <w:color w:val="000000"/>
          <w:szCs w:val="21"/>
        </w:rPr>
        <w:t>负责完成本项目建设的风险管理、财务管理等工作，协助项目委托人配合审计部门完成对本项目的审计。</w:t>
      </w:r>
    </w:p>
    <w:p w:rsidR="008834FB" w:rsidRDefault="002963B0">
      <w:pPr>
        <w:numPr>
          <w:ilvl w:val="0"/>
          <w:numId w:val="1"/>
        </w:numPr>
        <w:tabs>
          <w:tab w:val="left" w:pos="993"/>
        </w:tabs>
        <w:spacing w:line="400" w:lineRule="exact"/>
        <w:ind w:left="0" w:firstLine="426"/>
        <w:jc w:val="left"/>
        <w:rPr>
          <w:rFonts w:ascii="宋体"/>
          <w:color w:val="000000"/>
          <w:szCs w:val="21"/>
        </w:rPr>
      </w:pPr>
      <w:r>
        <w:rPr>
          <w:rFonts w:ascii="宋体" w:hAnsi="宋体" w:hint="eastAsia"/>
          <w:color w:val="000000"/>
          <w:szCs w:val="21"/>
        </w:rPr>
        <w:t>受托人对建设过程中的安全、健康与环境负有监督、管理的责任。</w:t>
      </w:r>
    </w:p>
    <w:p w:rsidR="008834FB" w:rsidRDefault="002963B0">
      <w:pPr>
        <w:spacing w:line="360" w:lineRule="auto"/>
        <w:ind w:firstLineChars="100" w:firstLine="210"/>
        <w:rPr>
          <w:rFonts w:ascii="宋体" w:cs="宋体"/>
          <w:bCs/>
          <w:color w:val="000000"/>
          <w:szCs w:val="21"/>
        </w:rPr>
      </w:pPr>
      <w:r>
        <w:rPr>
          <w:rFonts w:ascii="宋体" w:hAnsi="宋体" w:cs="宋体"/>
          <w:bCs/>
          <w:color w:val="000000"/>
          <w:szCs w:val="21"/>
        </w:rPr>
        <w:t xml:space="preserve">1.2 </w:t>
      </w:r>
      <w:r>
        <w:rPr>
          <w:rFonts w:ascii="宋体" w:hAnsi="宋体" w:cs="宋体" w:hint="eastAsia"/>
          <w:bCs/>
          <w:color w:val="000000"/>
          <w:szCs w:val="21"/>
        </w:rPr>
        <w:t>履行职责</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1.2.1 </w:t>
      </w:r>
      <w:r>
        <w:rPr>
          <w:rFonts w:ascii="宋体" w:hAnsi="宋体" w:hint="eastAsia"/>
          <w:color w:val="000000"/>
          <w:szCs w:val="21"/>
        </w:rPr>
        <w:t>在全过程工程咨询服务范围内，委托人和其他参建方提出的意见和要求，受托人应及时提出处置意见。当委托人与其他参建方之间发生合同争议时，受托人应协助委托人协商解决。</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1.2.2 </w:t>
      </w:r>
      <w:r>
        <w:rPr>
          <w:rFonts w:ascii="宋体" w:hAnsi="宋体" w:hint="eastAsia"/>
          <w:color w:val="000000"/>
          <w:szCs w:val="21"/>
        </w:rPr>
        <w:t>当委托人与其他参建方之间的合同争议提交仲裁机构仲裁或人民法院审理时，受托人应提供必要的证明资料。</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1.2.3 </w:t>
      </w:r>
      <w:r>
        <w:rPr>
          <w:rFonts w:ascii="宋体" w:hAnsi="宋体" w:hint="eastAsia"/>
          <w:color w:val="000000"/>
          <w:szCs w:val="21"/>
        </w:rPr>
        <w:t>受托人应在本合同约定的授权范围内，处理委托人与其他参建方所签订合同的变更事宜。如果变更超过授权范围，应以书面形式报委托人批准。</w:t>
      </w:r>
    </w:p>
    <w:p w:rsidR="008834FB" w:rsidRDefault="002963B0">
      <w:pPr>
        <w:spacing w:line="400" w:lineRule="exact"/>
        <w:ind w:firstLineChars="250" w:firstLine="525"/>
        <w:jc w:val="left"/>
        <w:rPr>
          <w:rFonts w:ascii="宋体"/>
          <w:color w:val="000000"/>
          <w:szCs w:val="21"/>
        </w:rPr>
      </w:pPr>
      <w:r>
        <w:rPr>
          <w:rFonts w:ascii="宋体" w:hAnsi="宋体" w:hint="eastAsia"/>
          <w:color w:val="000000"/>
          <w:szCs w:val="21"/>
        </w:rPr>
        <w:t>在紧急情况下，为了保护财产和人身安全，受托人所发出的指令未能事先报委托人批准时，应在发出指令后的</w:t>
      </w:r>
      <w:r>
        <w:rPr>
          <w:rFonts w:ascii="宋体" w:hAnsi="宋体"/>
          <w:color w:val="000000"/>
          <w:szCs w:val="21"/>
        </w:rPr>
        <w:t>24</w:t>
      </w:r>
      <w:r>
        <w:rPr>
          <w:rFonts w:ascii="宋体" w:hAnsi="宋体" w:hint="eastAsia"/>
          <w:color w:val="000000"/>
          <w:szCs w:val="21"/>
        </w:rPr>
        <w:t>小时内以书面形式报委托人。</w:t>
      </w:r>
    </w:p>
    <w:p w:rsidR="008834FB" w:rsidRDefault="002963B0">
      <w:pPr>
        <w:spacing w:line="400" w:lineRule="exact"/>
        <w:ind w:firstLineChars="250" w:firstLine="525"/>
        <w:jc w:val="left"/>
        <w:rPr>
          <w:rFonts w:ascii="宋体" w:cs="宋体"/>
          <w:color w:val="000000"/>
          <w:szCs w:val="21"/>
        </w:rPr>
      </w:pPr>
      <w:r>
        <w:rPr>
          <w:rFonts w:ascii="宋体" w:hAnsi="宋体" w:cs="宋体" w:hint="eastAsia"/>
          <w:color w:val="000000"/>
          <w:szCs w:val="21"/>
        </w:rPr>
        <w:t>对受托人的授权范围：。</w:t>
      </w:r>
    </w:p>
    <w:p w:rsidR="008834FB" w:rsidRDefault="002963B0">
      <w:pPr>
        <w:spacing w:line="400" w:lineRule="exact"/>
        <w:ind w:firstLineChars="250" w:firstLine="525"/>
        <w:jc w:val="left"/>
        <w:rPr>
          <w:rFonts w:ascii="宋体" w:cs="宋体"/>
          <w:color w:val="000000"/>
          <w:szCs w:val="21"/>
        </w:rPr>
      </w:pPr>
      <w:r>
        <w:rPr>
          <w:rFonts w:ascii="宋体" w:hAnsi="宋体" w:cs="宋体" w:hint="eastAsia"/>
          <w:color w:val="000000"/>
          <w:szCs w:val="21"/>
        </w:rPr>
        <w:t>在涉及工期延期天内和（或）金额万元内的变更，受托人不需请示委托人即可向其他参建方发布变更通知。</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1.2.4 </w:t>
      </w:r>
      <w:r>
        <w:rPr>
          <w:rFonts w:ascii="宋体" w:hAnsi="宋体" w:hint="eastAsia"/>
          <w:color w:val="000000"/>
          <w:szCs w:val="21"/>
        </w:rPr>
        <w:t>除本合同另有约定外，受托人发现其他参建方的人员不能胜任本职工作的，有权要求其他参建方予以调换。</w:t>
      </w:r>
    </w:p>
    <w:p w:rsidR="008834FB" w:rsidRDefault="002963B0">
      <w:pPr>
        <w:spacing w:line="400" w:lineRule="exact"/>
        <w:ind w:firstLineChars="250" w:firstLine="525"/>
        <w:jc w:val="left"/>
        <w:rPr>
          <w:rFonts w:ascii="宋体" w:hAnsi="宋体"/>
          <w:color w:val="000000"/>
          <w:szCs w:val="21"/>
        </w:rPr>
      </w:pPr>
      <w:r>
        <w:rPr>
          <w:rFonts w:ascii="宋体" w:hAnsi="宋体" w:hint="eastAsia"/>
          <w:color w:val="000000"/>
          <w:szCs w:val="21"/>
        </w:rPr>
        <w:t>受托人有权要求其他参建方调换其人员的限制条件：。</w:t>
      </w:r>
    </w:p>
    <w:p w:rsidR="008834FB" w:rsidRDefault="002963B0">
      <w:pPr>
        <w:spacing w:line="360" w:lineRule="auto"/>
        <w:outlineLvl w:val="3"/>
        <w:rPr>
          <w:rFonts w:ascii="宋体" w:cs="宋体"/>
          <w:b/>
          <w:color w:val="000000"/>
          <w:szCs w:val="21"/>
        </w:rPr>
      </w:pPr>
      <w:r>
        <w:rPr>
          <w:rFonts w:ascii="宋体" w:hAnsi="宋体" w:cs="宋体"/>
          <w:b/>
          <w:color w:val="000000"/>
          <w:szCs w:val="21"/>
        </w:rPr>
        <w:t xml:space="preserve">2. </w:t>
      </w:r>
      <w:r>
        <w:rPr>
          <w:rFonts w:ascii="宋体" w:hAnsi="宋体" w:cs="宋体" w:hint="eastAsia"/>
          <w:b/>
          <w:color w:val="000000"/>
          <w:szCs w:val="21"/>
        </w:rPr>
        <w:t>委托人的义务</w:t>
      </w:r>
    </w:p>
    <w:p w:rsidR="008834FB" w:rsidRDefault="002963B0">
      <w:pPr>
        <w:spacing w:line="360" w:lineRule="auto"/>
        <w:ind w:firstLineChars="200" w:firstLine="420"/>
        <w:rPr>
          <w:rFonts w:ascii="宋体"/>
          <w:color w:val="000000"/>
          <w:szCs w:val="21"/>
        </w:rPr>
      </w:pPr>
      <w:r>
        <w:rPr>
          <w:rFonts w:ascii="宋体" w:hAnsi="宋体"/>
          <w:color w:val="000000"/>
          <w:szCs w:val="21"/>
        </w:rPr>
        <w:t xml:space="preserve">2.1 </w:t>
      </w:r>
      <w:r>
        <w:rPr>
          <w:rFonts w:ascii="宋体" w:hAnsi="宋体" w:hint="eastAsia"/>
          <w:color w:val="000000"/>
          <w:szCs w:val="21"/>
        </w:rPr>
        <w:t>提供工作条件</w:t>
      </w:r>
    </w:p>
    <w:p w:rsidR="008834FB" w:rsidRDefault="002963B0">
      <w:pPr>
        <w:spacing w:line="360" w:lineRule="auto"/>
        <w:ind w:firstLineChars="200" w:firstLine="420"/>
        <w:rPr>
          <w:rFonts w:ascii="宋体"/>
          <w:color w:val="000000"/>
          <w:szCs w:val="21"/>
        </w:rPr>
      </w:pPr>
      <w:r>
        <w:rPr>
          <w:rFonts w:ascii="宋体" w:hAnsi="宋体"/>
          <w:color w:val="000000"/>
          <w:szCs w:val="21"/>
        </w:rPr>
        <w:t xml:space="preserve">2.1.2 </w:t>
      </w:r>
      <w:r>
        <w:rPr>
          <w:rFonts w:ascii="宋体" w:hAnsi="宋体" w:hint="eastAsia"/>
          <w:color w:val="000000"/>
          <w:szCs w:val="21"/>
        </w:rPr>
        <w:t>委托人协助受托人办理各项建设手续，负责缴纳规划、城市管理和相关政策性费用。</w:t>
      </w:r>
    </w:p>
    <w:p w:rsidR="008834FB" w:rsidRDefault="002963B0">
      <w:pPr>
        <w:spacing w:line="360" w:lineRule="auto"/>
        <w:ind w:firstLineChars="200" w:firstLine="420"/>
        <w:rPr>
          <w:rFonts w:ascii="宋体"/>
          <w:color w:val="000000"/>
          <w:szCs w:val="21"/>
        </w:rPr>
      </w:pPr>
      <w:r>
        <w:rPr>
          <w:rFonts w:ascii="宋体" w:hAnsi="宋体"/>
          <w:color w:val="000000"/>
          <w:szCs w:val="21"/>
        </w:rPr>
        <w:t xml:space="preserve">2.2 </w:t>
      </w:r>
      <w:r>
        <w:rPr>
          <w:rFonts w:ascii="宋体" w:hAnsi="宋体" w:hint="eastAsia"/>
          <w:color w:val="000000"/>
          <w:szCs w:val="21"/>
        </w:rPr>
        <w:t>审核与答复</w:t>
      </w:r>
    </w:p>
    <w:p w:rsidR="008834FB" w:rsidRDefault="002963B0">
      <w:pPr>
        <w:spacing w:line="400" w:lineRule="exact"/>
        <w:ind w:firstLineChars="250" w:firstLine="525"/>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）委托人负责审批可行性研究报告、初步设计（含概算）</w:t>
      </w:r>
    </w:p>
    <w:p w:rsidR="008834FB" w:rsidRDefault="002963B0">
      <w:pPr>
        <w:spacing w:line="400" w:lineRule="exact"/>
        <w:ind w:firstLineChars="250" w:firstLine="525"/>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）委托人应及时确定工程规模、设计标准、规划设计。</w:t>
      </w:r>
    </w:p>
    <w:p w:rsidR="008834FB" w:rsidRDefault="002963B0">
      <w:pPr>
        <w:spacing w:line="400" w:lineRule="exact"/>
        <w:ind w:firstLineChars="250" w:firstLine="525"/>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）委托人应及时确认设计使用功能要求和工艺设计要求。</w:t>
      </w:r>
    </w:p>
    <w:p w:rsidR="008834FB" w:rsidRDefault="002963B0">
      <w:pPr>
        <w:spacing w:line="400" w:lineRule="exact"/>
        <w:ind w:firstLineChars="250" w:firstLine="525"/>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）委托人应及时审批工程设计变更。</w:t>
      </w:r>
    </w:p>
    <w:p w:rsidR="008834FB" w:rsidRDefault="002963B0">
      <w:pPr>
        <w:spacing w:line="400" w:lineRule="exact"/>
        <w:ind w:firstLineChars="250" w:firstLine="525"/>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）委托人对受托人提交的申请、报告、文件等资料，应当及时进行审核和审批。</w:t>
      </w:r>
    </w:p>
    <w:p w:rsidR="008834FB" w:rsidRDefault="002963B0">
      <w:pPr>
        <w:spacing w:line="360" w:lineRule="auto"/>
        <w:ind w:firstLineChars="200" w:firstLine="420"/>
        <w:rPr>
          <w:rFonts w:ascii="宋体" w:cs="宋体"/>
          <w:color w:val="000000"/>
          <w:kern w:val="0"/>
          <w:szCs w:val="21"/>
        </w:rPr>
      </w:pPr>
      <w:r>
        <w:rPr>
          <w:rFonts w:ascii="宋体" w:hAnsi="宋体" w:cs="宋体"/>
          <w:color w:val="000000"/>
          <w:kern w:val="0"/>
          <w:szCs w:val="21"/>
        </w:rPr>
        <w:t xml:space="preserve">2.3 </w:t>
      </w:r>
      <w:r>
        <w:rPr>
          <w:rFonts w:ascii="宋体" w:hAnsi="宋体" w:cs="宋体" w:hint="eastAsia"/>
          <w:color w:val="000000"/>
          <w:kern w:val="0"/>
          <w:szCs w:val="21"/>
        </w:rPr>
        <w:t>告知</w:t>
      </w:r>
    </w:p>
    <w:p w:rsidR="008834FB" w:rsidRDefault="002963B0">
      <w:pPr>
        <w:spacing w:line="360" w:lineRule="auto"/>
        <w:ind w:firstLineChars="200" w:firstLine="420"/>
        <w:rPr>
          <w:rFonts w:ascii="宋体" w:cs="宋体"/>
          <w:color w:val="000000"/>
          <w:kern w:val="0"/>
          <w:szCs w:val="21"/>
        </w:rPr>
      </w:pPr>
      <w:r>
        <w:rPr>
          <w:rFonts w:ascii="宋体" w:hAnsi="宋体" w:cs="宋体" w:hint="eastAsia"/>
          <w:color w:val="000000"/>
          <w:kern w:val="0"/>
          <w:szCs w:val="21"/>
        </w:rPr>
        <w:t>委托人应在委托人与其他参建方签订的合同中明确受托人、全过程工程咨询服务项目总负责人和授予全过程工程咨询服务机构的权限。如有变更，应及时通知其他参建方。</w:t>
      </w:r>
    </w:p>
    <w:p w:rsidR="008834FB" w:rsidRDefault="002963B0">
      <w:pPr>
        <w:spacing w:line="360" w:lineRule="auto"/>
        <w:ind w:firstLineChars="200" w:firstLine="420"/>
        <w:rPr>
          <w:rFonts w:ascii="宋体" w:cs="宋体"/>
          <w:color w:val="000000"/>
          <w:kern w:val="0"/>
          <w:szCs w:val="21"/>
        </w:rPr>
      </w:pPr>
      <w:r>
        <w:rPr>
          <w:rFonts w:ascii="宋体" w:hAnsi="宋体" w:cs="宋体"/>
          <w:color w:val="000000"/>
          <w:kern w:val="0"/>
          <w:szCs w:val="21"/>
        </w:rPr>
        <w:t xml:space="preserve">2.4 </w:t>
      </w:r>
      <w:r>
        <w:rPr>
          <w:rFonts w:ascii="宋体" w:hAnsi="宋体" w:cs="宋体" w:hint="eastAsia"/>
          <w:color w:val="000000"/>
          <w:kern w:val="0"/>
          <w:szCs w:val="21"/>
        </w:rPr>
        <w:t>委托人意见或要求</w:t>
      </w:r>
    </w:p>
    <w:p w:rsidR="008834FB" w:rsidRDefault="002963B0">
      <w:pPr>
        <w:spacing w:line="360" w:lineRule="auto"/>
        <w:ind w:firstLineChars="200" w:firstLine="420"/>
        <w:rPr>
          <w:rFonts w:ascii="宋体" w:cs="宋体"/>
          <w:color w:val="000000"/>
          <w:szCs w:val="21"/>
        </w:rPr>
      </w:pPr>
      <w:r>
        <w:rPr>
          <w:rFonts w:ascii="宋体" w:hAnsi="宋体" w:cs="宋体" w:hint="eastAsia"/>
          <w:color w:val="000000"/>
          <w:szCs w:val="21"/>
        </w:rPr>
        <w:t>在本合同约定的全过程工程咨询服务工作范围内，委托人对其他参建方的任何意见或要求应通知受托人，由受托人向其他参建方发出相应指令。</w:t>
      </w:r>
    </w:p>
    <w:p w:rsidR="008834FB" w:rsidRDefault="002963B0">
      <w:pPr>
        <w:spacing w:line="360" w:lineRule="auto"/>
        <w:ind w:firstLineChars="200" w:firstLine="420"/>
        <w:rPr>
          <w:rFonts w:ascii="宋体"/>
          <w:color w:val="000000"/>
          <w:szCs w:val="21"/>
        </w:rPr>
      </w:pPr>
      <w:r>
        <w:rPr>
          <w:rFonts w:ascii="宋体" w:hAnsi="宋体"/>
          <w:color w:val="000000"/>
          <w:szCs w:val="21"/>
        </w:rPr>
        <w:t>2.5</w:t>
      </w:r>
      <w:r>
        <w:rPr>
          <w:rFonts w:ascii="宋体" w:hAnsi="宋体" w:hint="eastAsia"/>
          <w:color w:val="000000"/>
          <w:szCs w:val="21"/>
        </w:rPr>
        <w:t>参与和监督</w:t>
      </w:r>
    </w:p>
    <w:p w:rsidR="008834FB" w:rsidRDefault="002963B0">
      <w:pPr>
        <w:spacing w:line="400" w:lineRule="exact"/>
        <w:ind w:firstLineChars="250" w:firstLine="525"/>
        <w:jc w:val="left"/>
        <w:rPr>
          <w:rFonts w:ascii="宋体"/>
          <w:color w:val="000000"/>
          <w:szCs w:val="21"/>
        </w:rPr>
      </w:pPr>
      <w:r>
        <w:rPr>
          <w:rFonts w:ascii="宋体" w:hAnsi="宋体" w:hint="eastAsia"/>
          <w:color w:val="000000"/>
          <w:szCs w:val="21"/>
        </w:rPr>
        <w:lastRenderedPageBreak/>
        <w:t>（</w:t>
      </w:r>
      <w:r>
        <w:rPr>
          <w:rFonts w:ascii="宋体" w:hAnsi="宋体"/>
          <w:color w:val="000000"/>
          <w:szCs w:val="21"/>
        </w:rPr>
        <w:t>1</w:t>
      </w:r>
      <w:r>
        <w:rPr>
          <w:rFonts w:ascii="宋体" w:hAnsi="宋体" w:hint="eastAsia"/>
          <w:color w:val="000000"/>
          <w:szCs w:val="21"/>
        </w:rPr>
        <w:t>）委托人有权对工程、设备采购等招标采购工作进行监督，对受托人组织的合同谈判进行监督。</w:t>
      </w:r>
    </w:p>
    <w:p w:rsidR="008834FB" w:rsidRDefault="002963B0">
      <w:pPr>
        <w:spacing w:line="400" w:lineRule="exact"/>
        <w:ind w:firstLineChars="250" w:firstLine="525"/>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）委托人有权对工程质量和施工进度进行监督，参与项目建设过程中的阶段性验收和竣工验收。</w:t>
      </w:r>
    </w:p>
    <w:p w:rsidR="008834FB" w:rsidRDefault="002963B0">
      <w:pPr>
        <w:spacing w:line="400" w:lineRule="exact"/>
        <w:ind w:firstLineChars="250" w:firstLine="525"/>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）委托人有权依法对项目管理工作进行检查和监督，并对受托方违规行为予以查处和纠正。</w:t>
      </w:r>
    </w:p>
    <w:p w:rsidR="008834FB" w:rsidRDefault="002963B0">
      <w:pPr>
        <w:spacing w:line="360" w:lineRule="auto"/>
        <w:outlineLvl w:val="3"/>
        <w:rPr>
          <w:rFonts w:ascii="宋体" w:cs="宋体"/>
          <w:b/>
          <w:color w:val="000000"/>
          <w:szCs w:val="21"/>
        </w:rPr>
      </w:pPr>
      <w:r>
        <w:rPr>
          <w:rFonts w:ascii="宋体" w:hAnsi="宋体" w:cs="宋体"/>
          <w:b/>
          <w:color w:val="000000"/>
          <w:szCs w:val="21"/>
        </w:rPr>
        <w:t xml:space="preserve">3. </w:t>
      </w:r>
      <w:r>
        <w:rPr>
          <w:rFonts w:ascii="宋体" w:hAnsi="宋体" w:cs="宋体" w:hint="eastAsia"/>
          <w:b/>
          <w:color w:val="000000"/>
          <w:szCs w:val="21"/>
        </w:rPr>
        <w:t>违约责任</w:t>
      </w:r>
    </w:p>
    <w:p w:rsidR="008834FB" w:rsidRDefault="002963B0">
      <w:pPr>
        <w:snapToGrid w:val="0"/>
        <w:spacing w:line="360" w:lineRule="auto"/>
        <w:ind w:leftChars="100" w:left="210"/>
        <w:rPr>
          <w:rFonts w:ascii="宋体" w:cs="宋体"/>
          <w:color w:val="000000"/>
          <w:kern w:val="0"/>
          <w:szCs w:val="21"/>
        </w:rPr>
      </w:pPr>
      <w:r>
        <w:rPr>
          <w:rFonts w:ascii="宋体" w:hAnsi="宋体" w:cs="宋体"/>
          <w:color w:val="000000"/>
          <w:kern w:val="0"/>
          <w:szCs w:val="21"/>
        </w:rPr>
        <w:t xml:space="preserve">3.1 </w:t>
      </w:r>
      <w:r>
        <w:rPr>
          <w:rFonts w:ascii="宋体" w:hAnsi="宋体" w:cs="宋体" w:hint="eastAsia"/>
          <w:color w:val="000000"/>
          <w:kern w:val="0"/>
          <w:szCs w:val="21"/>
        </w:rPr>
        <w:t>受托人的违约责任</w:t>
      </w:r>
    </w:p>
    <w:p w:rsidR="008834FB" w:rsidRDefault="002963B0">
      <w:pPr>
        <w:spacing w:line="400" w:lineRule="exact"/>
        <w:ind w:firstLineChars="250" w:firstLine="525"/>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）因受托人原因不能按照专用条件约定日期或顺延后工期竣工的；</w:t>
      </w:r>
    </w:p>
    <w:p w:rsidR="008834FB" w:rsidRDefault="002963B0">
      <w:pPr>
        <w:spacing w:line="400" w:lineRule="exact"/>
        <w:ind w:firstLineChars="250" w:firstLine="525"/>
        <w:jc w:val="left"/>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）因受托人原因工程质量、安全和文明施工达不到协议书约定的；</w:t>
      </w:r>
    </w:p>
    <w:p w:rsidR="008834FB" w:rsidRDefault="002963B0">
      <w:pPr>
        <w:spacing w:line="360" w:lineRule="auto"/>
        <w:ind w:firstLineChars="50" w:firstLine="105"/>
        <w:outlineLvl w:val="3"/>
        <w:rPr>
          <w:rFonts w:ascii="宋体" w:cs="宋体"/>
          <w:b/>
          <w:color w:val="000000"/>
          <w:szCs w:val="21"/>
        </w:rPr>
      </w:pPr>
      <w:r>
        <w:rPr>
          <w:rFonts w:ascii="宋体" w:hAnsi="宋体" w:cs="宋体"/>
          <w:b/>
          <w:color w:val="000000"/>
          <w:szCs w:val="21"/>
        </w:rPr>
        <w:t xml:space="preserve">4. </w:t>
      </w:r>
      <w:r>
        <w:rPr>
          <w:rFonts w:ascii="宋体" w:hAnsi="宋体" w:cs="宋体" w:hint="eastAsia"/>
          <w:b/>
          <w:color w:val="000000"/>
          <w:szCs w:val="21"/>
        </w:rPr>
        <w:t>补充条款</w:t>
      </w:r>
    </w:p>
    <w:p w:rsidR="008834FB" w:rsidRDefault="002963B0">
      <w:pPr>
        <w:spacing w:line="360" w:lineRule="auto"/>
        <w:ind w:firstLineChars="200" w:firstLine="420"/>
        <w:rPr>
          <w:rFonts w:ascii="宋体"/>
          <w:color w:val="000000"/>
          <w:szCs w:val="21"/>
        </w:rPr>
      </w:pPr>
      <w:r>
        <w:rPr>
          <w:rFonts w:ascii="宋体" w:hAnsi="宋体"/>
          <w:color w:val="000000"/>
          <w:szCs w:val="21"/>
        </w:rPr>
        <w:t xml:space="preserve">4.1 </w:t>
      </w:r>
      <w:r>
        <w:rPr>
          <w:rFonts w:ascii="宋体" w:hAnsi="宋体" w:hint="eastAsia"/>
          <w:color w:val="000000"/>
          <w:szCs w:val="21"/>
        </w:rPr>
        <w:t>进度管理</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4.1.1</w:t>
      </w:r>
      <w:r>
        <w:rPr>
          <w:rFonts w:ascii="宋体" w:hAnsi="宋体" w:hint="eastAsia"/>
          <w:color w:val="000000"/>
          <w:szCs w:val="21"/>
        </w:rPr>
        <w:t>受托人按照本合同约定的进度目标，编制项目总体计划，并报委托人审批，以经委托人审批的总进度计划作为整个项目进度管理的依据。</w:t>
      </w:r>
    </w:p>
    <w:p w:rsidR="008834FB" w:rsidRDefault="002963B0">
      <w:pPr>
        <w:spacing w:line="400" w:lineRule="exact"/>
        <w:ind w:firstLineChars="250" w:firstLine="525"/>
        <w:jc w:val="left"/>
        <w:rPr>
          <w:rFonts w:ascii="宋体"/>
          <w:color w:val="000000"/>
          <w:szCs w:val="21"/>
          <w:u w:val="single"/>
        </w:rPr>
      </w:pPr>
      <w:r>
        <w:rPr>
          <w:rFonts w:ascii="宋体" w:hAnsi="宋体" w:hint="eastAsia"/>
          <w:color w:val="000000"/>
          <w:szCs w:val="21"/>
        </w:rPr>
        <w:t>本合同进度目标：</w:t>
      </w:r>
      <w:r>
        <w:rPr>
          <w:rFonts w:ascii="宋体" w:hAnsi="宋体" w:hint="eastAsia"/>
          <w:color w:val="000000"/>
          <w:szCs w:val="21"/>
          <w:u w:val="single"/>
        </w:rPr>
        <w:t>工期暂定</w:t>
      </w:r>
      <w:r>
        <w:rPr>
          <w:rFonts w:ascii="宋体" w:hAnsi="宋体" w:hint="eastAsia"/>
          <w:color w:val="FF0000"/>
          <w:szCs w:val="21"/>
          <w:u w:val="single"/>
        </w:rPr>
        <w:t>200</w:t>
      </w:r>
      <w:r>
        <w:rPr>
          <w:rFonts w:ascii="宋体" w:hAnsi="宋体" w:hint="eastAsia"/>
          <w:color w:val="000000"/>
          <w:szCs w:val="21"/>
          <w:u w:val="single"/>
        </w:rPr>
        <w:t>日历天。</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4.1.2 </w:t>
      </w:r>
      <w:r>
        <w:rPr>
          <w:rFonts w:ascii="宋体" w:hAnsi="宋体" w:hint="eastAsia"/>
          <w:color w:val="000000"/>
          <w:szCs w:val="21"/>
        </w:rPr>
        <w:t>受托人有权审核</w:t>
      </w:r>
      <w:proofErr w:type="gramStart"/>
      <w:r>
        <w:rPr>
          <w:rFonts w:ascii="宋体" w:hAnsi="宋体" w:hint="eastAsia"/>
          <w:color w:val="000000"/>
          <w:szCs w:val="21"/>
        </w:rPr>
        <w:t>各其他</w:t>
      </w:r>
      <w:proofErr w:type="gramEnd"/>
      <w:r>
        <w:rPr>
          <w:rFonts w:ascii="宋体" w:hAnsi="宋体" w:hint="eastAsia"/>
          <w:color w:val="000000"/>
          <w:szCs w:val="21"/>
        </w:rPr>
        <w:t>参建方的进度计划，对进度计划进行分级管理，通过不断的检查、调整、预测，提出相应的控制措施，确保实现工期目标。</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4.1.3 </w:t>
      </w:r>
      <w:r>
        <w:rPr>
          <w:rFonts w:ascii="宋体" w:hAnsi="宋体" w:hint="eastAsia"/>
          <w:color w:val="000000"/>
          <w:szCs w:val="21"/>
        </w:rPr>
        <w:t>在项目实施过程中，受托人应进行进度计划值与实际值的比较，及时向委托人汇报进度控制情况。</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4.1.4 </w:t>
      </w:r>
      <w:r>
        <w:rPr>
          <w:rFonts w:ascii="宋体" w:hAnsi="宋体" w:hint="eastAsia"/>
          <w:color w:val="000000"/>
          <w:szCs w:val="21"/>
        </w:rPr>
        <w:t>工期延期</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4.1.4.1 </w:t>
      </w:r>
      <w:r>
        <w:rPr>
          <w:rFonts w:ascii="宋体" w:hAnsi="宋体" w:hint="eastAsia"/>
          <w:color w:val="000000"/>
          <w:szCs w:val="21"/>
        </w:rPr>
        <w:t>工期延期包括下列情况</w:t>
      </w:r>
    </w:p>
    <w:p w:rsidR="008834FB" w:rsidRDefault="002963B0">
      <w:pPr>
        <w:spacing w:line="400" w:lineRule="exact"/>
        <w:ind w:firstLineChars="250" w:firstLine="525"/>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）委托方原因；</w:t>
      </w:r>
    </w:p>
    <w:p w:rsidR="008834FB" w:rsidRDefault="002963B0">
      <w:pPr>
        <w:spacing w:line="400" w:lineRule="exact"/>
        <w:ind w:firstLineChars="250" w:firstLine="525"/>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）不可抗力</w:t>
      </w:r>
    </w:p>
    <w:p w:rsidR="008834FB" w:rsidRDefault="002963B0">
      <w:pPr>
        <w:spacing w:line="400" w:lineRule="exact"/>
        <w:ind w:firstLineChars="250" w:firstLine="525"/>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）根据项目实施过程中的具体情况，由委托</w:t>
      </w:r>
      <w:proofErr w:type="gramStart"/>
      <w:r>
        <w:rPr>
          <w:rFonts w:ascii="宋体" w:hAnsi="宋体" w:hint="eastAsia"/>
          <w:color w:val="000000"/>
          <w:szCs w:val="21"/>
        </w:rPr>
        <w:t>方批准</w:t>
      </w:r>
      <w:proofErr w:type="gramEnd"/>
      <w:r>
        <w:rPr>
          <w:rFonts w:ascii="宋体" w:hAnsi="宋体" w:hint="eastAsia"/>
          <w:color w:val="000000"/>
          <w:szCs w:val="21"/>
        </w:rPr>
        <w:t>的工期顺延。</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4.1.4.2 </w:t>
      </w:r>
      <w:r>
        <w:rPr>
          <w:rFonts w:ascii="宋体" w:hAnsi="宋体" w:hint="eastAsia"/>
          <w:color w:val="000000"/>
          <w:szCs w:val="21"/>
        </w:rPr>
        <w:t>发生工期延期，委托方按照本合同专用条件</w:t>
      </w:r>
      <w:r>
        <w:rPr>
          <w:rFonts w:ascii="宋体" w:hAnsi="宋体"/>
          <w:color w:val="000000"/>
          <w:szCs w:val="21"/>
        </w:rPr>
        <w:t>7.2.2</w:t>
      </w:r>
      <w:r>
        <w:rPr>
          <w:rFonts w:ascii="宋体" w:hAnsi="宋体" w:hint="eastAsia"/>
          <w:color w:val="000000"/>
          <w:szCs w:val="21"/>
        </w:rPr>
        <w:t>约定的附加工作酬金计算标准向受托方支付报酬。同时受托方有权就因工期延期对受托方造成的其他损失索赔。</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4.1.5 </w:t>
      </w:r>
      <w:r>
        <w:rPr>
          <w:rFonts w:ascii="宋体" w:hAnsi="宋体" w:hint="eastAsia"/>
          <w:color w:val="000000"/>
          <w:szCs w:val="21"/>
        </w:rPr>
        <w:t>工期延误</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4.1.5.1</w:t>
      </w:r>
      <w:r>
        <w:rPr>
          <w:rFonts w:ascii="宋体" w:hAnsi="宋体" w:hint="eastAsia"/>
          <w:color w:val="000000"/>
          <w:szCs w:val="21"/>
        </w:rPr>
        <w:t>工期延误包括下列情况：</w:t>
      </w:r>
    </w:p>
    <w:p w:rsidR="008834FB" w:rsidRDefault="002963B0">
      <w:pPr>
        <w:spacing w:line="400" w:lineRule="exact"/>
        <w:ind w:firstLineChars="250" w:firstLine="525"/>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）委托人原因；</w:t>
      </w:r>
    </w:p>
    <w:p w:rsidR="008834FB" w:rsidRDefault="002963B0">
      <w:pPr>
        <w:spacing w:line="400" w:lineRule="exact"/>
        <w:ind w:firstLineChars="250" w:firstLine="525"/>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）受托人原因；</w:t>
      </w:r>
    </w:p>
    <w:p w:rsidR="008834FB" w:rsidRDefault="002963B0">
      <w:pPr>
        <w:spacing w:line="400" w:lineRule="exact"/>
        <w:ind w:firstLineChars="250" w:firstLine="525"/>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）其他参建方原因。</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4.1.5.2 </w:t>
      </w:r>
      <w:r>
        <w:rPr>
          <w:rFonts w:ascii="宋体" w:hAnsi="宋体" w:hint="eastAsia"/>
          <w:color w:val="000000"/>
          <w:szCs w:val="21"/>
        </w:rPr>
        <w:t>发生工期延误，受托人必须积极有效的进行进度控制。由于受托人原因造成的工期延误，受托人承担违约责任。</w:t>
      </w:r>
    </w:p>
    <w:p w:rsidR="008834FB" w:rsidRDefault="002963B0">
      <w:pPr>
        <w:spacing w:line="400" w:lineRule="exact"/>
        <w:ind w:firstLineChars="250" w:firstLine="525"/>
        <w:jc w:val="left"/>
        <w:rPr>
          <w:rFonts w:ascii="宋体" w:hAnsi="宋体"/>
          <w:color w:val="FF0000"/>
          <w:szCs w:val="21"/>
        </w:rPr>
      </w:pPr>
      <w:r>
        <w:rPr>
          <w:rFonts w:ascii="宋体" w:hAnsi="宋体" w:hint="eastAsia"/>
          <w:color w:val="FF0000"/>
          <w:szCs w:val="21"/>
        </w:rPr>
        <w:t>4.1.5.3 经</w:t>
      </w:r>
      <w:proofErr w:type="gramStart"/>
      <w:r>
        <w:rPr>
          <w:rFonts w:ascii="宋体" w:hAnsi="宋体" w:hint="eastAsia"/>
          <w:color w:val="FF0000"/>
          <w:szCs w:val="21"/>
        </w:rPr>
        <w:t>评估因</w:t>
      </w:r>
      <w:proofErr w:type="gramEnd"/>
      <w:r>
        <w:rPr>
          <w:rFonts w:ascii="宋体" w:hAnsi="宋体" w:hint="eastAsia"/>
          <w:color w:val="FF0000"/>
          <w:szCs w:val="21"/>
        </w:rPr>
        <w:t>项目管理方单方面指令等原因，造成工期延误，形成损失的，按损失额赔偿，但最高不超过项目管理费的 20%；未形成损失的，每延误一天，扣除管理费 500元。</w:t>
      </w:r>
    </w:p>
    <w:p w:rsidR="008834FB" w:rsidRDefault="002963B0">
      <w:pPr>
        <w:spacing w:line="400" w:lineRule="exact"/>
        <w:ind w:firstLineChars="200" w:firstLine="420"/>
        <w:jc w:val="left"/>
        <w:rPr>
          <w:rFonts w:ascii="宋体"/>
          <w:color w:val="000000"/>
          <w:szCs w:val="21"/>
        </w:rPr>
      </w:pPr>
      <w:r>
        <w:rPr>
          <w:rFonts w:ascii="宋体"/>
          <w:color w:val="000000"/>
          <w:szCs w:val="21"/>
        </w:rPr>
        <w:lastRenderedPageBreak/>
        <w:t xml:space="preserve">4.2 </w:t>
      </w:r>
      <w:r>
        <w:rPr>
          <w:rFonts w:ascii="宋体" w:hint="eastAsia"/>
          <w:color w:val="000000"/>
          <w:szCs w:val="21"/>
        </w:rPr>
        <w:t>质量管理</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4.2.1 </w:t>
      </w:r>
      <w:r>
        <w:rPr>
          <w:rFonts w:ascii="宋体" w:hAnsi="宋体" w:hint="eastAsia"/>
          <w:color w:val="000000"/>
          <w:szCs w:val="21"/>
        </w:rPr>
        <w:t>按照本合同约定的质量管理目标，建立相应的质量管理规划，并报送委托人认定。由于受托人原因造成质量管理目标不能实现，受托人按照专用条件的约定承担违约责任。</w:t>
      </w:r>
    </w:p>
    <w:p w:rsidR="008834FB" w:rsidRDefault="002963B0">
      <w:pPr>
        <w:spacing w:line="400" w:lineRule="exact"/>
        <w:ind w:firstLineChars="250" w:firstLine="525"/>
        <w:jc w:val="left"/>
        <w:rPr>
          <w:rFonts w:ascii="宋体"/>
          <w:color w:val="000000"/>
          <w:szCs w:val="21"/>
          <w:u w:val="single"/>
        </w:rPr>
      </w:pPr>
      <w:r>
        <w:rPr>
          <w:rFonts w:ascii="宋体" w:hAnsi="宋体" w:hint="eastAsia"/>
          <w:color w:val="000000"/>
          <w:szCs w:val="21"/>
        </w:rPr>
        <w:t>本工程质量管理目标：</w:t>
      </w:r>
      <w:r>
        <w:rPr>
          <w:rFonts w:ascii="宋体" w:hAnsi="宋体" w:hint="eastAsia"/>
          <w:color w:val="000000"/>
          <w:szCs w:val="21"/>
          <w:u w:val="single"/>
        </w:rPr>
        <w:t>合格</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4.2.2 </w:t>
      </w:r>
      <w:r>
        <w:rPr>
          <w:rFonts w:ascii="宋体" w:hAnsi="宋体" w:hint="eastAsia"/>
          <w:color w:val="000000"/>
          <w:szCs w:val="21"/>
        </w:rPr>
        <w:t>受托人应参加设计交底会议，分析、确定质量控制重点、难点；安排其他参建方负责工程实施过程中的质量控制工作。</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4.2.3 </w:t>
      </w:r>
      <w:r>
        <w:rPr>
          <w:rFonts w:ascii="宋体" w:hAnsi="宋体" w:hint="eastAsia"/>
          <w:color w:val="000000"/>
          <w:szCs w:val="21"/>
        </w:rPr>
        <w:t>受托人在征得委托人认可后，有对工程上使用的材料的决定权。有权会同监理对施工质量进行检验。对不符合设计要求及国家质量标准的材料、构配件、设备，有权通知监理单位组织更换；对不符合规范和质量标准的工序、分部分项工程和不安全的施工作业，有权通知监理单位组织整改、返工。</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4.2.4 </w:t>
      </w:r>
      <w:r>
        <w:rPr>
          <w:rFonts w:ascii="宋体" w:hAnsi="宋体" w:hint="eastAsia"/>
          <w:color w:val="000000"/>
          <w:szCs w:val="21"/>
        </w:rPr>
        <w:t>受托人负责质量事故的调查；监理负责组织质量问题整改督促。</w:t>
      </w:r>
    </w:p>
    <w:p w:rsidR="008834FB" w:rsidRDefault="002963B0">
      <w:pPr>
        <w:spacing w:line="400" w:lineRule="exact"/>
        <w:ind w:firstLineChars="250" w:firstLine="525"/>
        <w:jc w:val="left"/>
        <w:rPr>
          <w:rFonts w:ascii="宋体" w:hAnsi="宋体"/>
          <w:color w:val="000000"/>
          <w:szCs w:val="21"/>
        </w:rPr>
      </w:pPr>
      <w:r>
        <w:rPr>
          <w:rFonts w:ascii="宋体" w:hAnsi="宋体"/>
          <w:color w:val="000000"/>
          <w:szCs w:val="21"/>
        </w:rPr>
        <w:t xml:space="preserve">4.2.5 </w:t>
      </w:r>
      <w:r>
        <w:rPr>
          <w:rFonts w:ascii="宋体" w:hAnsi="宋体" w:hint="eastAsia"/>
          <w:color w:val="000000"/>
          <w:szCs w:val="21"/>
        </w:rPr>
        <w:t>受托人组织定期或不定期的质量检测会和分析会，分析、通报施工质量情况，协调有关单位间的施工活动以消除影响质量的各种外部干扰因素。</w:t>
      </w:r>
    </w:p>
    <w:p w:rsidR="008834FB" w:rsidRDefault="002963B0">
      <w:pPr>
        <w:spacing w:line="400" w:lineRule="exact"/>
        <w:ind w:firstLineChars="250" w:firstLine="525"/>
        <w:jc w:val="left"/>
        <w:rPr>
          <w:rFonts w:ascii="宋体" w:hAnsi="宋体"/>
          <w:color w:val="FF0000"/>
          <w:szCs w:val="21"/>
        </w:rPr>
      </w:pPr>
      <w:r>
        <w:rPr>
          <w:rFonts w:ascii="宋体" w:hAnsi="宋体" w:hint="eastAsia"/>
          <w:color w:val="FF0000"/>
          <w:szCs w:val="21"/>
        </w:rPr>
        <w:t>4.2.6经</w:t>
      </w:r>
      <w:proofErr w:type="gramStart"/>
      <w:r>
        <w:rPr>
          <w:rFonts w:ascii="宋体" w:hAnsi="宋体" w:hint="eastAsia"/>
          <w:color w:val="FF0000"/>
          <w:szCs w:val="21"/>
        </w:rPr>
        <w:t>评估因</w:t>
      </w:r>
      <w:proofErr w:type="gramEnd"/>
      <w:r>
        <w:rPr>
          <w:rFonts w:ascii="宋体" w:hAnsi="宋体" w:hint="eastAsia"/>
          <w:color w:val="FF0000"/>
          <w:szCs w:val="21"/>
        </w:rPr>
        <w:t>项目管理方单方面指令造成的工程质量问题，按评估损失赔偿，但最高不超过项目管理费的20%。</w:t>
      </w:r>
    </w:p>
    <w:p w:rsidR="008834FB" w:rsidRDefault="002963B0">
      <w:pPr>
        <w:spacing w:line="400" w:lineRule="exact"/>
        <w:ind w:firstLineChars="200" w:firstLine="420"/>
        <w:jc w:val="left"/>
        <w:rPr>
          <w:rFonts w:ascii="宋体"/>
          <w:color w:val="000000"/>
          <w:szCs w:val="21"/>
        </w:rPr>
      </w:pPr>
      <w:r>
        <w:rPr>
          <w:rFonts w:ascii="宋体"/>
          <w:color w:val="000000"/>
          <w:szCs w:val="21"/>
        </w:rPr>
        <w:t xml:space="preserve">4.3 </w:t>
      </w:r>
      <w:r>
        <w:rPr>
          <w:rFonts w:ascii="宋体" w:hint="eastAsia"/>
          <w:color w:val="000000"/>
          <w:szCs w:val="21"/>
        </w:rPr>
        <w:t>安全、文明管理</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4.3.1 </w:t>
      </w:r>
      <w:r>
        <w:rPr>
          <w:rFonts w:ascii="宋体" w:hAnsi="宋体" w:hint="eastAsia"/>
          <w:color w:val="000000"/>
          <w:szCs w:val="21"/>
        </w:rPr>
        <w:t>受托人应按照本合同约定的项目安全文明目标，编制安全文明管理规划及安全应急预案，并报送委托人审核。</w:t>
      </w:r>
    </w:p>
    <w:p w:rsidR="008834FB" w:rsidRDefault="002963B0">
      <w:pPr>
        <w:spacing w:line="400" w:lineRule="exact"/>
        <w:ind w:firstLineChars="250" w:firstLine="525"/>
        <w:jc w:val="left"/>
        <w:rPr>
          <w:rFonts w:ascii="宋体"/>
          <w:color w:val="000000"/>
          <w:szCs w:val="21"/>
          <w:u w:val="single"/>
        </w:rPr>
      </w:pPr>
      <w:r>
        <w:rPr>
          <w:rFonts w:ascii="宋体" w:hAnsi="宋体" w:hint="eastAsia"/>
          <w:color w:val="000000"/>
          <w:szCs w:val="21"/>
        </w:rPr>
        <w:t>本工程安全文明管理目标：</w:t>
      </w:r>
    </w:p>
    <w:p w:rsidR="008834FB" w:rsidRDefault="002963B0">
      <w:pPr>
        <w:spacing w:line="400" w:lineRule="exact"/>
        <w:ind w:firstLineChars="250" w:firstLine="525"/>
        <w:jc w:val="left"/>
        <w:rPr>
          <w:rFonts w:ascii="宋体"/>
          <w:color w:val="000000"/>
          <w:szCs w:val="21"/>
        </w:rPr>
      </w:pPr>
      <w:r>
        <w:rPr>
          <w:rFonts w:ascii="宋体" w:hAnsi="宋体" w:hint="eastAsia"/>
          <w:color w:val="000000"/>
          <w:szCs w:val="21"/>
        </w:rPr>
        <w:t>由于受托人未尽职履约造成安全事故的，受托人应承担的违约责任：。</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4.3.2 </w:t>
      </w:r>
      <w:r>
        <w:rPr>
          <w:rFonts w:ascii="宋体" w:hAnsi="宋体" w:hint="eastAsia"/>
          <w:color w:val="000000"/>
          <w:szCs w:val="21"/>
        </w:rPr>
        <w:t>受托人应根据项目施工安全目标的要求配置必要的资源，确保施工安全，保证目标实现。</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4.3.3 </w:t>
      </w:r>
      <w:r>
        <w:rPr>
          <w:rFonts w:ascii="宋体" w:hAnsi="宋体" w:hint="eastAsia"/>
          <w:color w:val="000000"/>
          <w:szCs w:val="21"/>
        </w:rPr>
        <w:t>受托人应当督促其他参建</w:t>
      </w:r>
      <w:proofErr w:type="gramStart"/>
      <w:r>
        <w:rPr>
          <w:rFonts w:ascii="宋体" w:hAnsi="宋体" w:hint="eastAsia"/>
          <w:color w:val="000000"/>
          <w:szCs w:val="21"/>
        </w:rPr>
        <w:t>方落实</w:t>
      </w:r>
      <w:proofErr w:type="gramEnd"/>
      <w:r>
        <w:rPr>
          <w:rFonts w:ascii="宋体" w:hAnsi="宋体" w:hint="eastAsia"/>
          <w:color w:val="000000"/>
          <w:szCs w:val="21"/>
        </w:rPr>
        <w:t>安全保证体系，不定期协同委托人组织工地安全文明检查，会同委托人、其他参建方处理工地各种纠纷。</w:t>
      </w:r>
    </w:p>
    <w:p w:rsidR="008834FB" w:rsidRDefault="002963B0">
      <w:pPr>
        <w:spacing w:line="400" w:lineRule="exact"/>
        <w:ind w:firstLineChars="200" w:firstLine="420"/>
        <w:jc w:val="left"/>
        <w:rPr>
          <w:rFonts w:ascii="宋体"/>
          <w:color w:val="000000"/>
          <w:szCs w:val="21"/>
        </w:rPr>
      </w:pPr>
      <w:r>
        <w:rPr>
          <w:rFonts w:ascii="宋体" w:hint="eastAsia"/>
          <w:color w:val="000000"/>
          <w:szCs w:val="21"/>
        </w:rPr>
        <w:t>4.4 投资管理</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4.4.1 </w:t>
      </w:r>
      <w:r>
        <w:rPr>
          <w:rFonts w:ascii="宋体" w:hAnsi="宋体" w:hint="eastAsia"/>
          <w:color w:val="000000"/>
          <w:szCs w:val="21"/>
        </w:rPr>
        <w:t>受托人根据本合同约定的项目投资控制目标，建立相应的投资管理规划。</w:t>
      </w:r>
    </w:p>
    <w:p w:rsidR="008834FB" w:rsidRDefault="002963B0">
      <w:pPr>
        <w:spacing w:line="400" w:lineRule="exact"/>
        <w:ind w:firstLineChars="250" w:firstLine="525"/>
        <w:jc w:val="left"/>
        <w:rPr>
          <w:rFonts w:ascii="宋体"/>
          <w:color w:val="000000"/>
          <w:szCs w:val="21"/>
        </w:rPr>
      </w:pPr>
      <w:r>
        <w:rPr>
          <w:rFonts w:ascii="宋体" w:hAnsi="宋体" w:hint="eastAsia"/>
          <w:color w:val="000000"/>
          <w:szCs w:val="21"/>
        </w:rPr>
        <w:t>本工程投资管理目标：。</w:t>
      </w:r>
    </w:p>
    <w:p w:rsidR="008834FB" w:rsidRDefault="002963B0">
      <w:pPr>
        <w:spacing w:line="400" w:lineRule="exact"/>
        <w:ind w:firstLineChars="250" w:firstLine="525"/>
        <w:jc w:val="left"/>
        <w:rPr>
          <w:rFonts w:ascii="宋体"/>
          <w:color w:val="000000"/>
          <w:szCs w:val="21"/>
        </w:rPr>
      </w:pPr>
      <w:r>
        <w:rPr>
          <w:rFonts w:ascii="宋体" w:hAnsi="宋体" w:hint="eastAsia"/>
          <w:color w:val="000000"/>
          <w:szCs w:val="21"/>
        </w:rPr>
        <w:t>由于受托人未尽职履约造成项目投资目标不能实现的，受托人应承担的违约责任：。</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4.4.2</w:t>
      </w:r>
      <w:r>
        <w:rPr>
          <w:rFonts w:ascii="宋体" w:hAnsi="宋体" w:hint="eastAsia"/>
          <w:color w:val="000000"/>
          <w:szCs w:val="21"/>
        </w:rPr>
        <w:t>在保证质量和进度的前提下，结合《全过程工程咨询服务实施规划》，编制投资控制计划，对可能发生的投资进行预测，通过合理措施实现对工程投资的有效控制。</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4.4.3 </w:t>
      </w:r>
      <w:r>
        <w:rPr>
          <w:rFonts w:ascii="宋体" w:hAnsi="宋体" w:hint="eastAsia"/>
          <w:color w:val="000000"/>
          <w:szCs w:val="21"/>
        </w:rPr>
        <w:t>受托人负责编制年度、季度、月度资金使用计划，报送委托人审批。按照委托人对资金使用计划的审批意见，修正资金使用计划。根据委托人认可的资金使用计划，进行投资计划值与实际值的比较，控制项目投资。</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4.4.4 </w:t>
      </w:r>
      <w:r>
        <w:rPr>
          <w:rFonts w:ascii="宋体" w:hAnsi="宋体" w:hint="eastAsia"/>
          <w:color w:val="000000"/>
          <w:szCs w:val="21"/>
        </w:rPr>
        <w:t>受托人负责在招投标、合同谈判、合同拟定过程中，对建设资金有关内容进行审核、分析。</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lastRenderedPageBreak/>
        <w:t xml:space="preserve">4.4.5 </w:t>
      </w:r>
      <w:r>
        <w:rPr>
          <w:rFonts w:ascii="宋体" w:hAnsi="宋体" w:hint="eastAsia"/>
          <w:color w:val="000000"/>
          <w:szCs w:val="21"/>
        </w:rPr>
        <w:t>受托人负责审核其他参建</w:t>
      </w:r>
      <w:proofErr w:type="gramStart"/>
      <w:r>
        <w:rPr>
          <w:rFonts w:ascii="宋体" w:hAnsi="宋体" w:hint="eastAsia"/>
          <w:color w:val="000000"/>
          <w:szCs w:val="21"/>
        </w:rPr>
        <w:t>方合同</w:t>
      </w:r>
      <w:proofErr w:type="gramEnd"/>
      <w:r>
        <w:rPr>
          <w:rFonts w:ascii="宋体" w:hAnsi="宋体" w:hint="eastAsia"/>
          <w:color w:val="000000"/>
          <w:szCs w:val="21"/>
        </w:rPr>
        <w:t>与建设资金有关的条款。</w:t>
      </w:r>
    </w:p>
    <w:p w:rsidR="008834FB" w:rsidRDefault="002963B0">
      <w:pPr>
        <w:spacing w:line="400" w:lineRule="exact"/>
        <w:ind w:firstLineChars="200" w:firstLine="420"/>
        <w:jc w:val="left"/>
        <w:rPr>
          <w:rFonts w:ascii="宋体"/>
          <w:color w:val="000000"/>
          <w:szCs w:val="21"/>
        </w:rPr>
      </w:pPr>
      <w:r>
        <w:rPr>
          <w:rFonts w:ascii="宋体" w:hint="eastAsia"/>
          <w:color w:val="000000"/>
          <w:szCs w:val="21"/>
        </w:rPr>
        <w:t>4.5 竣工验收</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4.5.1 </w:t>
      </w:r>
      <w:r>
        <w:rPr>
          <w:rFonts w:ascii="宋体" w:hAnsi="宋体" w:hint="eastAsia"/>
          <w:color w:val="000000"/>
          <w:szCs w:val="21"/>
        </w:rPr>
        <w:t>委托人有权参与竣工验收，对受托人的工程竣工结算和财务决算进行监督，有权委托第三方对受托人的结算、付款及其他工程管理情况进行抽查和审计。</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4.5.2 </w:t>
      </w:r>
      <w:r>
        <w:rPr>
          <w:rFonts w:ascii="宋体" w:hAnsi="宋体" w:hint="eastAsia"/>
          <w:color w:val="000000"/>
          <w:szCs w:val="21"/>
        </w:rPr>
        <w:t>委托人应在项目建成、竣工验收合格后，在规定时间内与受托人办理项目移交手续。</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4.5.3 </w:t>
      </w:r>
      <w:r>
        <w:rPr>
          <w:rFonts w:ascii="宋体" w:hAnsi="宋体" w:hint="eastAsia"/>
          <w:color w:val="000000"/>
          <w:szCs w:val="21"/>
        </w:rPr>
        <w:t>该</w:t>
      </w:r>
      <w:r>
        <w:rPr>
          <w:rFonts w:ascii="宋体" w:hAnsi="宋体" w:hint="eastAsia"/>
          <w:b/>
          <w:color w:val="000000"/>
          <w:szCs w:val="21"/>
        </w:rPr>
        <w:t>工程</w:t>
      </w:r>
      <w:r>
        <w:rPr>
          <w:rFonts w:ascii="宋体" w:hAnsi="宋体" w:hint="eastAsia"/>
          <w:color w:val="000000"/>
          <w:szCs w:val="21"/>
        </w:rPr>
        <w:t>竣工结算后</w:t>
      </w:r>
      <w:r>
        <w:rPr>
          <w:rFonts w:ascii="宋体" w:hAnsi="宋体"/>
          <w:color w:val="000000"/>
          <w:szCs w:val="21"/>
        </w:rPr>
        <w:t>28</w:t>
      </w:r>
      <w:r>
        <w:rPr>
          <w:rFonts w:ascii="宋体" w:hAnsi="宋体" w:hint="eastAsia"/>
          <w:color w:val="000000"/>
          <w:szCs w:val="21"/>
        </w:rPr>
        <w:t>个工作日内，如有履约保证金，委托人应退还受托人提交的全部履约保证金。</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4.5.4 </w:t>
      </w:r>
      <w:r>
        <w:rPr>
          <w:rFonts w:ascii="宋体" w:hAnsi="宋体" w:hint="eastAsia"/>
          <w:color w:val="000000"/>
          <w:szCs w:val="21"/>
        </w:rPr>
        <w:t>受托人有权签</w:t>
      </w:r>
      <w:proofErr w:type="gramStart"/>
      <w:r>
        <w:rPr>
          <w:rFonts w:ascii="宋体" w:hAnsi="宋体" w:hint="eastAsia"/>
          <w:color w:val="000000"/>
          <w:szCs w:val="21"/>
        </w:rPr>
        <w:t>认工程</w:t>
      </w:r>
      <w:proofErr w:type="gramEnd"/>
      <w:r>
        <w:rPr>
          <w:rFonts w:ascii="宋体" w:hAnsi="宋体" w:hint="eastAsia"/>
          <w:color w:val="000000"/>
          <w:szCs w:val="21"/>
        </w:rPr>
        <w:t>实际竣工日期，提前或超过施工合同规定的竣工期限。</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4.5.5 </w:t>
      </w:r>
      <w:r>
        <w:rPr>
          <w:rFonts w:ascii="宋体" w:hAnsi="宋体" w:hint="eastAsia"/>
          <w:color w:val="000000"/>
          <w:szCs w:val="21"/>
        </w:rPr>
        <w:t>受托人会同委托人及时组织竣工验收，并将验收合格的项目在规定时间内协助办理权属登记，并向委托人办理固定资产移交手续。</w:t>
      </w:r>
    </w:p>
    <w:p w:rsidR="008834FB" w:rsidRDefault="002963B0">
      <w:pPr>
        <w:spacing w:line="400" w:lineRule="exact"/>
        <w:ind w:firstLineChars="200" w:firstLine="420"/>
        <w:jc w:val="left"/>
        <w:rPr>
          <w:rFonts w:ascii="宋体"/>
          <w:color w:val="000000"/>
          <w:szCs w:val="21"/>
        </w:rPr>
      </w:pPr>
      <w:r>
        <w:rPr>
          <w:rFonts w:ascii="宋体" w:hint="eastAsia"/>
          <w:color w:val="000000"/>
          <w:szCs w:val="21"/>
        </w:rPr>
        <w:t>4.6 突发事件处理</w:t>
      </w:r>
    </w:p>
    <w:p w:rsidR="008834FB" w:rsidRDefault="002963B0">
      <w:pPr>
        <w:spacing w:line="400" w:lineRule="exact"/>
        <w:ind w:firstLineChars="250" w:firstLine="525"/>
        <w:jc w:val="left"/>
        <w:rPr>
          <w:rFonts w:ascii="宋体"/>
          <w:color w:val="000000"/>
          <w:szCs w:val="21"/>
        </w:rPr>
      </w:pPr>
      <w:r>
        <w:rPr>
          <w:rFonts w:ascii="宋体" w:hAnsi="宋体" w:hint="eastAsia"/>
          <w:color w:val="000000"/>
          <w:szCs w:val="21"/>
        </w:rPr>
        <w:t>受托人在分析工程具体情况的基础上，编制各类突发事件及不可抗力事件的处理预案，积极应对建设过程中发生的各类突发时间及不可抗力事件，并及时通知委托人妥善处理。由于不可抗力造成的工期延期，按照第</w:t>
      </w:r>
      <w:r>
        <w:rPr>
          <w:rFonts w:ascii="宋体" w:hAnsi="宋体"/>
          <w:color w:val="000000"/>
          <w:szCs w:val="21"/>
        </w:rPr>
        <w:t>10.1.4</w:t>
      </w:r>
      <w:r>
        <w:rPr>
          <w:rFonts w:ascii="宋体" w:hAnsi="宋体" w:hint="eastAsia"/>
          <w:color w:val="000000"/>
          <w:szCs w:val="21"/>
        </w:rPr>
        <w:t>款“工期延期”处理。</w:t>
      </w:r>
    </w:p>
    <w:p w:rsidR="008834FB" w:rsidRDefault="002963B0">
      <w:pPr>
        <w:spacing w:line="400" w:lineRule="exact"/>
        <w:ind w:firstLineChars="200" w:firstLine="420"/>
        <w:jc w:val="left"/>
        <w:rPr>
          <w:rFonts w:ascii="宋体"/>
          <w:color w:val="000000"/>
          <w:szCs w:val="21"/>
        </w:rPr>
      </w:pPr>
      <w:r>
        <w:rPr>
          <w:rFonts w:ascii="宋体" w:hint="eastAsia"/>
          <w:color w:val="000000"/>
          <w:szCs w:val="21"/>
        </w:rPr>
        <w:t>4.7 资金拨付管理</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4.7.1 </w:t>
      </w:r>
      <w:r>
        <w:rPr>
          <w:rFonts w:ascii="宋体" w:hAnsi="宋体" w:hint="eastAsia"/>
          <w:color w:val="000000"/>
          <w:szCs w:val="21"/>
        </w:rPr>
        <w:t>受托人在合同签订后</w:t>
      </w:r>
      <w:r>
        <w:rPr>
          <w:rFonts w:ascii="宋体" w:hAnsi="宋体"/>
          <w:color w:val="000000"/>
          <w:szCs w:val="21"/>
        </w:rPr>
        <w:t>14</w:t>
      </w:r>
      <w:r>
        <w:rPr>
          <w:rFonts w:ascii="宋体" w:hAnsi="宋体" w:hint="eastAsia"/>
          <w:color w:val="000000"/>
          <w:szCs w:val="21"/>
        </w:rPr>
        <w:t>天内，提交整个项目的资金使用计划。委托人结合项目具体情况于</w:t>
      </w:r>
      <w:r>
        <w:rPr>
          <w:rFonts w:ascii="宋体" w:hAnsi="宋体"/>
          <w:color w:val="000000"/>
          <w:szCs w:val="21"/>
        </w:rPr>
        <w:t>7</w:t>
      </w:r>
      <w:r>
        <w:rPr>
          <w:rFonts w:ascii="宋体" w:hAnsi="宋体" w:hint="eastAsia"/>
          <w:color w:val="000000"/>
          <w:szCs w:val="21"/>
        </w:rPr>
        <w:t>日内对项目资金使用计划进行批复。受托人按照委托人批复，对资金使用计划进行修正，并于批复后</w:t>
      </w:r>
      <w:r>
        <w:rPr>
          <w:rFonts w:ascii="宋体" w:hAnsi="宋体"/>
          <w:color w:val="000000"/>
          <w:szCs w:val="21"/>
        </w:rPr>
        <w:t>7</w:t>
      </w:r>
      <w:r>
        <w:rPr>
          <w:rFonts w:ascii="宋体" w:hAnsi="宋体" w:hint="eastAsia"/>
          <w:color w:val="000000"/>
          <w:szCs w:val="21"/>
        </w:rPr>
        <w:t>日内，递交符合委托人要求的资金使用计划。</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4.7.2 </w:t>
      </w:r>
      <w:r>
        <w:rPr>
          <w:rFonts w:ascii="宋体" w:hAnsi="宋体" w:hint="eastAsia"/>
          <w:color w:val="000000"/>
          <w:szCs w:val="21"/>
        </w:rPr>
        <w:t>受托人于其他参建方提交付款凭证后</w:t>
      </w:r>
      <w:r>
        <w:rPr>
          <w:rFonts w:ascii="宋体" w:hAnsi="宋体"/>
          <w:color w:val="000000"/>
          <w:szCs w:val="21"/>
        </w:rPr>
        <w:t>7</w:t>
      </w:r>
      <w:r>
        <w:rPr>
          <w:rFonts w:ascii="宋体" w:hAnsi="宋体" w:hint="eastAsia"/>
          <w:color w:val="000000"/>
          <w:szCs w:val="21"/>
        </w:rPr>
        <w:t>日内，对其进行审批，将审批结果递交委托人，由委托人审批后进行支付。</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4.7.3 </w:t>
      </w:r>
      <w:r>
        <w:rPr>
          <w:rFonts w:ascii="宋体" w:hAnsi="宋体" w:hint="eastAsia"/>
          <w:color w:val="000000"/>
          <w:szCs w:val="21"/>
        </w:rPr>
        <w:t>受托人根据委托人的要求，配合审计部门完成对本项目的审计。</w:t>
      </w:r>
    </w:p>
    <w:p w:rsidR="008834FB" w:rsidRDefault="002963B0">
      <w:pPr>
        <w:spacing w:line="400" w:lineRule="exact"/>
        <w:ind w:firstLineChars="200" w:firstLine="420"/>
        <w:jc w:val="left"/>
        <w:rPr>
          <w:rFonts w:ascii="宋体"/>
          <w:color w:val="000000"/>
          <w:szCs w:val="21"/>
        </w:rPr>
      </w:pPr>
      <w:r>
        <w:rPr>
          <w:rFonts w:ascii="宋体" w:hint="eastAsia"/>
          <w:color w:val="000000"/>
          <w:szCs w:val="21"/>
        </w:rPr>
        <w:t>4.8 变更与索赔管理</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4.8.1 </w:t>
      </w:r>
      <w:r>
        <w:rPr>
          <w:rFonts w:ascii="宋体" w:hAnsi="宋体" w:hint="eastAsia"/>
          <w:color w:val="000000"/>
          <w:szCs w:val="21"/>
        </w:rPr>
        <w:t>受托人在委托人授权下，可以根据工程的实际进展情况，签发变更指令、评估变更。在委托方授权下可进行变更的范围约定为：。</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4.8.2 </w:t>
      </w:r>
      <w:r>
        <w:rPr>
          <w:rFonts w:ascii="宋体" w:hAnsi="宋体" w:hint="eastAsia"/>
          <w:color w:val="000000"/>
          <w:szCs w:val="21"/>
        </w:rPr>
        <w:t>受托人不得在实施过程中利用洽商或者补签其他协议随意变更建设规模、建设标准、建设内容。超出初步设计批复范围的变更，由设计或施工承包商提出，经受托人与相关方协调后，由受托人报委托人核准。</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4.8.3 </w:t>
      </w:r>
      <w:r>
        <w:rPr>
          <w:rFonts w:ascii="宋体" w:hAnsi="宋体" w:hint="eastAsia"/>
          <w:color w:val="000000"/>
          <w:szCs w:val="21"/>
        </w:rPr>
        <w:t>受托人在全过程工程咨询服务工作中提出的优化变更，使委托人节约了工程项目投资，委托人按专用条件中的约定给予经济奖励。</w:t>
      </w:r>
    </w:p>
    <w:p w:rsidR="008834FB" w:rsidRDefault="002963B0">
      <w:pPr>
        <w:spacing w:line="400" w:lineRule="exact"/>
        <w:ind w:firstLineChars="250" w:firstLine="525"/>
        <w:jc w:val="left"/>
        <w:rPr>
          <w:rFonts w:ascii="宋体"/>
          <w:color w:val="000000"/>
          <w:szCs w:val="21"/>
        </w:rPr>
      </w:pPr>
      <w:r>
        <w:rPr>
          <w:rFonts w:ascii="宋体" w:hAnsi="宋体"/>
          <w:color w:val="000000"/>
          <w:szCs w:val="21"/>
        </w:rPr>
        <w:t xml:space="preserve">4.8.4 </w:t>
      </w:r>
      <w:r>
        <w:rPr>
          <w:rFonts w:ascii="宋体" w:hAnsi="宋体" w:hint="eastAsia"/>
          <w:color w:val="000000"/>
          <w:szCs w:val="21"/>
        </w:rPr>
        <w:t>合同双方有权就对方原因造成的损失提出索赔，如果该索赔要求未能成立，则索赔提出方应补偿由该索赔给他方造成的各项费用支出和损失。</w:t>
      </w:r>
    </w:p>
    <w:p w:rsidR="008834FB" w:rsidRDefault="008834FB">
      <w:pPr>
        <w:spacing w:line="360" w:lineRule="auto"/>
        <w:ind w:firstLineChars="300" w:firstLine="632"/>
        <w:outlineLvl w:val="3"/>
        <w:rPr>
          <w:rFonts w:ascii="宋体" w:hAnsi="宋体" w:cs="宋体"/>
          <w:b/>
          <w:color w:val="000000"/>
          <w:szCs w:val="21"/>
        </w:rPr>
      </w:pPr>
    </w:p>
    <w:p w:rsidR="008834FB" w:rsidRDefault="008834FB">
      <w:pPr>
        <w:spacing w:line="360" w:lineRule="auto"/>
        <w:ind w:firstLineChars="300" w:firstLine="632"/>
        <w:outlineLvl w:val="3"/>
        <w:rPr>
          <w:rFonts w:ascii="宋体" w:hAnsi="宋体" w:cs="宋体"/>
          <w:b/>
          <w:color w:val="000000"/>
          <w:szCs w:val="21"/>
        </w:rPr>
      </w:pPr>
    </w:p>
    <w:p w:rsidR="008834FB" w:rsidRDefault="008834FB">
      <w:pPr>
        <w:spacing w:line="360" w:lineRule="auto"/>
        <w:ind w:firstLineChars="300" w:firstLine="632"/>
        <w:outlineLvl w:val="3"/>
        <w:rPr>
          <w:rFonts w:ascii="宋体" w:hAnsi="宋体" w:cs="宋体"/>
          <w:b/>
          <w:color w:val="000000"/>
          <w:szCs w:val="21"/>
        </w:rPr>
      </w:pPr>
    </w:p>
    <w:p w:rsidR="008834FB" w:rsidRDefault="008834FB">
      <w:pPr>
        <w:spacing w:line="360" w:lineRule="auto"/>
        <w:ind w:firstLineChars="300" w:firstLine="632"/>
        <w:outlineLvl w:val="3"/>
        <w:rPr>
          <w:rFonts w:ascii="宋体" w:hAnsi="宋体" w:cs="宋体"/>
          <w:b/>
          <w:color w:val="000000"/>
          <w:szCs w:val="21"/>
        </w:rPr>
      </w:pPr>
    </w:p>
    <w:p w:rsidR="008834FB" w:rsidRDefault="008834FB">
      <w:pPr>
        <w:spacing w:line="360" w:lineRule="auto"/>
        <w:ind w:firstLineChars="300" w:firstLine="632"/>
        <w:outlineLvl w:val="3"/>
        <w:rPr>
          <w:rFonts w:ascii="宋体" w:hAnsi="宋体" w:cs="宋体"/>
          <w:b/>
          <w:color w:val="000000"/>
          <w:szCs w:val="21"/>
        </w:rPr>
      </w:pPr>
    </w:p>
    <w:p w:rsidR="008834FB" w:rsidRDefault="008834FB">
      <w:pPr>
        <w:spacing w:line="360" w:lineRule="auto"/>
        <w:ind w:firstLineChars="300" w:firstLine="632"/>
        <w:outlineLvl w:val="3"/>
        <w:rPr>
          <w:rFonts w:ascii="宋体" w:hAnsi="宋体" w:cs="宋体"/>
          <w:b/>
          <w:color w:val="000000"/>
          <w:szCs w:val="21"/>
        </w:rPr>
      </w:pPr>
    </w:p>
    <w:p w:rsidR="008834FB" w:rsidRDefault="002963B0">
      <w:pPr>
        <w:spacing w:line="360" w:lineRule="auto"/>
        <w:ind w:firstLineChars="300" w:firstLine="632"/>
        <w:outlineLvl w:val="3"/>
        <w:rPr>
          <w:rFonts w:ascii="宋体" w:cs="宋体"/>
          <w:b/>
          <w:color w:val="000000"/>
          <w:szCs w:val="21"/>
        </w:rPr>
      </w:pPr>
      <w:r>
        <w:rPr>
          <w:rFonts w:ascii="宋体" w:hAnsi="宋体" w:cs="宋体" w:hint="eastAsia"/>
          <w:b/>
          <w:color w:val="000000"/>
          <w:szCs w:val="21"/>
        </w:rPr>
        <w:t>附件</w:t>
      </w:r>
    </w:p>
    <w:p w:rsidR="008834FB" w:rsidRDefault="002963B0">
      <w:pPr>
        <w:spacing w:line="360" w:lineRule="auto"/>
        <w:ind w:firstLineChars="50" w:firstLine="105"/>
        <w:jc w:val="center"/>
        <w:outlineLvl w:val="3"/>
        <w:rPr>
          <w:rFonts w:ascii="宋体" w:cs="宋体"/>
          <w:b/>
          <w:color w:val="000000"/>
          <w:szCs w:val="21"/>
        </w:rPr>
      </w:pPr>
      <w:r>
        <w:rPr>
          <w:rFonts w:ascii="宋体" w:hAnsi="宋体" w:cs="宋体" w:hint="eastAsia"/>
          <w:b/>
          <w:color w:val="000000"/>
          <w:szCs w:val="21"/>
        </w:rPr>
        <w:t>项目管理服务清单</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205"/>
        <w:gridCol w:w="5252"/>
        <w:gridCol w:w="1319"/>
      </w:tblGrid>
      <w:tr w:rsidR="008834FB">
        <w:trPr>
          <w:jc w:val="center"/>
        </w:trPr>
        <w:tc>
          <w:tcPr>
            <w:tcW w:w="746" w:type="dxa"/>
            <w:vAlign w:val="center"/>
          </w:tcPr>
          <w:p w:rsidR="008834FB" w:rsidRDefault="002963B0">
            <w:pPr>
              <w:spacing w:line="300" w:lineRule="auto"/>
              <w:jc w:val="center"/>
              <w:rPr>
                <w:rFonts w:ascii="宋体" w:cs="宋体"/>
                <w:color w:val="000000"/>
                <w:szCs w:val="21"/>
              </w:rPr>
            </w:pPr>
            <w:r>
              <w:rPr>
                <w:rFonts w:ascii="宋体" w:hAnsi="宋体" w:cs="宋体" w:hint="eastAsia"/>
                <w:color w:val="000000"/>
                <w:szCs w:val="21"/>
              </w:rPr>
              <w:t>序号</w:t>
            </w:r>
          </w:p>
        </w:tc>
        <w:tc>
          <w:tcPr>
            <w:tcW w:w="1205" w:type="dxa"/>
            <w:vAlign w:val="center"/>
          </w:tcPr>
          <w:p w:rsidR="008834FB" w:rsidRDefault="002963B0">
            <w:pPr>
              <w:spacing w:line="300" w:lineRule="auto"/>
              <w:jc w:val="center"/>
              <w:rPr>
                <w:rFonts w:ascii="宋体" w:cs="宋体"/>
                <w:color w:val="000000"/>
                <w:szCs w:val="21"/>
              </w:rPr>
            </w:pPr>
            <w:r>
              <w:rPr>
                <w:rFonts w:ascii="宋体" w:hAnsi="宋体" w:cs="宋体" w:hint="eastAsia"/>
                <w:color w:val="000000"/>
                <w:szCs w:val="21"/>
              </w:rPr>
              <w:t>服务范围</w:t>
            </w:r>
          </w:p>
        </w:tc>
        <w:tc>
          <w:tcPr>
            <w:tcW w:w="5252" w:type="dxa"/>
            <w:vAlign w:val="center"/>
          </w:tcPr>
          <w:p w:rsidR="008834FB" w:rsidRDefault="002963B0">
            <w:pPr>
              <w:spacing w:line="300" w:lineRule="auto"/>
              <w:jc w:val="center"/>
              <w:rPr>
                <w:rFonts w:ascii="宋体" w:cs="宋体"/>
                <w:color w:val="000000"/>
                <w:szCs w:val="21"/>
              </w:rPr>
            </w:pPr>
            <w:r>
              <w:rPr>
                <w:rFonts w:ascii="宋体" w:hAnsi="宋体" w:cs="宋体" w:hint="eastAsia"/>
                <w:color w:val="000000"/>
                <w:szCs w:val="21"/>
              </w:rPr>
              <w:t>服务内容</w:t>
            </w:r>
          </w:p>
        </w:tc>
        <w:tc>
          <w:tcPr>
            <w:tcW w:w="1319" w:type="dxa"/>
            <w:vAlign w:val="center"/>
          </w:tcPr>
          <w:p w:rsidR="008834FB" w:rsidRDefault="002963B0">
            <w:pPr>
              <w:spacing w:line="300" w:lineRule="auto"/>
              <w:jc w:val="center"/>
              <w:rPr>
                <w:rFonts w:ascii="宋体" w:cs="宋体"/>
                <w:color w:val="000000"/>
                <w:szCs w:val="21"/>
              </w:rPr>
            </w:pPr>
            <w:r>
              <w:rPr>
                <w:rFonts w:ascii="宋体" w:hAnsi="宋体" w:cs="宋体" w:hint="eastAsia"/>
                <w:color w:val="000000"/>
                <w:szCs w:val="21"/>
              </w:rPr>
              <w:t>备注</w:t>
            </w:r>
          </w:p>
        </w:tc>
      </w:tr>
      <w:tr w:rsidR="008834FB">
        <w:trPr>
          <w:jc w:val="center"/>
        </w:trPr>
        <w:tc>
          <w:tcPr>
            <w:tcW w:w="746" w:type="dxa"/>
            <w:vAlign w:val="center"/>
          </w:tcPr>
          <w:p w:rsidR="008834FB" w:rsidRDefault="002963B0">
            <w:pPr>
              <w:spacing w:line="300" w:lineRule="auto"/>
              <w:jc w:val="center"/>
              <w:rPr>
                <w:rFonts w:ascii="宋体" w:hAnsi="宋体" w:cs="宋体"/>
                <w:color w:val="000000"/>
                <w:szCs w:val="21"/>
              </w:rPr>
            </w:pPr>
            <w:r>
              <w:rPr>
                <w:rFonts w:ascii="宋体" w:hAnsi="宋体" w:cs="宋体"/>
                <w:color w:val="000000"/>
                <w:szCs w:val="21"/>
              </w:rPr>
              <w:t>F</w:t>
            </w:r>
          </w:p>
        </w:tc>
        <w:tc>
          <w:tcPr>
            <w:tcW w:w="1205" w:type="dxa"/>
            <w:vAlign w:val="center"/>
          </w:tcPr>
          <w:p w:rsidR="008834FB" w:rsidRDefault="002963B0">
            <w:pPr>
              <w:spacing w:line="300" w:lineRule="auto"/>
              <w:jc w:val="center"/>
              <w:rPr>
                <w:rFonts w:ascii="宋体" w:cs="宋体"/>
                <w:color w:val="000000"/>
                <w:szCs w:val="21"/>
              </w:rPr>
            </w:pPr>
            <w:r>
              <w:rPr>
                <w:rFonts w:ascii="宋体" w:hAnsi="宋体" w:cs="宋体" w:hint="eastAsia"/>
                <w:color w:val="000000"/>
                <w:szCs w:val="21"/>
              </w:rPr>
              <w:t>项目管理</w:t>
            </w:r>
          </w:p>
        </w:tc>
        <w:tc>
          <w:tcPr>
            <w:tcW w:w="5252" w:type="dxa"/>
          </w:tcPr>
          <w:p w:rsidR="008834FB" w:rsidRDefault="002963B0">
            <w:pPr>
              <w:widowControl/>
              <w:spacing w:line="300" w:lineRule="auto"/>
              <w:jc w:val="left"/>
              <w:rPr>
                <w:rFonts w:ascii="宋体" w:cs="宋体"/>
                <w:color w:val="000000"/>
                <w:szCs w:val="21"/>
              </w:rPr>
            </w:pPr>
            <w:r>
              <w:rPr>
                <w:rFonts w:ascii="宋体" w:hAnsi="宋体" w:cs="宋体"/>
                <w:color w:val="000000"/>
                <w:szCs w:val="21"/>
              </w:rPr>
              <w:t>1</w:t>
            </w:r>
            <w:r>
              <w:rPr>
                <w:rFonts w:ascii="宋体" w:hAnsi="宋体" w:cs="宋体" w:hint="eastAsia"/>
                <w:color w:val="000000"/>
                <w:szCs w:val="21"/>
              </w:rPr>
              <w:t>、项目报批管理</w:t>
            </w:r>
          </w:p>
          <w:p w:rsidR="008834FB" w:rsidRDefault="002963B0">
            <w:pPr>
              <w:widowControl/>
              <w:spacing w:line="300" w:lineRule="auto"/>
              <w:jc w:val="left"/>
              <w:rPr>
                <w:rFonts w:ascii="宋体" w:cs="宋体"/>
                <w:color w:val="000000"/>
                <w:szCs w:val="21"/>
              </w:rPr>
            </w:pPr>
            <w:r>
              <w:rPr>
                <w:rFonts w:ascii="宋体" w:hAnsi="宋体" w:cs="宋体"/>
                <w:color w:val="000000"/>
                <w:szCs w:val="21"/>
              </w:rPr>
              <w:t>2</w:t>
            </w:r>
            <w:r>
              <w:rPr>
                <w:rFonts w:ascii="宋体" w:hAnsi="宋体" w:cs="宋体" w:hint="eastAsia"/>
                <w:color w:val="000000"/>
                <w:szCs w:val="21"/>
              </w:rPr>
              <w:t>、合同管理</w:t>
            </w:r>
          </w:p>
          <w:p w:rsidR="008834FB" w:rsidRDefault="002963B0">
            <w:pPr>
              <w:widowControl/>
              <w:spacing w:line="300" w:lineRule="auto"/>
              <w:jc w:val="left"/>
              <w:rPr>
                <w:rFonts w:ascii="宋体" w:cs="宋体"/>
                <w:color w:val="000000"/>
                <w:szCs w:val="21"/>
              </w:rPr>
            </w:pPr>
            <w:r>
              <w:rPr>
                <w:rFonts w:ascii="宋体" w:hAnsi="宋体" w:cs="宋体"/>
                <w:color w:val="000000"/>
                <w:szCs w:val="21"/>
              </w:rPr>
              <w:t>3</w:t>
            </w:r>
            <w:r>
              <w:rPr>
                <w:rFonts w:ascii="宋体" w:hAnsi="宋体" w:cs="宋体" w:hint="eastAsia"/>
                <w:color w:val="000000"/>
                <w:szCs w:val="21"/>
              </w:rPr>
              <w:t>、设计管理</w:t>
            </w:r>
          </w:p>
          <w:p w:rsidR="008834FB" w:rsidRDefault="002963B0">
            <w:pPr>
              <w:widowControl/>
              <w:spacing w:line="300" w:lineRule="auto"/>
              <w:jc w:val="left"/>
              <w:rPr>
                <w:rFonts w:ascii="宋体" w:cs="宋体"/>
                <w:color w:val="000000"/>
                <w:szCs w:val="21"/>
              </w:rPr>
            </w:pPr>
            <w:r>
              <w:rPr>
                <w:rFonts w:ascii="宋体" w:hAnsi="宋体" w:cs="宋体"/>
                <w:color w:val="000000"/>
                <w:szCs w:val="21"/>
              </w:rPr>
              <w:t>4</w:t>
            </w:r>
            <w:r>
              <w:rPr>
                <w:rFonts w:ascii="宋体" w:hAnsi="宋体" w:cs="宋体" w:hint="eastAsia"/>
                <w:color w:val="000000"/>
                <w:szCs w:val="21"/>
              </w:rPr>
              <w:t>、进度管理</w:t>
            </w:r>
          </w:p>
          <w:p w:rsidR="008834FB" w:rsidRDefault="002963B0">
            <w:pPr>
              <w:widowControl/>
              <w:spacing w:line="300" w:lineRule="auto"/>
              <w:jc w:val="left"/>
              <w:rPr>
                <w:rFonts w:ascii="宋体" w:cs="宋体"/>
                <w:color w:val="000000"/>
                <w:szCs w:val="21"/>
              </w:rPr>
            </w:pPr>
            <w:r>
              <w:rPr>
                <w:rFonts w:ascii="宋体" w:hAnsi="宋体" w:cs="宋体"/>
                <w:color w:val="000000"/>
                <w:szCs w:val="21"/>
              </w:rPr>
              <w:t>5</w:t>
            </w:r>
            <w:r>
              <w:rPr>
                <w:rFonts w:ascii="宋体" w:hAnsi="宋体" w:cs="宋体" w:hint="eastAsia"/>
                <w:color w:val="000000"/>
                <w:szCs w:val="21"/>
              </w:rPr>
              <w:t>、质量管理</w:t>
            </w:r>
          </w:p>
          <w:p w:rsidR="008834FB" w:rsidRDefault="002963B0">
            <w:pPr>
              <w:widowControl/>
              <w:spacing w:line="300" w:lineRule="auto"/>
              <w:jc w:val="left"/>
              <w:rPr>
                <w:rFonts w:ascii="宋体" w:cs="宋体"/>
                <w:color w:val="000000"/>
                <w:szCs w:val="21"/>
              </w:rPr>
            </w:pPr>
            <w:r>
              <w:rPr>
                <w:rFonts w:ascii="宋体" w:hAnsi="宋体" w:cs="宋体"/>
                <w:color w:val="000000"/>
                <w:szCs w:val="21"/>
              </w:rPr>
              <w:t>6</w:t>
            </w:r>
            <w:r>
              <w:rPr>
                <w:rFonts w:ascii="宋体" w:hAnsi="宋体" w:cs="宋体" w:hint="eastAsia"/>
                <w:color w:val="000000"/>
                <w:szCs w:val="21"/>
              </w:rPr>
              <w:t>、安全生产管理</w:t>
            </w:r>
          </w:p>
          <w:p w:rsidR="008834FB" w:rsidRDefault="002963B0">
            <w:pPr>
              <w:widowControl/>
              <w:spacing w:line="300" w:lineRule="auto"/>
              <w:jc w:val="left"/>
              <w:rPr>
                <w:rFonts w:ascii="宋体" w:cs="宋体"/>
                <w:color w:val="000000"/>
                <w:szCs w:val="21"/>
              </w:rPr>
            </w:pPr>
            <w:r>
              <w:rPr>
                <w:rFonts w:ascii="宋体" w:hAnsi="宋体"/>
                <w:color w:val="000000"/>
                <w:szCs w:val="21"/>
              </w:rPr>
              <w:t>7</w:t>
            </w:r>
            <w:r>
              <w:rPr>
                <w:rFonts w:ascii="宋体" w:hAnsi="宋体" w:hint="eastAsia"/>
                <w:color w:val="000000"/>
                <w:szCs w:val="21"/>
              </w:rPr>
              <w:t>、投资管理</w:t>
            </w:r>
          </w:p>
          <w:p w:rsidR="008834FB" w:rsidRDefault="002963B0">
            <w:pPr>
              <w:widowControl/>
              <w:spacing w:line="300" w:lineRule="auto"/>
              <w:jc w:val="left"/>
              <w:rPr>
                <w:rFonts w:ascii="宋体" w:cs="宋体"/>
                <w:color w:val="000000"/>
                <w:szCs w:val="21"/>
              </w:rPr>
            </w:pPr>
            <w:r>
              <w:rPr>
                <w:rFonts w:ascii="宋体" w:hAnsi="宋体" w:cs="宋体"/>
                <w:color w:val="000000"/>
                <w:szCs w:val="21"/>
              </w:rPr>
              <w:t>8</w:t>
            </w:r>
            <w:r>
              <w:rPr>
                <w:rFonts w:ascii="宋体" w:hAnsi="宋体" w:cs="宋体" w:hint="eastAsia"/>
                <w:color w:val="000000"/>
                <w:szCs w:val="21"/>
              </w:rPr>
              <w:t>、资源管理</w:t>
            </w:r>
          </w:p>
          <w:p w:rsidR="008834FB" w:rsidRDefault="002963B0">
            <w:pPr>
              <w:widowControl/>
              <w:spacing w:line="300" w:lineRule="auto"/>
              <w:jc w:val="left"/>
              <w:rPr>
                <w:rFonts w:ascii="宋体" w:cs="宋体"/>
                <w:color w:val="000000"/>
                <w:szCs w:val="21"/>
              </w:rPr>
            </w:pPr>
            <w:r>
              <w:rPr>
                <w:rFonts w:ascii="宋体" w:hAnsi="宋体" w:cs="宋体"/>
                <w:color w:val="000000"/>
                <w:szCs w:val="21"/>
              </w:rPr>
              <w:t>9</w:t>
            </w:r>
            <w:r>
              <w:rPr>
                <w:rFonts w:ascii="宋体" w:hAnsi="宋体" w:cs="宋体" w:hint="eastAsia"/>
                <w:color w:val="000000"/>
                <w:szCs w:val="21"/>
              </w:rPr>
              <w:t>、信息与知识管理</w:t>
            </w:r>
          </w:p>
          <w:p w:rsidR="008834FB" w:rsidRDefault="002963B0">
            <w:pPr>
              <w:widowControl/>
              <w:spacing w:line="300" w:lineRule="auto"/>
              <w:jc w:val="left"/>
              <w:rPr>
                <w:rFonts w:ascii="宋体" w:hAnsi="宋体" w:cs="宋体"/>
                <w:color w:val="000000"/>
                <w:szCs w:val="21"/>
              </w:rPr>
            </w:pPr>
            <w:r>
              <w:rPr>
                <w:rFonts w:ascii="宋体" w:hAnsi="宋体" w:cs="宋体"/>
                <w:color w:val="000000"/>
                <w:szCs w:val="21"/>
              </w:rPr>
              <w:t>10</w:t>
            </w:r>
            <w:r>
              <w:rPr>
                <w:rFonts w:ascii="宋体" w:hAnsi="宋体" w:cs="宋体" w:hint="eastAsia"/>
                <w:color w:val="000000"/>
                <w:szCs w:val="21"/>
              </w:rPr>
              <w:t>、收尾管理</w:t>
            </w:r>
          </w:p>
          <w:p w:rsidR="008834FB" w:rsidRDefault="002963B0">
            <w:pPr>
              <w:widowControl/>
              <w:spacing w:line="300" w:lineRule="auto"/>
              <w:jc w:val="left"/>
              <w:rPr>
                <w:rFonts w:ascii="宋体" w:hAnsi="宋体" w:cs="宋体"/>
                <w:color w:val="FF0000"/>
                <w:szCs w:val="21"/>
              </w:rPr>
            </w:pPr>
            <w:r>
              <w:rPr>
                <w:rFonts w:ascii="宋体" w:hAnsi="宋体" w:cs="宋体" w:hint="eastAsia"/>
                <w:color w:val="FF0000"/>
                <w:szCs w:val="21"/>
              </w:rPr>
              <w:t>11、权证管理</w:t>
            </w:r>
          </w:p>
          <w:p w:rsidR="008834FB" w:rsidRDefault="002963B0">
            <w:pPr>
              <w:widowControl/>
              <w:spacing w:line="300" w:lineRule="auto"/>
              <w:jc w:val="left"/>
              <w:rPr>
                <w:rFonts w:ascii="宋体" w:hAnsi="宋体" w:cs="宋体"/>
                <w:color w:val="000000"/>
                <w:szCs w:val="21"/>
              </w:rPr>
            </w:pPr>
            <w:r>
              <w:rPr>
                <w:rFonts w:ascii="宋体" w:hAnsi="宋体" w:cs="宋体" w:hint="eastAsia"/>
                <w:color w:val="FF0000"/>
                <w:szCs w:val="21"/>
              </w:rPr>
              <w:t>12、审计管理</w:t>
            </w:r>
          </w:p>
        </w:tc>
        <w:tc>
          <w:tcPr>
            <w:tcW w:w="1319" w:type="dxa"/>
          </w:tcPr>
          <w:p w:rsidR="008834FB" w:rsidRDefault="008834FB">
            <w:pPr>
              <w:spacing w:line="300" w:lineRule="auto"/>
              <w:jc w:val="left"/>
              <w:rPr>
                <w:rFonts w:ascii="宋体" w:cs="宋体"/>
                <w:color w:val="000000"/>
                <w:szCs w:val="21"/>
              </w:rPr>
            </w:pPr>
          </w:p>
        </w:tc>
      </w:tr>
    </w:tbl>
    <w:p w:rsidR="008834FB" w:rsidRDefault="008834FB">
      <w:pPr>
        <w:snapToGrid w:val="0"/>
        <w:spacing w:line="360" w:lineRule="auto"/>
        <w:jc w:val="center"/>
        <w:rPr>
          <w:rFonts w:ascii="宋体" w:hAnsi="宋体"/>
          <w:b/>
          <w:bCs/>
          <w:snapToGrid w:val="0"/>
          <w:color w:val="000000"/>
          <w:kern w:val="0"/>
          <w:sz w:val="28"/>
        </w:rPr>
      </w:pPr>
    </w:p>
    <w:p w:rsidR="008834FB" w:rsidRDefault="008834FB">
      <w:pPr>
        <w:snapToGrid w:val="0"/>
        <w:spacing w:line="360" w:lineRule="auto"/>
        <w:rPr>
          <w:rFonts w:ascii="宋体" w:hAnsi="宋体"/>
          <w:b/>
          <w:bCs/>
          <w:snapToGrid w:val="0"/>
          <w:color w:val="000000"/>
          <w:kern w:val="0"/>
          <w:sz w:val="28"/>
        </w:rPr>
      </w:pPr>
    </w:p>
    <w:p w:rsidR="008834FB" w:rsidRDefault="008834FB">
      <w:pPr>
        <w:snapToGrid w:val="0"/>
        <w:spacing w:line="360" w:lineRule="auto"/>
        <w:rPr>
          <w:rFonts w:ascii="宋体" w:hAnsi="宋体"/>
          <w:b/>
          <w:bCs/>
          <w:snapToGrid w:val="0"/>
          <w:color w:val="000000"/>
          <w:kern w:val="0"/>
          <w:sz w:val="28"/>
        </w:rPr>
      </w:pPr>
    </w:p>
    <w:p w:rsidR="008834FB" w:rsidRDefault="008834FB">
      <w:pPr>
        <w:snapToGrid w:val="0"/>
        <w:spacing w:line="360" w:lineRule="auto"/>
        <w:rPr>
          <w:rFonts w:ascii="宋体" w:hAnsi="宋体"/>
          <w:b/>
          <w:bCs/>
          <w:snapToGrid w:val="0"/>
          <w:color w:val="000000"/>
          <w:kern w:val="0"/>
          <w:sz w:val="28"/>
        </w:rPr>
      </w:pPr>
    </w:p>
    <w:p w:rsidR="008834FB" w:rsidRDefault="008834FB">
      <w:pPr>
        <w:snapToGrid w:val="0"/>
        <w:spacing w:line="360" w:lineRule="auto"/>
        <w:rPr>
          <w:rFonts w:ascii="宋体" w:hAnsi="宋体"/>
          <w:b/>
          <w:bCs/>
          <w:snapToGrid w:val="0"/>
          <w:color w:val="000000"/>
          <w:kern w:val="0"/>
          <w:sz w:val="28"/>
        </w:rPr>
      </w:pPr>
    </w:p>
    <w:p w:rsidR="008834FB" w:rsidRDefault="008834FB">
      <w:pPr>
        <w:snapToGrid w:val="0"/>
        <w:spacing w:line="360" w:lineRule="auto"/>
        <w:rPr>
          <w:rFonts w:ascii="宋体" w:hAnsi="宋体"/>
          <w:b/>
          <w:bCs/>
          <w:snapToGrid w:val="0"/>
          <w:color w:val="000000"/>
          <w:kern w:val="0"/>
          <w:sz w:val="28"/>
        </w:rPr>
      </w:pPr>
    </w:p>
    <w:p w:rsidR="008834FB" w:rsidRDefault="008834FB">
      <w:pPr>
        <w:snapToGrid w:val="0"/>
        <w:spacing w:line="360" w:lineRule="auto"/>
        <w:rPr>
          <w:rFonts w:ascii="宋体" w:hAnsi="宋体"/>
          <w:b/>
          <w:bCs/>
          <w:snapToGrid w:val="0"/>
          <w:color w:val="000000"/>
          <w:kern w:val="0"/>
          <w:sz w:val="28"/>
        </w:rPr>
      </w:pPr>
    </w:p>
    <w:p w:rsidR="008834FB" w:rsidRDefault="008834FB">
      <w:pPr>
        <w:snapToGrid w:val="0"/>
        <w:spacing w:line="360" w:lineRule="auto"/>
        <w:rPr>
          <w:rFonts w:ascii="宋体" w:hAnsi="宋体"/>
          <w:b/>
          <w:bCs/>
          <w:snapToGrid w:val="0"/>
          <w:color w:val="000000"/>
          <w:kern w:val="0"/>
          <w:sz w:val="28"/>
        </w:rPr>
      </w:pPr>
    </w:p>
    <w:p w:rsidR="008834FB" w:rsidRDefault="008834FB">
      <w:pPr>
        <w:snapToGrid w:val="0"/>
        <w:spacing w:line="360" w:lineRule="auto"/>
        <w:rPr>
          <w:rFonts w:ascii="宋体" w:hAnsi="宋体"/>
          <w:b/>
          <w:bCs/>
          <w:snapToGrid w:val="0"/>
          <w:color w:val="000000"/>
          <w:kern w:val="0"/>
          <w:sz w:val="28"/>
        </w:rPr>
      </w:pPr>
    </w:p>
    <w:p w:rsidR="008834FB" w:rsidRDefault="008834FB">
      <w:pPr>
        <w:snapToGrid w:val="0"/>
        <w:spacing w:line="360" w:lineRule="auto"/>
        <w:rPr>
          <w:rFonts w:ascii="宋体" w:hAnsi="宋体"/>
          <w:b/>
          <w:bCs/>
          <w:snapToGrid w:val="0"/>
          <w:color w:val="000000"/>
          <w:kern w:val="0"/>
          <w:sz w:val="28"/>
        </w:rPr>
      </w:pPr>
    </w:p>
    <w:p w:rsidR="008834FB" w:rsidRDefault="008834FB">
      <w:pPr>
        <w:snapToGrid w:val="0"/>
        <w:spacing w:line="360" w:lineRule="auto"/>
        <w:rPr>
          <w:rFonts w:ascii="宋体" w:hAnsi="宋体"/>
          <w:b/>
          <w:bCs/>
          <w:snapToGrid w:val="0"/>
          <w:color w:val="000000"/>
          <w:kern w:val="0"/>
          <w:sz w:val="28"/>
        </w:rPr>
      </w:pPr>
    </w:p>
    <w:p w:rsidR="008834FB" w:rsidRDefault="008834FB">
      <w:pPr>
        <w:snapToGrid w:val="0"/>
        <w:spacing w:line="360" w:lineRule="auto"/>
        <w:rPr>
          <w:rFonts w:ascii="宋体" w:hAnsi="宋体"/>
          <w:b/>
          <w:bCs/>
          <w:snapToGrid w:val="0"/>
          <w:color w:val="000000"/>
          <w:kern w:val="0"/>
          <w:sz w:val="28"/>
        </w:rPr>
      </w:pPr>
    </w:p>
    <w:p w:rsidR="008834FB" w:rsidRDefault="008834FB">
      <w:pPr>
        <w:snapToGrid w:val="0"/>
        <w:spacing w:line="360" w:lineRule="auto"/>
        <w:rPr>
          <w:rFonts w:ascii="宋体" w:hAnsi="宋体"/>
          <w:b/>
          <w:bCs/>
          <w:snapToGrid w:val="0"/>
          <w:color w:val="000000"/>
          <w:kern w:val="0"/>
          <w:sz w:val="28"/>
        </w:rPr>
      </w:pPr>
    </w:p>
    <w:p w:rsidR="008834FB" w:rsidRDefault="008834FB">
      <w:pPr>
        <w:snapToGrid w:val="0"/>
        <w:spacing w:line="360" w:lineRule="auto"/>
        <w:rPr>
          <w:rFonts w:ascii="宋体" w:hAnsi="宋体"/>
          <w:b/>
          <w:bCs/>
          <w:snapToGrid w:val="0"/>
          <w:color w:val="000000"/>
          <w:kern w:val="0"/>
          <w:sz w:val="28"/>
        </w:rPr>
      </w:pPr>
    </w:p>
    <w:p w:rsidR="008834FB" w:rsidRDefault="002963B0">
      <w:pPr>
        <w:snapToGrid w:val="0"/>
        <w:spacing w:line="360" w:lineRule="auto"/>
        <w:rPr>
          <w:rFonts w:ascii="宋体"/>
          <w:b/>
          <w:bCs/>
          <w:snapToGrid w:val="0"/>
          <w:color w:val="000000"/>
          <w:kern w:val="0"/>
          <w:sz w:val="28"/>
        </w:rPr>
      </w:pPr>
      <w:r>
        <w:rPr>
          <w:rFonts w:ascii="宋体" w:hAnsi="宋体"/>
          <w:b/>
          <w:bCs/>
          <w:snapToGrid w:val="0"/>
          <w:color w:val="000000"/>
          <w:kern w:val="0"/>
          <w:sz w:val="28"/>
        </w:rPr>
        <w:lastRenderedPageBreak/>
        <w:t>E</w:t>
      </w:r>
      <w:r>
        <w:rPr>
          <w:rFonts w:ascii="宋体" w:hAnsi="宋体" w:hint="eastAsia"/>
          <w:b/>
          <w:bCs/>
          <w:snapToGrid w:val="0"/>
          <w:color w:val="000000"/>
          <w:kern w:val="0"/>
          <w:sz w:val="28"/>
        </w:rPr>
        <w:t>：造价咨询</w:t>
      </w:r>
    </w:p>
    <w:p w:rsidR="008834FB" w:rsidRDefault="002963B0">
      <w:pPr>
        <w:snapToGrid w:val="0"/>
        <w:spacing w:line="360" w:lineRule="auto"/>
        <w:outlineLvl w:val="3"/>
        <w:rPr>
          <w:rFonts w:ascii="宋体" w:cs="宋体"/>
          <w:b/>
          <w:snapToGrid w:val="0"/>
          <w:color w:val="000000"/>
          <w:kern w:val="0"/>
          <w:szCs w:val="21"/>
        </w:rPr>
      </w:pPr>
      <w:bookmarkStart w:id="3" w:name="_Toc478373457"/>
      <w:bookmarkStart w:id="4" w:name="_Toc522389786"/>
      <w:bookmarkStart w:id="5" w:name="_Toc478380062"/>
      <w:bookmarkStart w:id="6" w:name="_Toc521351597"/>
      <w:bookmarkStart w:id="7" w:name="_Toc509302697"/>
      <w:bookmarkStart w:id="8" w:name="_Toc527955048"/>
      <w:r>
        <w:rPr>
          <w:rFonts w:ascii="宋体" w:hAnsi="宋体" w:cs="宋体"/>
          <w:b/>
          <w:snapToGrid w:val="0"/>
          <w:color w:val="000000"/>
          <w:kern w:val="0"/>
          <w:szCs w:val="21"/>
        </w:rPr>
        <w:t xml:space="preserve">1. </w:t>
      </w:r>
      <w:r>
        <w:rPr>
          <w:rFonts w:ascii="宋体" w:hAnsi="宋体" w:cs="宋体" w:hint="eastAsia"/>
          <w:b/>
          <w:snapToGrid w:val="0"/>
          <w:color w:val="000000"/>
          <w:kern w:val="0"/>
          <w:szCs w:val="21"/>
        </w:rPr>
        <w:t>受托人的义务</w:t>
      </w:r>
      <w:bookmarkEnd w:id="3"/>
      <w:bookmarkEnd w:id="4"/>
      <w:bookmarkEnd w:id="5"/>
      <w:bookmarkEnd w:id="6"/>
      <w:bookmarkEnd w:id="7"/>
      <w:bookmarkEnd w:id="8"/>
    </w:p>
    <w:p w:rsidR="008834FB" w:rsidRDefault="002963B0">
      <w:pPr>
        <w:snapToGrid w:val="0"/>
        <w:spacing w:line="360" w:lineRule="auto"/>
        <w:ind w:firstLineChars="100" w:firstLine="210"/>
        <w:rPr>
          <w:rFonts w:ascii="宋体" w:cs="宋体"/>
          <w:bCs/>
          <w:snapToGrid w:val="0"/>
          <w:color w:val="000000"/>
          <w:kern w:val="0"/>
          <w:szCs w:val="21"/>
        </w:rPr>
      </w:pPr>
      <w:r>
        <w:rPr>
          <w:rFonts w:ascii="宋体" w:hAnsi="宋体" w:cs="宋体"/>
          <w:bCs/>
          <w:snapToGrid w:val="0"/>
          <w:color w:val="000000"/>
          <w:kern w:val="0"/>
          <w:szCs w:val="21"/>
        </w:rPr>
        <w:t xml:space="preserve">1.1 </w:t>
      </w:r>
      <w:r>
        <w:rPr>
          <w:rFonts w:ascii="宋体" w:hAnsi="宋体" w:cs="宋体" w:hint="eastAsia"/>
          <w:bCs/>
          <w:snapToGrid w:val="0"/>
          <w:color w:val="000000"/>
          <w:kern w:val="0"/>
          <w:szCs w:val="21"/>
        </w:rPr>
        <w:t>造价咨询的范围和工作要求</w:t>
      </w:r>
    </w:p>
    <w:p w:rsidR="008834FB" w:rsidRDefault="002963B0">
      <w:pPr>
        <w:snapToGrid w:val="0"/>
        <w:spacing w:line="360" w:lineRule="auto"/>
        <w:ind w:firstLineChars="200" w:firstLine="420"/>
        <w:rPr>
          <w:rFonts w:ascii="宋体"/>
          <w:snapToGrid w:val="0"/>
          <w:color w:val="000000"/>
          <w:kern w:val="0"/>
          <w:szCs w:val="21"/>
        </w:rPr>
      </w:pPr>
      <w:r>
        <w:rPr>
          <w:rFonts w:ascii="宋体" w:hAnsi="宋体"/>
          <w:snapToGrid w:val="0"/>
          <w:color w:val="000000"/>
          <w:kern w:val="0"/>
          <w:szCs w:val="21"/>
        </w:rPr>
        <w:t xml:space="preserve">1.1.1 </w:t>
      </w:r>
      <w:r>
        <w:rPr>
          <w:rFonts w:ascii="宋体" w:hAnsi="宋体" w:hint="eastAsia"/>
          <w:snapToGrid w:val="0"/>
          <w:color w:val="000000"/>
          <w:kern w:val="0"/>
          <w:szCs w:val="21"/>
        </w:rPr>
        <w:t>造价咨询的范围：</w:t>
      </w:r>
    </w:p>
    <w:p w:rsidR="008834FB" w:rsidRDefault="002963B0">
      <w:pPr>
        <w:snapToGrid w:val="0"/>
        <w:spacing w:line="360" w:lineRule="auto"/>
        <w:ind w:firstLineChars="200" w:firstLine="420"/>
        <w:rPr>
          <w:rFonts w:ascii="宋体"/>
          <w:snapToGrid w:val="0"/>
          <w:color w:val="000000"/>
          <w:kern w:val="0"/>
          <w:szCs w:val="21"/>
        </w:rPr>
      </w:pPr>
      <w:r>
        <w:rPr>
          <w:rFonts w:ascii="宋体" w:hAnsi="宋体" w:hint="eastAsia"/>
          <w:snapToGrid w:val="0"/>
          <w:color w:val="000000"/>
          <w:kern w:val="0"/>
          <w:szCs w:val="21"/>
        </w:rPr>
        <w:t>（可参考附件</w:t>
      </w:r>
      <w:r>
        <w:rPr>
          <w:rFonts w:ascii="宋体" w:hAnsi="宋体"/>
          <w:snapToGrid w:val="0"/>
          <w:color w:val="000000"/>
          <w:kern w:val="0"/>
          <w:szCs w:val="21"/>
        </w:rPr>
        <w:t>8</w:t>
      </w:r>
      <w:r>
        <w:rPr>
          <w:rFonts w:ascii="宋体" w:hAnsi="宋体" w:hint="eastAsia"/>
          <w:snapToGrid w:val="0"/>
          <w:color w:val="000000"/>
          <w:kern w:val="0"/>
          <w:szCs w:val="21"/>
        </w:rPr>
        <w:t>：造价咨询服务清单，或附件</w:t>
      </w:r>
      <w:r>
        <w:rPr>
          <w:rFonts w:ascii="宋体" w:hAnsi="宋体"/>
          <w:snapToGrid w:val="0"/>
          <w:color w:val="000000"/>
          <w:kern w:val="0"/>
          <w:szCs w:val="21"/>
        </w:rPr>
        <w:t>9</w:t>
      </w:r>
      <w:r>
        <w:rPr>
          <w:rFonts w:ascii="宋体" w:hAnsi="宋体" w:hint="eastAsia"/>
          <w:snapToGrid w:val="0"/>
          <w:color w:val="000000"/>
          <w:kern w:val="0"/>
          <w:szCs w:val="21"/>
        </w:rPr>
        <w:t>：造价咨询服务范围及工作内容、酬金一览表）</w:t>
      </w:r>
    </w:p>
    <w:p w:rsidR="008834FB" w:rsidRDefault="002963B0">
      <w:pPr>
        <w:snapToGrid w:val="0"/>
        <w:spacing w:line="360" w:lineRule="auto"/>
        <w:ind w:firstLineChars="200" w:firstLine="420"/>
        <w:rPr>
          <w:rFonts w:ascii="宋体"/>
          <w:snapToGrid w:val="0"/>
          <w:color w:val="000000"/>
          <w:kern w:val="0"/>
          <w:szCs w:val="21"/>
        </w:rPr>
      </w:pPr>
      <w:r>
        <w:rPr>
          <w:rFonts w:ascii="宋体" w:hAnsi="宋体"/>
          <w:snapToGrid w:val="0"/>
          <w:color w:val="000000"/>
          <w:kern w:val="0"/>
          <w:szCs w:val="21"/>
        </w:rPr>
        <w:t xml:space="preserve">1.1.2 </w:t>
      </w:r>
      <w:r>
        <w:rPr>
          <w:rFonts w:ascii="宋体" w:hAnsi="宋体" w:hint="eastAsia"/>
          <w:snapToGrid w:val="0"/>
          <w:color w:val="000000"/>
          <w:kern w:val="0"/>
          <w:szCs w:val="21"/>
        </w:rPr>
        <w:t>造价咨询的工作要求</w:t>
      </w:r>
    </w:p>
    <w:p w:rsidR="008834FB" w:rsidRDefault="002963B0">
      <w:pPr>
        <w:snapToGrid w:val="0"/>
        <w:spacing w:line="360" w:lineRule="auto"/>
        <w:ind w:firstLineChars="200" w:firstLine="420"/>
        <w:rPr>
          <w:rFonts w:ascii="宋体"/>
          <w:snapToGrid w:val="0"/>
          <w:color w:val="000000"/>
          <w:kern w:val="0"/>
          <w:szCs w:val="21"/>
        </w:rPr>
      </w:pPr>
      <w:r>
        <w:rPr>
          <w:rFonts w:ascii="宋体" w:hAnsi="宋体" w:hint="eastAsia"/>
          <w:snapToGrid w:val="0"/>
          <w:color w:val="000000"/>
          <w:kern w:val="0"/>
          <w:szCs w:val="21"/>
        </w:rPr>
        <w:t>（</w:t>
      </w:r>
      <w:r>
        <w:rPr>
          <w:rFonts w:ascii="宋体" w:hAnsi="宋体"/>
          <w:snapToGrid w:val="0"/>
          <w:color w:val="000000"/>
          <w:kern w:val="0"/>
          <w:szCs w:val="21"/>
        </w:rPr>
        <w:t>1</w:t>
      </w:r>
      <w:r>
        <w:rPr>
          <w:rFonts w:ascii="宋体" w:hAnsi="宋体" w:hint="eastAsia"/>
          <w:snapToGrid w:val="0"/>
          <w:color w:val="000000"/>
          <w:kern w:val="0"/>
          <w:szCs w:val="21"/>
        </w:rPr>
        <w:t>）</w:t>
      </w:r>
      <w:r>
        <w:rPr>
          <w:rFonts w:ascii="宋体" w:hAnsi="宋体"/>
          <w:snapToGrid w:val="0"/>
          <w:color w:val="000000"/>
          <w:kern w:val="0"/>
          <w:szCs w:val="21"/>
        </w:rPr>
        <w:t xml:space="preserve"> </w:t>
      </w:r>
      <w:r>
        <w:rPr>
          <w:rFonts w:ascii="宋体" w:hAnsi="宋体" w:hint="eastAsia"/>
          <w:snapToGrid w:val="0"/>
          <w:color w:val="000000"/>
          <w:kern w:val="0"/>
          <w:szCs w:val="21"/>
        </w:rPr>
        <w:t>受托人应当及时向委托人提供与工程造价咨询业务有关的资料，包括承担本合同业务的团队人员名单及执业（从业）资格证书、咨询工作大纲等，并按合同约定的服务范围和工作内容实施咨询业务。</w:t>
      </w:r>
    </w:p>
    <w:p w:rsidR="008834FB" w:rsidRDefault="002963B0">
      <w:pPr>
        <w:snapToGrid w:val="0"/>
        <w:spacing w:line="360" w:lineRule="auto"/>
        <w:ind w:firstLineChars="200" w:firstLine="420"/>
        <w:rPr>
          <w:rFonts w:ascii="宋体"/>
          <w:snapToGrid w:val="0"/>
          <w:color w:val="000000"/>
          <w:kern w:val="0"/>
          <w:szCs w:val="21"/>
        </w:rPr>
      </w:pPr>
      <w:r>
        <w:rPr>
          <w:rFonts w:ascii="宋体" w:hAnsi="宋体" w:hint="eastAsia"/>
          <w:snapToGrid w:val="0"/>
          <w:color w:val="000000"/>
          <w:kern w:val="0"/>
          <w:szCs w:val="21"/>
        </w:rPr>
        <w:t>（</w:t>
      </w:r>
      <w:r>
        <w:rPr>
          <w:rFonts w:ascii="宋体" w:hAnsi="宋体"/>
          <w:snapToGrid w:val="0"/>
          <w:color w:val="000000"/>
          <w:kern w:val="0"/>
          <w:szCs w:val="21"/>
        </w:rPr>
        <w:t>2</w:t>
      </w:r>
      <w:r>
        <w:rPr>
          <w:rFonts w:ascii="宋体" w:hAnsi="宋体" w:hint="eastAsia"/>
          <w:snapToGrid w:val="0"/>
          <w:color w:val="000000"/>
          <w:kern w:val="0"/>
          <w:szCs w:val="21"/>
        </w:rPr>
        <w:t>）受托人应当按照附件</w:t>
      </w:r>
      <w:r>
        <w:rPr>
          <w:rFonts w:ascii="宋体" w:hAnsi="宋体"/>
          <w:snapToGrid w:val="0"/>
          <w:color w:val="000000"/>
          <w:kern w:val="0"/>
          <w:szCs w:val="21"/>
        </w:rPr>
        <w:t>9</w:t>
      </w:r>
      <w:r>
        <w:rPr>
          <w:rFonts w:ascii="宋体" w:hAnsi="宋体" w:hint="eastAsia"/>
          <w:snapToGrid w:val="0"/>
          <w:color w:val="000000"/>
          <w:kern w:val="0"/>
          <w:szCs w:val="21"/>
        </w:rPr>
        <w:t>约定的时间、份数、组成向委托人提交咨询成果文件。</w:t>
      </w:r>
    </w:p>
    <w:p w:rsidR="008834FB" w:rsidRDefault="002963B0">
      <w:pPr>
        <w:snapToGrid w:val="0"/>
        <w:spacing w:line="360" w:lineRule="auto"/>
        <w:ind w:firstLineChars="200" w:firstLine="420"/>
        <w:rPr>
          <w:rFonts w:ascii="宋体"/>
          <w:snapToGrid w:val="0"/>
          <w:color w:val="000000"/>
          <w:kern w:val="0"/>
          <w:szCs w:val="21"/>
        </w:rPr>
      </w:pPr>
      <w:r>
        <w:rPr>
          <w:rFonts w:ascii="宋体" w:hAnsi="宋体" w:hint="eastAsia"/>
          <w:snapToGrid w:val="0"/>
          <w:color w:val="000000"/>
          <w:kern w:val="0"/>
          <w:szCs w:val="21"/>
        </w:rPr>
        <w:t>受托人提供造价咨询服务以及出具工程造价咨询成果文件应符合现行国家或行业有关规定、标准、规范的要求。</w:t>
      </w:r>
    </w:p>
    <w:p w:rsidR="008834FB" w:rsidRDefault="002963B0">
      <w:pPr>
        <w:snapToGrid w:val="0"/>
        <w:spacing w:line="360" w:lineRule="auto"/>
        <w:ind w:firstLineChars="200" w:firstLine="420"/>
        <w:rPr>
          <w:rFonts w:ascii="宋体"/>
          <w:snapToGrid w:val="0"/>
          <w:color w:val="000000"/>
          <w:kern w:val="0"/>
          <w:szCs w:val="21"/>
        </w:rPr>
      </w:pPr>
      <w:r>
        <w:rPr>
          <w:rFonts w:ascii="宋体" w:hAnsi="宋体" w:hint="eastAsia"/>
          <w:snapToGrid w:val="0"/>
          <w:color w:val="000000"/>
          <w:kern w:val="0"/>
          <w:szCs w:val="21"/>
        </w:rPr>
        <w:t>委托人要求的工程造价咨询成果质量标准：</w:t>
      </w:r>
      <w:r>
        <w:rPr>
          <w:rFonts w:ascii="宋体" w:hAnsi="宋体"/>
          <w:snapToGrid w:val="0"/>
          <w:color w:val="000000"/>
          <w:kern w:val="0"/>
          <w:szCs w:val="21"/>
          <w:u w:val="single"/>
        </w:rPr>
        <w:t xml:space="preserve">                                </w:t>
      </w:r>
      <w:r>
        <w:rPr>
          <w:rFonts w:ascii="宋体" w:hAnsi="宋体" w:hint="eastAsia"/>
          <w:snapToGrid w:val="0"/>
          <w:color w:val="000000"/>
          <w:kern w:val="0"/>
          <w:szCs w:val="21"/>
        </w:rPr>
        <w:t>。</w:t>
      </w:r>
    </w:p>
    <w:p w:rsidR="008834FB" w:rsidRDefault="002963B0">
      <w:pPr>
        <w:snapToGrid w:val="0"/>
        <w:spacing w:line="360" w:lineRule="auto"/>
        <w:ind w:firstLineChars="200" w:firstLine="420"/>
        <w:rPr>
          <w:rFonts w:ascii="宋体"/>
          <w:snapToGrid w:val="0"/>
          <w:color w:val="000000"/>
          <w:kern w:val="0"/>
          <w:szCs w:val="21"/>
        </w:rPr>
      </w:pPr>
      <w:r>
        <w:rPr>
          <w:rFonts w:ascii="宋体" w:hAnsi="宋体" w:hint="eastAsia"/>
          <w:snapToGrid w:val="0"/>
          <w:color w:val="000000"/>
          <w:kern w:val="0"/>
          <w:szCs w:val="21"/>
        </w:rPr>
        <w:t>（</w:t>
      </w:r>
      <w:r>
        <w:rPr>
          <w:rFonts w:ascii="宋体" w:hAnsi="宋体"/>
          <w:snapToGrid w:val="0"/>
          <w:color w:val="000000"/>
          <w:kern w:val="0"/>
          <w:szCs w:val="21"/>
        </w:rPr>
        <w:t>3</w:t>
      </w:r>
      <w:r>
        <w:rPr>
          <w:rFonts w:ascii="宋体" w:hAnsi="宋体" w:hint="eastAsia"/>
          <w:snapToGrid w:val="0"/>
          <w:color w:val="000000"/>
          <w:kern w:val="0"/>
          <w:szCs w:val="21"/>
        </w:rPr>
        <w:t>）受托人提交的工程造价咨询成果文件，除加盖受托人单位公章、工程造价咨询企业执业印章外，还必须按要求加盖参加咨询工作人员的执业（从业）资格印章。</w:t>
      </w:r>
    </w:p>
    <w:p w:rsidR="008834FB" w:rsidRDefault="002963B0">
      <w:pPr>
        <w:snapToGrid w:val="0"/>
        <w:spacing w:line="360" w:lineRule="auto"/>
        <w:ind w:firstLineChars="200" w:firstLine="420"/>
        <w:rPr>
          <w:rFonts w:ascii="宋体"/>
          <w:snapToGrid w:val="0"/>
          <w:color w:val="000000"/>
          <w:kern w:val="0"/>
          <w:szCs w:val="21"/>
        </w:rPr>
      </w:pPr>
      <w:r>
        <w:rPr>
          <w:rFonts w:ascii="宋体" w:hAnsi="宋体" w:hint="eastAsia"/>
          <w:snapToGrid w:val="0"/>
          <w:color w:val="000000"/>
          <w:kern w:val="0"/>
          <w:szCs w:val="21"/>
        </w:rPr>
        <w:t>（</w:t>
      </w:r>
      <w:r>
        <w:rPr>
          <w:rFonts w:ascii="宋体" w:hAnsi="宋体"/>
          <w:snapToGrid w:val="0"/>
          <w:color w:val="000000"/>
          <w:kern w:val="0"/>
          <w:szCs w:val="21"/>
        </w:rPr>
        <w:t>4</w:t>
      </w:r>
      <w:r>
        <w:rPr>
          <w:rFonts w:ascii="宋体" w:hAnsi="宋体" w:hint="eastAsia"/>
          <w:snapToGrid w:val="0"/>
          <w:color w:val="000000"/>
          <w:kern w:val="0"/>
          <w:szCs w:val="21"/>
        </w:rPr>
        <w:t>）受托人应在双方约定的时间内，对委托人以书面形式提出的建议或者异议给予书面答复。</w:t>
      </w:r>
    </w:p>
    <w:p w:rsidR="008834FB" w:rsidRDefault="002963B0">
      <w:pPr>
        <w:snapToGrid w:val="0"/>
        <w:spacing w:line="360" w:lineRule="auto"/>
        <w:ind w:firstLineChars="200" w:firstLine="420"/>
        <w:rPr>
          <w:rFonts w:ascii="宋体"/>
          <w:snapToGrid w:val="0"/>
          <w:color w:val="000000"/>
          <w:kern w:val="0"/>
          <w:szCs w:val="21"/>
        </w:rPr>
      </w:pPr>
      <w:r>
        <w:rPr>
          <w:rFonts w:ascii="宋体" w:hAnsi="宋体" w:hint="eastAsia"/>
          <w:snapToGrid w:val="0"/>
          <w:color w:val="000000"/>
          <w:kern w:val="0"/>
          <w:szCs w:val="21"/>
        </w:rPr>
        <w:t>（</w:t>
      </w:r>
      <w:r>
        <w:rPr>
          <w:rFonts w:ascii="宋体" w:hAnsi="宋体"/>
          <w:snapToGrid w:val="0"/>
          <w:color w:val="000000"/>
          <w:kern w:val="0"/>
          <w:szCs w:val="21"/>
        </w:rPr>
        <w:t>5</w:t>
      </w:r>
      <w:r>
        <w:rPr>
          <w:rFonts w:ascii="宋体" w:hAnsi="宋体" w:hint="eastAsia"/>
          <w:snapToGrid w:val="0"/>
          <w:color w:val="000000"/>
          <w:kern w:val="0"/>
          <w:szCs w:val="21"/>
        </w:rPr>
        <w:t>）受托人从事工程造价咨询活动，应当遵循独立、客观、公正、诚实信用的原则，不得损害社会公共利益和他人的合法权益。</w:t>
      </w:r>
    </w:p>
    <w:p w:rsidR="008834FB" w:rsidRDefault="002963B0">
      <w:pPr>
        <w:snapToGrid w:val="0"/>
        <w:spacing w:line="360" w:lineRule="auto"/>
        <w:ind w:firstLineChars="200" w:firstLine="420"/>
        <w:rPr>
          <w:rFonts w:ascii="宋体"/>
          <w:snapToGrid w:val="0"/>
          <w:color w:val="000000"/>
          <w:kern w:val="0"/>
          <w:szCs w:val="21"/>
        </w:rPr>
      </w:pPr>
      <w:r>
        <w:rPr>
          <w:rFonts w:ascii="宋体" w:hAnsi="宋体" w:hint="eastAsia"/>
          <w:snapToGrid w:val="0"/>
          <w:color w:val="000000"/>
          <w:kern w:val="0"/>
          <w:szCs w:val="21"/>
        </w:rPr>
        <w:t>（</w:t>
      </w:r>
      <w:r>
        <w:rPr>
          <w:rFonts w:ascii="宋体" w:hAnsi="宋体"/>
          <w:snapToGrid w:val="0"/>
          <w:color w:val="000000"/>
          <w:kern w:val="0"/>
          <w:szCs w:val="21"/>
        </w:rPr>
        <w:t>6</w:t>
      </w:r>
      <w:r>
        <w:rPr>
          <w:rFonts w:ascii="宋体" w:hAnsi="宋体" w:hint="eastAsia"/>
          <w:snapToGrid w:val="0"/>
          <w:color w:val="000000"/>
          <w:kern w:val="0"/>
          <w:szCs w:val="21"/>
        </w:rPr>
        <w:t>）受托人按照法律规定及合同约定，完成合同范围内的建设工程造价咨询服务，</w:t>
      </w:r>
      <w:proofErr w:type="gramStart"/>
      <w:r>
        <w:rPr>
          <w:rFonts w:ascii="宋体" w:hAnsi="宋体" w:hint="eastAsia"/>
          <w:snapToGrid w:val="0"/>
          <w:color w:val="000000"/>
          <w:kern w:val="0"/>
          <w:szCs w:val="21"/>
        </w:rPr>
        <w:t>不</w:t>
      </w:r>
      <w:proofErr w:type="gramEnd"/>
      <w:r>
        <w:rPr>
          <w:rFonts w:ascii="宋体" w:hAnsi="宋体" w:hint="eastAsia"/>
          <w:snapToGrid w:val="0"/>
          <w:color w:val="000000"/>
          <w:kern w:val="0"/>
          <w:szCs w:val="21"/>
        </w:rPr>
        <w:t>转包承接的造价咨询服务业务。</w:t>
      </w:r>
    </w:p>
    <w:p w:rsidR="008834FB" w:rsidRDefault="008834FB">
      <w:pPr>
        <w:snapToGrid w:val="0"/>
        <w:spacing w:line="360" w:lineRule="auto"/>
        <w:ind w:firstLineChars="200" w:firstLine="420"/>
        <w:rPr>
          <w:rFonts w:ascii="宋体"/>
          <w:snapToGrid w:val="0"/>
          <w:color w:val="000000"/>
          <w:kern w:val="0"/>
          <w:szCs w:val="21"/>
        </w:rPr>
      </w:pPr>
    </w:p>
    <w:p w:rsidR="008834FB" w:rsidRDefault="002963B0">
      <w:pPr>
        <w:snapToGrid w:val="0"/>
        <w:spacing w:line="360" w:lineRule="auto"/>
        <w:ind w:firstLineChars="100" w:firstLine="210"/>
        <w:rPr>
          <w:rFonts w:ascii="宋体" w:cs="宋体"/>
          <w:bCs/>
          <w:snapToGrid w:val="0"/>
          <w:color w:val="000000"/>
          <w:kern w:val="0"/>
          <w:szCs w:val="21"/>
        </w:rPr>
      </w:pPr>
      <w:r>
        <w:rPr>
          <w:rFonts w:ascii="宋体" w:hAnsi="宋体" w:cs="宋体"/>
          <w:snapToGrid w:val="0"/>
          <w:color w:val="000000"/>
          <w:kern w:val="0"/>
          <w:szCs w:val="21"/>
        </w:rPr>
        <w:t xml:space="preserve">1.2 </w:t>
      </w:r>
      <w:r>
        <w:rPr>
          <w:rFonts w:ascii="宋体" w:hAnsi="宋体" w:cs="宋体" w:hint="eastAsia"/>
          <w:bCs/>
          <w:snapToGrid w:val="0"/>
          <w:color w:val="000000"/>
          <w:kern w:val="0"/>
          <w:szCs w:val="21"/>
        </w:rPr>
        <w:t>造价咨询工作依据</w:t>
      </w:r>
    </w:p>
    <w:p w:rsidR="008834FB" w:rsidRDefault="002963B0">
      <w:pPr>
        <w:adjustRightInd w:val="0"/>
        <w:snapToGrid w:val="0"/>
        <w:spacing w:line="360" w:lineRule="auto"/>
        <w:ind w:firstLineChars="200" w:firstLine="420"/>
        <w:rPr>
          <w:rFonts w:ascii="宋体" w:cs="宋体"/>
          <w:snapToGrid w:val="0"/>
          <w:color w:val="000000"/>
          <w:kern w:val="0"/>
          <w:szCs w:val="21"/>
        </w:rPr>
      </w:pPr>
      <w:r>
        <w:rPr>
          <w:rFonts w:ascii="宋体" w:hAnsi="宋体" w:cs="宋体"/>
          <w:snapToGrid w:val="0"/>
          <w:color w:val="000000"/>
          <w:kern w:val="0"/>
          <w:szCs w:val="21"/>
        </w:rPr>
        <w:t>1.2.1</w:t>
      </w:r>
      <w:r>
        <w:rPr>
          <w:rFonts w:ascii="宋体" w:hAnsi="宋体" w:cs="宋体" w:hint="eastAsia"/>
          <w:snapToGrid w:val="0"/>
          <w:color w:val="000000"/>
          <w:kern w:val="0"/>
          <w:szCs w:val="21"/>
        </w:rPr>
        <w:t>依据包括：</w:t>
      </w:r>
    </w:p>
    <w:p w:rsidR="008834FB" w:rsidRDefault="002963B0">
      <w:pPr>
        <w:snapToGrid w:val="0"/>
        <w:spacing w:line="360" w:lineRule="auto"/>
        <w:ind w:firstLineChars="200" w:firstLine="420"/>
        <w:rPr>
          <w:rFonts w:ascii="宋体"/>
          <w:snapToGrid w:val="0"/>
          <w:color w:val="000000"/>
          <w:kern w:val="0"/>
          <w:szCs w:val="21"/>
        </w:rPr>
      </w:pPr>
      <w:r>
        <w:rPr>
          <w:rFonts w:ascii="宋体" w:hAnsi="宋体" w:hint="eastAsia"/>
          <w:snapToGrid w:val="0"/>
          <w:color w:val="000000"/>
          <w:kern w:val="0"/>
          <w:szCs w:val="21"/>
        </w:rPr>
        <w:t>受托人应与委托人协商明确履行本合同约定的咨询服务需要适用的技术标准、规范、定额等工作依据，但不得违反国家及工程所在地的强制性标准、规范。</w:t>
      </w:r>
    </w:p>
    <w:p w:rsidR="008834FB" w:rsidRDefault="002963B0">
      <w:pPr>
        <w:snapToGrid w:val="0"/>
        <w:spacing w:line="360" w:lineRule="auto"/>
        <w:ind w:firstLineChars="200" w:firstLine="420"/>
        <w:rPr>
          <w:rFonts w:ascii="宋体"/>
          <w:snapToGrid w:val="0"/>
          <w:color w:val="000000"/>
          <w:kern w:val="0"/>
          <w:szCs w:val="21"/>
        </w:rPr>
      </w:pPr>
      <w:r>
        <w:rPr>
          <w:rFonts w:ascii="宋体" w:hAnsi="宋体" w:hint="eastAsia"/>
          <w:snapToGrid w:val="0"/>
          <w:color w:val="000000"/>
          <w:kern w:val="0"/>
          <w:szCs w:val="21"/>
        </w:rPr>
        <w:t>受托人应自行配备本条所述的技术标准、规范、定额等相关资料。需要委托人协助才能获得的资料，委托人应予以协助。</w:t>
      </w:r>
    </w:p>
    <w:p w:rsidR="008834FB" w:rsidRDefault="008834FB">
      <w:pPr>
        <w:snapToGrid w:val="0"/>
        <w:spacing w:line="360" w:lineRule="auto"/>
        <w:ind w:firstLineChars="200" w:firstLine="420"/>
        <w:rPr>
          <w:rFonts w:ascii="宋体"/>
          <w:snapToGrid w:val="0"/>
          <w:color w:val="000000"/>
          <w:kern w:val="0"/>
          <w:szCs w:val="21"/>
        </w:rPr>
      </w:pPr>
    </w:p>
    <w:p w:rsidR="008834FB" w:rsidRDefault="008834FB">
      <w:pPr>
        <w:snapToGrid w:val="0"/>
        <w:spacing w:line="360" w:lineRule="auto"/>
        <w:rPr>
          <w:rFonts w:ascii="宋体"/>
          <w:snapToGrid w:val="0"/>
          <w:color w:val="000000"/>
          <w:kern w:val="0"/>
          <w:szCs w:val="21"/>
        </w:rPr>
        <w:sectPr w:rsidR="008834FB">
          <w:footerReference w:type="default" r:id="rId10"/>
          <w:pgSz w:w="11906" w:h="16838"/>
          <w:pgMar w:top="1418" w:right="1418" w:bottom="1418" w:left="1418" w:header="851" w:footer="992" w:gutter="0"/>
          <w:pgNumType w:fmt="numberInDash"/>
          <w:cols w:space="720"/>
          <w:docGrid w:linePitch="286"/>
        </w:sectPr>
      </w:pPr>
    </w:p>
    <w:p w:rsidR="008834FB" w:rsidRDefault="002963B0">
      <w:pPr>
        <w:snapToGrid w:val="0"/>
        <w:spacing w:line="360" w:lineRule="auto"/>
        <w:outlineLvl w:val="3"/>
        <w:rPr>
          <w:rFonts w:ascii="宋体" w:hAnsi="宋体"/>
          <w:b/>
          <w:bCs/>
          <w:snapToGrid w:val="0"/>
          <w:color w:val="000000"/>
          <w:kern w:val="0"/>
          <w:sz w:val="24"/>
        </w:rPr>
      </w:pPr>
      <w:bookmarkStart w:id="9" w:name="_Toc527955049"/>
      <w:r>
        <w:rPr>
          <w:rFonts w:ascii="宋体" w:hAnsi="宋体" w:hint="eastAsia"/>
          <w:b/>
          <w:bCs/>
          <w:snapToGrid w:val="0"/>
          <w:color w:val="000000"/>
          <w:kern w:val="0"/>
          <w:sz w:val="24"/>
        </w:rPr>
        <w:lastRenderedPageBreak/>
        <w:t>附件</w:t>
      </w:r>
      <w:r>
        <w:rPr>
          <w:rFonts w:ascii="宋体" w:hAnsi="宋体"/>
          <w:b/>
          <w:bCs/>
          <w:snapToGrid w:val="0"/>
          <w:color w:val="000000"/>
          <w:kern w:val="0"/>
          <w:sz w:val="24"/>
        </w:rPr>
        <w:t>8</w:t>
      </w:r>
    </w:p>
    <w:p w:rsidR="008834FB" w:rsidRDefault="002963B0">
      <w:pPr>
        <w:snapToGrid w:val="0"/>
        <w:spacing w:line="360" w:lineRule="auto"/>
        <w:jc w:val="center"/>
        <w:outlineLvl w:val="3"/>
        <w:rPr>
          <w:rFonts w:ascii="宋体"/>
          <w:b/>
          <w:bCs/>
          <w:snapToGrid w:val="0"/>
          <w:color w:val="000000"/>
          <w:kern w:val="0"/>
          <w:sz w:val="24"/>
        </w:rPr>
      </w:pPr>
      <w:r>
        <w:rPr>
          <w:rFonts w:ascii="宋体" w:hAnsi="宋体" w:hint="eastAsia"/>
          <w:b/>
          <w:bCs/>
          <w:snapToGrid w:val="0"/>
          <w:color w:val="000000"/>
          <w:kern w:val="0"/>
          <w:sz w:val="24"/>
        </w:rPr>
        <w:t>造价咨询服务清单</w:t>
      </w:r>
    </w:p>
    <w:p w:rsidR="008834FB" w:rsidRDefault="002963B0">
      <w:pPr>
        <w:snapToGrid w:val="0"/>
        <w:spacing w:line="360" w:lineRule="auto"/>
        <w:ind w:firstLineChars="200" w:firstLine="482"/>
        <w:rPr>
          <w:rFonts w:ascii="宋体" w:cs="宋体"/>
          <w:b/>
          <w:bCs/>
          <w:snapToGrid w:val="0"/>
          <w:kern w:val="0"/>
          <w:sz w:val="24"/>
        </w:rPr>
      </w:pPr>
      <w:r>
        <w:rPr>
          <w:rFonts w:ascii="宋体" w:hAnsi="宋体" w:cs="宋体"/>
          <w:b/>
          <w:bCs/>
          <w:snapToGrid w:val="0"/>
          <w:kern w:val="0"/>
          <w:sz w:val="24"/>
        </w:rPr>
        <w:t>1</w:t>
      </w:r>
      <w:r>
        <w:rPr>
          <w:rFonts w:ascii="宋体" w:hAnsi="宋体" w:cs="宋体" w:hint="eastAsia"/>
          <w:b/>
          <w:bCs/>
          <w:snapToGrid w:val="0"/>
          <w:kern w:val="0"/>
          <w:sz w:val="24"/>
        </w:rPr>
        <w:t>、建设工程造价咨询业务范围及内容</w:t>
      </w:r>
    </w:p>
    <w:p w:rsidR="008834FB" w:rsidRDefault="002963B0">
      <w:pPr>
        <w:adjustRightInd w:val="0"/>
        <w:snapToGrid w:val="0"/>
        <w:spacing w:line="360" w:lineRule="auto"/>
        <w:ind w:firstLineChars="200" w:firstLine="480"/>
        <w:rPr>
          <w:rFonts w:ascii="宋体" w:cs="宋体"/>
          <w:snapToGrid w:val="0"/>
          <w:color w:val="FF0000"/>
          <w:kern w:val="0"/>
          <w:sz w:val="24"/>
          <w:u w:val="single"/>
        </w:rPr>
      </w:pPr>
      <w:r>
        <w:rPr>
          <w:rFonts w:ascii="宋体" w:hAnsi="宋体" w:cs="宋体" w:hint="eastAsia"/>
          <w:snapToGrid w:val="0"/>
          <w:kern w:val="0"/>
          <w:sz w:val="24"/>
        </w:rPr>
        <w:t>委托工程造价咨询的工程范围：</w:t>
      </w:r>
      <w:r>
        <w:rPr>
          <w:rFonts w:ascii="宋体" w:hAnsi="宋体" w:cs="宋体" w:hint="eastAsia"/>
          <w:snapToGrid w:val="0"/>
          <w:kern w:val="0"/>
          <w:sz w:val="24"/>
          <w:u w:val="single"/>
        </w:rPr>
        <w:t>完成工程项目的实施阶段跟踪审计（含结算审核）所有内容。</w:t>
      </w:r>
    </w:p>
    <w:p w:rsidR="008834FB" w:rsidRDefault="002963B0">
      <w:pPr>
        <w:snapToGrid w:val="0"/>
        <w:spacing w:line="360" w:lineRule="auto"/>
        <w:ind w:firstLineChars="200" w:firstLine="482"/>
        <w:rPr>
          <w:rFonts w:ascii="宋体" w:hAnsi="宋体" w:cs="宋体"/>
          <w:snapToGrid w:val="0"/>
          <w:kern w:val="0"/>
          <w:sz w:val="24"/>
        </w:rPr>
      </w:pPr>
      <w:r>
        <w:rPr>
          <w:rFonts w:ascii="宋体" w:hAnsi="宋体" w:cs="宋体"/>
          <w:b/>
          <w:bCs/>
          <w:snapToGrid w:val="0"/>
          <w:kern w:val="0"/>
          <w:sz w:val="24"/>
        </w:rPr>
        <w:t>2</w:t>
      </w:r>
      <w:r>
        <w:rPr>
          <w:rFonts w:ascii="宋体" w:hAnsi="宋体" w:cs="宋体" w:hint="eastAsia"/>
          <w:b/>
          <w:bCs/>
          <w:snapToGrid w:val="0"/>
          <w:kern w:val="0"/>
          <w:sz w:val="24"/>
        </w:rPr>
        <w:t>、委托工程造价咨询业务的内容</w:t>
      </w:r>
      <w:r>
        <w:rPr>
          <w:rFonts w:ascii="宋体" w:hAnsi="宋体" w:cs="宋体" w:hint="eastAsia"/>
          <w:snapToGrid w:val="0"/>
          <w:kern w:val="0"/>
          <w:sz w:val="24"/>
        </w:rPr>
        <w:t xml:space="preserve">（下列内容有委托的在□中打√）：　</w:t>
      </w:r>
      <w:r>
        <w:rPr>
          <w:rFonts w:ascii="宋体" w:hAnsi="宋体" w:cs="宋体"/>
          <w:snapToGrid w:val="0"/>
          <w:kern w:val="0"/>
          <w:sz w:val="24"/>
        </w:rPr>
        <w:t xml:space="preserve">                                  </w:t>
      </w:r>
    </w:p>
    <w:p w:rsidR="008834FB" w:rsidRDefault="002963B0" w:rsidP="008761A0">
      <w:pPr>
        <w:adjustRightInd w:val="0"/>
        <w:snapToGrid w:val="0"/>
        <w:spacing w:line="360" w:lineRule="auto"/>
        <w:ind w:firstLineChars="224" w:firstLine="538"/>
        <w:rPr>
          <w:rFonts w:ascii="宋体" w:cs="宋体"/>
          <w:bCs/>
          <w:snapToGrid w:val="0"/>
          <w:kern w:val="0"/>
          <w:sz w:val="24"/>
        </w:rPr>
      </w:pPr>
      <w:r>
        <w:rPr>
          <w:rFonts w:ascii="宋体" w:hAnsi="宋体" w:cs="宋体" w:hint="eastAsia"/>
          <w:bCs/>
          <w:snapToGrid w:val="0"/>
          <w:kern w:val="0"/>
          <w:sz w:val="24"/>
        </w:rPr>
        <w:t>（</w:t>
      </w:r>
      <w:r>
        <w:rPr>
          <w:rFonts w:ascii="宋体" w:hAnsi="宋体" w:cs="宋体"/>
          <w:bCs/>
          <w:snapToGrid w:val="0"/>
          <w:kern w:val="0"/>
          <w:sz w:val="24"/>
        </w:rPr>
        <w:t>1</w:t>
      </w:r>
      <w:r>
        <w:rPr>
          <w:rFonts w:ascii="宋体" w:hAnsi="宋体" w:cs="宋体" w:hint="eastAsia"/>
          <w:bCs/>
          <w:snapToGrid w:val="0"/>
          <w:kern w:val="0"/>
          <w:sz w:val="24"/>
        </w:rPr>
        <w:t>）建设工程造价咨询业务</w:t>
      </w:r>
    </w:p>
    <w:p w:rsidR="008834FB" w:rsidRDefault="002963B0" w:rsidP="008761A0">
      <w:pPr>
        <w:tabs>
          <w:tab w:val="left" w:pos="0"/>
        </w:tabs>
        <w:snapToGrid w:val="0"/>
        <w:spacing w:line="360" w:lineRule="auto"/>
        <w:ind w:firstLineChars="224" w:firstLine="538"/>
        <w:rPr>
          <w:rFonts w:ascii="宋体" w:hAnsi="宋体" w:cs="宋体"/>
          <w:snapToGrid w:val="0"/>
          <w:kern w:val="0"/>
          <w:sz w:val="24"/>
        </w:rPr>
      </w:pPr>
      <w:r>
        <w:rPr>
          <w:rFonts w:ascii="宋体" w:hAnsi="宋体" w:cs="宋体"/>
          <w:snapToGrid w:val="0"/>
          <w:kern w:val="0"/>
          <w:sz w:val="24"/>
        </w:rPr>
        <w:t xml:space="preserve">       </w:t>
      </w:r>
    </w:p>
    <w:p w:rsidR="008834FB" w:rsidRDefault="002963B0">
      <w:pPr>
        <w:snapToGrid w:val="0"/>
        <w:spacing w:line="360" w:lineRule="auto"/>
        <w:ind w:firstLine="420"/>
        <w:rPr>
          <w:rFonts w:ascii="宋体" w:cs="宋体"/>
          <w:b/>
          <w:snapToGrid w:val="0"/>
          <w:kern w:val="0"/>
          <w:sz w:val="24"/>
        </w:rPr>
      </w:pPr>
      <w:r>
        <w:rPr>
          <w:rFonts w:ascii="宋体" w:hAnsi="宋体" w:cs="宋体" w:hint="eastAsia"/>
          <w:b/>
          <w:snapToGrid w:val="0"/>
          <w:kern w:val="0"/>
          <w:sz w:val="24"/>
        </w:rPr>
        <w:t>④工程施工阶段</w:t>
      </w:r>
    </w:p>
    <w:p w:rsidR="008834FB" w:rsidRDefault="002963B0">
      <w:pPr>
        <w:tabs>
          <w:tab w:val="left" w:pos="0"/>
        </w:tabs>
        <w:snapToGrid w:val="0"/>
        <w:spacing w:line="360" w:lineRule="auto"/>
        <w:ind w:firstLineChars="200" w:firstLine="480"/>
        <w:rPr>
          <w:rFonts w:ascii="宋体" w:cs="宋体"/>
          <w:snapToGrid w:val="0"/>
          <w:kern w:val="0"/>
          <w:sz w:val="24"/>
        </w:rPr>
      </w:pPr>
      <w:r>
        <w:rPr>
          <w:rFonts w:ascii="宋体" w:hAnsi="宋体" w:cs="宋体" w:hint="eastAsia"/>
          <w:snapToGrid w:val="0"/>
          <w:kern w:val="0"/>
          <w:sz w:val="24"/>
        </w:rPr>
        <w:t>□分析合同价款（投标报价</w:t>
      </w:r>
      <w:r>
        <w:rPr>
          <w:rFonts w:ascii="宋体" w:hAnsi="宋体" w:cs="宋体"/>
          <w:snapToGrid w:val="0"/>
          <w:kern w:val="0"/>
          <w:sz w:val="24"/>
        </w:rPr>
        <w:t>/</w:t>
      </w:r>
      <w:r>
        <w:rPr>
          <w:rFonts w:ascii="宋体" w:hAnsi="宋体" w:cs="宋体" w:hint="eastAsia"/>
          <w:snapToGrid w:val="0"/>
          <w:kern w:val="0"/>
          <w:sz w:val="24"/>
        </w:rPr>
        <w:t>发包工程预算），确定工程造价控制目标，编制资金使用计划</w:t>
      </w:r>
      <w:r>
        <w:rPr>
          <w:rFonts w:ascii="宋体" w:hAnsi="宋体" w:cs="宋体"/>
          <w:snapToGrid w:val="0"/>
          <w:kern w:val="0"/>
          <w:sz w:val="24"/>
        </w:rPr>
        <w:t xml:space="preserve">      </w:t>
      </w:r>
      <w:r>
        <w:rPr>
          <w:rFonts w:ascii="宋体" w:hAnsi="宋体" w:cs="宋体" w:hint="eastAsia"/>
          <w:snapToGrid w:val="0"/>
          <w:kern w:val="0"/>
          <w:sz w:val="24"/>
        </w:rPr>
        <w:t>■审核工程计量与价款支付</w:t>
      </w:r>
      <w:r>
        <w:rPr>
          <w:rFonts w:ascii="宋体" w:hAnsi="宋体" w:cs="宋体"/>
          <w:snapToGrid w:val="0"/>
          <w:kern w:val="0"/>
          <w:sz w:val="24"/>
        </w:rPr>
        <w:t xml:space="preserve">        </w:t>
      </w:r>
      <w:r>
        <w:rPr>
          <w:rFonts w:ascii="宋体" w:hAnsi="宋体" w:cs="宋体" w:hint="eastAsia"/>
          <w:snapToGrid w:val="0"/>
          <w:kern w:val="0"/>
          <w:sz w:val="24"/>
        </w:rPr>
        <w:t>■审核工程索赔与签证费用</w:t>
      </w:r>
    </w:p>
    <w:p w:rsidR="008834FB" w:rsidRDefault="002963B0" w:rsidP="008761A0">
      <w:pPr>
        <w:tabs>
          <w:tab w:val="left" w:pos="0"/>
        </w:tabs>
        <w:snapToGrid w:val="0"/>
        <w:spacing w:line="360" w:lineRule="auto"/>
        <w:ind w:firstLineChars="224" w:firstLine="538"/>
        <w:rPr>
          <w:rFonts w:ascii="宋体" w:cs="宋体"/>
          <w:snapToGrid w:val="0"/>
          <w:kern w:val="0"/>
          <w:sz w:val="24"/>
        </w:rPr>
      </w:pPr>
      <w:r>
        <w:rPr>
          <w:rFonts w:ascii="宋体" w:hAnsi="宋体" w:cs="宋体" w:hint="eastAsia"/>
          <w:snapToGrid w:val="0"/>
          <w:kern w:val="0"/>
          <w:sz w:val="24"/>
        </w:rPr>
        <w:t>■审核工程价款调整</w:t>
      </w:r>
      <w:r>
        <w:rPr>
          <w:rFonts w:ascii="宋体" w:hAnsi="宋体" w:cs="宋体"/>
          <w:snapToGrid w:val="0"/>
          <w:kern w:val="0"/>
          <w:sz w:val="24"/>
        </w:rPr>
        <w:t xml:space="preserve">     </w:t>
      </w:r>
      <w:r>
        <w:rPr>
          <w:rFonts w:ascii="宋体" w:hAnsi="宋体" w:cs="宋体" w:hint="eastAsia"/>
          <w:snapToGrid w:val="0"/>
          <w:kern w:val="0"/>
          <w:sz w:val="24"/>
        </w:rPr>
        <w:t>■客户分包的专业工程招标咨询，材料设备询价</w:t>
      </w:r>
    </w:p>
    <w:p w:rsidR="008834FB" w:rsidRDefault="002963B0" w:rsidP="008761A0">
      <w:pPr>
        <w:tabs>
          <w:tab w:val="left" w:pos="0"/>
        </w:tabs>
        <w:snapToGrid w:val="0"/>
        <w:spacing w:line="360" w:lineRule="auto"/>
        <w:ind w:firstLineChars="224" w:firstLine="538"/>
        <w:rPr>
          <w:rFonts w:ascii="宋体" w:cs="宋体"/>
          <w:snapToGrid w:val="0"/>
          <w:kern w:val="0"/>
          <w:sz w:val="24"/>
          <w:u w:val="single"/>
        </w:rPr>
      </w:pPr>
      <w:r>
        <w:rPr>
          <w:rFonts w:ascii="宋体" w:hAnsi="宋体" w:cs="宋体" w:hint="eastAsia"/>
          <w:snapToGrid w:val="0"/>
          <w:kern w:val="0"/>
          <w:sz w:val="24"/>
        </w:rPr>
        <w:t>□分析工程投资偏差，调整工程造价控制目标</w:t>
      </w:r>
      <w:r>
        <w:rPr>
          <w:rFonts w:ascii="宋体" w:hAnsi="宋体" w:cs="宋体"/>
          <w:snapToGrid w:val="0"/>
          <w:kern w:val="0"/>
          <w:sz w:val="24"/>
        </w:rPr>
        <w:t xml:space="preserve">     </w:t>
      </w:r>
      <w:r>
        <w:rPr>
          <w:rFonts w:ascii="宋体" w:hAnsi="宋体" w:cs="宋体" w:hint="eastAsia"/>
          <w:snapToGrid w:val="0"/>
          <w:kern w:val="0"/>
          <w:sz w:val="24"/>
        </w:rPr>
        <w:t>■其它</w:t>
      </w:r>
      <w:r>
        <w:rPr>
          <w:rFonts w:ascii="宋体" w:hAnsi="宋体" w:cs="宋体"/>
          <w:snapToGrid w:val="0"/>
          <w:kern w:val="0"/>
          <w:sz w:val="24"/>
        </w:rPr>
        <w:t xml:space="preserve">             </w:t>
      </w:r>
    </w:p>
    <w:p w:rsidR="008834FB" w:rsidRDefault="002963B0">
      <w:pPr>
        <w:snapToGrid w:val="0"/>
        <w:spacing w:line="360" w:lineRule="auto"/>
        <w:ind w:firstLine="420"/>
        <w:rPr>
          <w:rFonts w:ascii="宋体" w:cs="宋体"/>
          <w:b/>
          <w:snapToGrid w:val="0"/>
          <w:kern w:val="0"/>
          <w:sz w:val="24"/>
        </w:rPr>
      </w:pPr>
      <w:r>
        <w:rPr>
          <w:rFonts w:ascii="宋体" w:hAnsi="宋体" w:cs="宋体" w:hint="eastAsia"/>
          <w:b/>
          <w:snapToGrid w:val="0"/>
          <w:kern w:val="0"/>
          <w:sz w:val="24"/>
        </w:rPr>
        <w:t>⑤工程竣工阶段</w:t>
      </w:r>
    </w:p>
    <w:p w:rsidR="008834FB" w:rsidRDefault="002963B0" w:rsidP="008761A0">
      <w:pPr>
        <w:tabs>
          <w:tab w:val="left" w:pos="0"/>
        </w:tabs>
        <w:snapToGrid w:val="0"/>
        <w:spacing w:line="360" w:lineRule="auto"/>
        <w:ind w:firstLineChars="224" w:firstLine="538"/>
        <w:rPr>
          <w:rFonts w:ascii="宋体" w:cs="宋体"/>
          <w:b/>
          <w:snapToGrid w:val="0"/>
          <w:kern w:val="0"/>
          <w:sz w:val="24"/>
        </w:rPr>
      </w:pPr>
      <w:r>
        <w:rPr>
          <w:rFonts w:ascii="宋体" w:hAnsi="宋体" w:cs="宋体" w:hint="eastAsia"/>
          <w:snapToGrid w:val="0"/>
          <w:kern w:val="0"/>
          <w:sz w:val="24"/>
        </w:rPr>
        <w:t>□编制工程竣工结算书</w:t>
      </w:r>
      <w:r>
        <w:rPr>
          <w:rFonts w:ascii="宋体" w:hAnsi="宋体" w:cs="宋体"/>
          <w:snapToGrid w:val="0"/>
          <w:kern w:val="0"/>
          <w:sz w:val="24"/>
        </w:rPr>
        <w:t xml:space="preserve">     </w:t>
      </w:r>
      <w:r>
        <w:rPr>
          <w:rFonts w:ascii="宋体" w:hAnsi="宋体" w:cs="宋体" w:hint="eastAsia"/>
          <w:snapToGrid w:val="0"/>
          <w:kern w:val="0"/>
          <w:sz w:val="24"/>
        </w:rPr>
        <w:t>■审核工程竣工结算</w:t>
      </w:r>
      <w:r>
        <w:rPr>
          <w:rFonts w:ascii="宋体" w:hAnsi="宋体" w:cs="宋体"/>
          <w:snapToGrid w:val="0"/>
          <w:kern w:val="0"/>
          <w:sz w:val="24"/>
        </w:rPr>
        <w:t xml:space="preserve">     </w:t>
      </w:r>
      <w:r>
        <w:rPr>
          <w:rFonts w:ascii="宋体" w:hAnsi="宋体" w:cs="宋体" w:hint="eastAsia"/>
          <w:snapToGrid w:val="0"/>
          <w:kern w:val="0"/>
          <w:sz w:val="24"/>
        </w:rPr>
        <w:t>其它</w:t>
      </w:r>
      <w:r>
        <w:rPr>
          <w:rFonts w:ascii="宋体" w:hAnsi="宋体" w:cs="宋体"/>
          <w:snapToGrid w:val="0"/>
          <w:kern w:val="0"/>
          <w:sz w:val="24"/>
        </w:rPr>
        <w:t xml:space="preserve">            </w:t>
      </w:r>
    </w:p>
    <w:p w:rsidR="008834FB" w:rsidRDefault="002963B0">
      <w:pPr>
        <w:adjustRightInd w:val="0"/>
        <w:snapToGrid w:val="0"/>
        <w:spacing w:line="360" w:lineRule="auto"/>
        <w:ind w:firstLine="420"/>
        <w:rPr>
          <w:rFonts w:ascii="宋体" w:cs="宋体"/>
          <w:b/>
          <w:snapToGrid w:val="0"/>
          <w:kern w:val="0"/>
          <w:sz w:val="24"/>
        </w:rPr>
      </w:pPr>
      <w:r>
        <w:rPr>
          <w:rFonts w:ascii="宋体" w:hAnsi="宋体" w:cs="宋体" w:hint="eastAsia"/>
          <w:b/>
          <w:snapToGrid w:val="0"/>
          <w:kern w:val="0"/>
          <w:sz w:val="24"/>
        </w:rPr>
        <w:t>（</w:t>
      </w:r>
      <w:r>
        <w:rPr>
          <w:rFonts w:ascii="宋体" w:hAnsi="宋体" w:cs="宋体"/>
          <w:b/>
          <w:snapToGrid w:val="0"/>
          <w:kern w:val="0"/>
          <w:sz w:val="24"/>
        </w:rPr>
        <w:t>2</w:t>
      </w:r>
      <w:r>
        <w:rPr>
          <w:rFonts w:ascii="宋体" w:hAnsi="宋体" w:cs="宋体" w:hint="eastAsia"/>
          <w:b/>
          <w:snapToGrid w:val="0"/>
          <w:kern w:val="0"/>
          <w:sz w:val="24"/>
        </w:rPr>
        <w:t>）造价咨询其它业务</w:t>
      </w:r>
    </w:p>
    <w:p w:rsidR="008834FB" w:rsidRDefault="002963B0" w:rsidP="008761A0">
      <w:pPr>
        <w:tabs>
          <w:tab w:val="left" w:pos="0"/>
        </w:tabs>
        <w:snapToGrid w:val="0"/>
        <w:spacing w:line="360" w:lineRule="auto"/>
        <w:ind w:firstLineChars="224" w:firstLine="538"/>
        <w:rPr>
          <w:rFonts w:ascii="宋体" w:cs="宋体"/>
          <w:snapToGrid w:val="0"/>
          <w:kern w:val="0"/>
          <w:sz w:val="24"/>
        </w:rPr>
      </w:pPr>
      <w:r>
        <w:rPr>
          <w:rFonts w:ascii="宋体" w:hAnsi="宋体" w:cs="宋体" w:hint="eastAsia"/>
          <w:snapToGrid w:val="0"/>
          <w:kern w:val="0"/>
          <w:sz w:val="24"/>
        </w:rPr>
        <w:t>□工程造价鉴定及仲裁咨询</w:t>
      </w:r>
      <w:r>
        <w:rPr>
          <w:rFonts w:ascii="宋体" w:hAnsi="宋体" w:cs="宋体"/>
          <w:snapToGrid w:val="0"/>
          <w:kern w:val="0"/>
          <w:sz w:val="24"/>
        </w:rPr>
        <w:t xml:space="preserve">      </w:t>
      </w:r>
      <w:r>
        <w:rPr>
          <w:rFonts w:ascii="宋体" w:hAnsi="宋体" w:cs="宋体" w:hint="eastAsia"/>
          <w:snapToGrid w:val="0"/>
          <w:kern w:val="0"/>
          <w:sz w:val="24"/>
        </w:rPr>
        <w:t>□编制工程造价计价依据</w:t>
      </w:r>
    </w:p>
    <w:p w:rsidR="008834FB" w:rsidRDefault="002963B0" w:rsidP="008761A0">
      <w:pPr>
        <w:tabs>
          <w:tab w:val="left" w:pos="0"/>
        </w:tabs>
        <w:snapToGrid w:val="0"/>
        <w:spacing w:line="360" w:lineRule="auto"/>
        <w:ind w:firstLineChars="224" w:firstLine="538"/>
        <w:rPr>
          <w:rFonts w:ascii="宋体" w:cs="宋体"/>
          <w:snapToGrid w:val="0"/>
          <w:kern w:val="0"/>
          <w:sz w:val="24"/>
        </w:rPr>
      </w:pPr>
      <w:r>
        <w:rPr>
          <w:rFonts w:ascii="宋体" w:hAnsi="宋体" w:cs="宋体" w:hint="eastAsia"/>
          <w:snapToGrid w:val="0"/>
          <w:kern w:val="0"/>
          <w:sz w:val="24"/>
        </w:rPr>
        <w:t>■提供工程造价信息服务</w:t>
      </w:r>
      <w:r>
        <w:rPr>
          <w:rFonts w:ascii="宋体" w:hAnsi="宋体" w:cs="宋体"/>
          <w:snapToGrid w:val="0"/>
          <w:kern w:val="0"/>
          <w:sz w:val="24"/>
        </w:rPr>
        <w:t xml:space="preserve">        </w:t>
      </w:r>
      <w:r>
        <w:rPr>
          <w:rFonts w:ascii="宋体" w:hAnsi="宋体" w:cs="宋体" w:hint="eastAsia"/>
          <w:snapToGrid w:val="0"/>
          <w:kern w:val="0"/>
          <w:sz w:val="24"/>
        </w:rPr>
        <w:t>■其它</w:t>
      </w:r>
    </w:p>
    <w:p w:rsidR="008834FB" w:rsidRDefault="008834FB">
      <w:pPr>
        <w:snapToGrid w:val="0"/>
        <w:spacing w:line="360" w:lineRule="auto"/>
        <w:jc w:val="left"/>
        <w:outlineLvl w:val="3"/>
        <w:rPr>
          <w:rFonts w:ascii="宋体"/>
          <w:b/>
          <w:bCs/>
          <w:snapToGrid w:val="0"/>
          <w:color w:val="000000"/>
          <w:kern w:val="0"/>
          <w:sz w:val="24"/>
        </w:rPr>
        <w:sectPr w:rsidR="008834FB">
          <w:pgSz w:w="11906" w:h="16838"/>
          <w:pgMar w:top="1418" w:right="1418" w:bottom="1418" w:left="1418" w:header="851" w:footer="992" w:gutter="0"/>
          <w:pgNumType w:fmt="numberInDash"/>
          <w:cols w:space="720"/>
          <w:docGrid w:linePitch="286"/>
        </w:sectPr>
      </w:pPr>
      <w:bookmarkStart w:id="10" w:name="_Toc527955050"/>
      <w:bookmarkEnd w:id="9"/>
    </w:p>
    <w:bookmarkEnd w:id="10"/>
    <w:p w:rsidR="008834FB" w:rsidRDefault="008834FB">
      <w:pPr>
        <w:pStyle w:val="a3"/>
        <w:ind w:firstLine="0"/>
        <w:rPr>
          <w:rFonts w:ascii="仿宋" w:eastAsia="仿宋" w:hAnsi="仿宋"/>
          <w:b/>
          <w:color w:val="000000" w:themeColor="text1"/>
          <w:szCs w:val="21"/>
        </w:rPr>
      </w:pPr>
    </w:p>
    <w:p w:rsidR="008834FB" w:rsidRDefault="002963B0">
      <w:pPr>
        <w:rPr>
          <w:b/>
          <w:sz w:val="28"/>
          <w:szCs w:val="28"/>
        </w:rPr>
      </w:pPr>
      <w:r>
        <w:rPr>
          <w:rFonts w:hint="eastAsia"/>
          <w:b/>
          <w:sz w:val="28"/>
          <w:szCs w:val="28"/>
        </w:rPr>
        <w:t>十二、评标方法及评标标准</w:t>
      </w:r>
    </w:p>
    <w:p w:rsidR="008834FB" w:rsidRDefault="002963B0">
      <w:pPr>
        <w:adjustRightInd w:val="0"/>
        <w:snapToGrid w:val="0"/>
        <w:spacing w:line="360" w:lineRule="auto"/>
        <w:ind w:firstLineChars="200" w:firstLine="420"/>
        <w:contextualSpacing/>
        <w:rPr>
          <w:rFonts w:ascii="宋体" w:hAnsi="宋体" w:cs="宋体"/>
          <w:snapToGrid w:val="0"/>
          <w:szCs w:val="21"/>
        </w:rPr>
      </w:pPr>
      <w:r>
        <w:rPr>
          <w:rFonts w:ascii="宋体" w:hAnsi="宋体" w:cs="宋体" w:hint="eastAsia"/>
          <w:snapToGrid w:val="0"/>
          <w:szCs w:val="21"/>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snapToGrid w:val="0"/>
          <w:szCs w:val="21"/>
        </w:rPr>
        <w:t>且按照</w:t>
      </w:r>
      <w:proofErr w:type="gramEnd"/>
      <w:r>
        <w:rPr>
          <w:rFonts w:ascii="宋体" w:hAnsi="宋体" w:cs="宋体" w:hint="eastAsia"/>
          <w:snapToGrid w:val="0"/>
          <w:szCs w:val="21"/>
        </w:rPr>
        <w:t>评审因素的量化指标评审得分最高的投标人为排名第一的中标候选人。</w:t>
      </w:r>
    </w:p>
    <w:p w:rsidR="008834FB" w:rsidRDefault="002963B0">
      <w:pPr>
        <w:pStyle w:val="2"/>
        <w:snapToGrid w:val="0"/>
        <w:spacing w:before="60" w:after="60" w:line="480" w:lineRule="exact"/>
        <w:jc w:val="center"/>
      </w:pPr>
      <w:bookmarkStart w:id="11" w:name="_Toc525145677"/>
      <w:r>
        <w:rPr>
          <w:rFonts w:hint="eastAsia"/>
        </w:rPr>
        <w:t>评标办法前附表</w:t>
      </w:r>
      <w:bookmarkEnd w:id="11"/>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96"/>
        <w:gridCol w:w="1183"/>
        <w:gridCol w:w="2681"/>
        <w:gridCol w:w="5198"/>
      </w:tblGrid>
      <w:tr w:rsidR="008834FB">
        <w:trPr>
          <w:trHeight w:val="640"/>
          <w:jc w:val="center"/>
        </w:trPr>
        <w:tc>
          <w:tcPr>
            <w:tcW w:w="1044" w:type="pct"/>
            <w:gridSpan w:val="2"/>
            <w:vAlign w:val="center"/>
          </w:tcPr>
          <w:p w:rsidR="008834FB" w:rsidRDefault="002963B0">
            <w:pPr>
              <w:adjustRightInd w:val="0"/>
              <w:snapToGrid w:val="0"/>
              <w:spacing w:line="360" w:lineRule="auto"/>
              <w:jc w:val="center"/>
              <w:textAlignment w:val="center"/>
              <w:rPr>
                <w:rFonts w:ascii="宋体" w:hAnsi="宋体" w:cs="宋体"/>
                <w:b/>
                <w:sz w:val="22"/>
                <w:szCs w:val="22"/>
              </w:rPr>
            </w:pPr>
            <w:r>
              <w:rPr>
                <w:rFonts w:ascii="宋体" w:hAnsi="宋体" w:cs="宋体" w:hint="eastAsia"/>
                <w:b/>
                <w:sz w:val="22"/>
                <w:szCs w:val="22"/>
              </w:rPr>
              <w:t>条款号</w:t>
            </w:r>
          </w:p>
        </w:tc>
        <w:tc>
          <w:tcPr>
            <w:tcW w:w="1346" w:type="pct"/>
            <w:vAlign w:val="center"/>
          </w:tcPr>
          <w:p w:rsidR="008834FB" w:rsidRDefault="002963B0">
            <w:pPr>
              <w:adjustRightInd w:val="0"/>
              <w:snapToGrid w:val="0"/>
              <w:spacing w:line="360" w:lineRule="auto"/>
              <w:jc w:val="center"/>
              <w:textAlignment w:val="center"/>
              <w:rPr>
                <w:rFonts w:ascii="宋体" w:hAnsi="宋体" w:cs="宋体"/>
                <w:b/>
                <w:sz w:val="22"/>
                <w:szCs w:val="22"/>
              </w:rPr>
            </w:pPr>
            <w:r>
              <w:rPr>
                <w:rFonts w:ascii="宋体" w:hAnsi="宋体" w:cs="宋体" w:hint="eastAsia"/>
                <w:b/>
                <w:sz w:val="22"/>
                <w:szCs w:val="22"/>
              </w:rPr>
              <w:t>评审因素</w:t>
            </w:r>
          </w:p>
        </w:tc>
        <w:tc>
          <w:tcPr>
            <w:tcW w:w="2609" w:type="pct"/>
            <w:vAlign w:val="center"/>
          </w:tcPr>
          <w:p w:rsidR="008834FB" w:rsidRDefault="002963B0">
            <w:pPr>
              <w:adjustRightInd w:val="0"/>
              <w:snapToGrid w:val="0"/>
              <w:spacing w:line="360" w:lineRule="auto"/>
              <w:jc w:val="center"/>
              <w:textAlignment w:val="center"/>
              <w:rPr>
                <w:rFonts w:ascii="宋体" w:hAnsi="宋体" w:cs="宋体"/>
                <w:b/>
                <w:sz w:val="22"/>
                <w:szCs w:val="22"/>
              </w:rPr>
            </w:pPr>
            <w:r>
              <w:rPr>
                <w:rFonts w:ascii="宋体" w:hAnsi="宋体" w:cs="宋体" w:hint="eastAsia"/>
                <w:b/>
                <w:sz w:val="22"/>
                <w:szCs w:val="22"/>
              </w:rPr>
              <w:t>评审标准</w:t>
            </w:r>
          </w:p>
        </w:tc>
      </w:tr>
      <w:tr w:rsidR="008834FB">
        <w:trPr>
          <w:jc w:val="center"/>
        </w:trPr>
        <w:tc>
          <w:tcPr>
            <w:tcW w:w="450" w:type="pct"/>
            <w:vMerge w:val="restart"/>
            <w:vAlign w:val="center"/>
          </w:tcPr>
          <w:p w:rsidR="008834FB" w:rsidRDefault="002963B0">
            <w:pPr>
              <w:adjustRightInd w:val="0"/>
              <w:snapToGrid w:val="0"/>
              <w:spacing w:line="360" w:lineRule="auto"/>
              <w:jc w:val="left"/>
              <w:textAlignment w:val="center"/>
              <w:rPr>
                <w:rFonts w:ascii="宋体" w:hAnsi="宋体" w:cs="宋体"/>
                <w:sz w:val="22"/>
                <w:szCs w:val="22"/>
              </w:rPr>
            </w:pPr>
            <w:r>
              <w:rPr>
                <w:rFonts w:ascii="宋体" w:hAnsi="宋体" w:cs="宋体" w:hint="eastAsia"/>
                <w:sz w:val="22"/>
                <w:szCs w:val="22"/>
              </w:rPr>
              <w:t>2.1.1</w:t>
            </w:r>
          </w:p>
        </w:tc>
        <w:tc>
          <w:tcPr>
            <w:tcW w:w="594" w:type="pct"/>
            <w:vMerge w:val="restart"/>
            <w:vAlign w:val="center"/>
          </w:tcPr>
          <w:p w:rsidR="008834FB" w:rsidRDefault="002963B0">
            <w:pPr>
              <w:adjustRightInd w:val="0"/>
              <w:snapToGrid w:val="0"/>
              <w:spacing w:line="360" w:lineRule="auto"/>
              <w:jc w:val="left"/>
              <w:textAlignment w:val="center"/>
              <w:rPr>
                <w:rFonts w:ascii="宋体" w:hAnsi="宋体" w:cs="宋体"/>
                <w:sz w:val="22"/>
                <w:szCs w:val="22"/>
              </w:rPr>
            </w:pPr>
            <w:r>
              <w:rPr>
                <w:rFonts w:ascii="宋体" w:hAnsi="宋体" w:cs="宋体" w:hint="eastAsia"/>
                <w:sz w:val="22"/>
                <w:szCs w:val="22"/>
              </w:rPr>
              <w:t>形式评审标准</w:t>
            </w:r>
          </w:p>
        </w:tc>
        <w:tc>
          <w:tcPr>
            <w:tcW w:w="1346" w:type="pct"/>
            <w:vAlign w:val="center"/>
          </w:tcPr>
          <w:p w:rsidR="008834FB" w:rsidRDefault="002963B0">
            <w:pPr>
              <w:adjustRightInd w:val="0"/>
              <w:snapToGrid w:val="0"/>
              <w:spacing w:line="360" w:lineRule="auto"/>
              <w:jc w:val="left"/>
              <w:textAlignment w:val="center"/>
              <w:rPr>
                <w:rFonts w:ascii="宋体" w:hAnsi="宋体" w:cs="宋体"/>
                <w:sz w:val="22"/>
                <w:szCs w:val="22"/>
              </w:rPr>
            </w:pPr>
            <w:r>
              <w:rPr>
                <w:rFonts w:ascii="宋体" w:hAnsi="宋体" w:cs="宋体" w:hint="eastAsia"/>
                <w:sz w:val="22"/>
                <w:szCs w:val="22"/>
              </w:rPr>
              <w:t>投标人名称</w:t>
            </w:r>
          </w:p>
        </w:tc>
        <w:tc>
          <w:tcPr>
            <w:tcW w:w="2609" w:type="pct"/>
            <w:vAlign w:val="center"/>
          </w:tcPr>
          <w:p w:rsidR="008834FB" w:rsidRDefault="002963B0">
            <w:pPr>
              <w:adjustRightInd w:val="0"/>
              <w:snapToGrid w:val="0"/>
              <w:spacing w:line="360" w:lineRule="auto"/>
              <w:jc w:val="left"/>
              <w:textAlignment w:val="center"/>
              <w:rPr>
                <w:rFonts w:ascii="宋体" w:hAnsi="宋体" w:cs="宋体"/>
                <w:sz w:val="22"/>
                <w:szCs w:val="22"/>
              </w:rPr>
            </w:pPr>
            <w:r>
              <w:rPr>
                <w:rFonts w:ascii="宋体" w:hAnsi="宋体" w:cs="宋体" w:hint="eastAsia"/>
                <w:sz w:val="22"/>
                <w:szCs w:val="22"/>
              </w:rPr>
              <w:t>投标人名称与营业执照、资质证书一致</w:t>
            </w:r>
          </w:p>
        </w:tc>
      </w:tr>
      <w:tr w:rsidR="008834FB">
        <w:trPr>
          <w:trHeight w:val="1877"/>
          <w:jc w:val="center"/>
        </w:trPr>
        <w:tc>
          <w:tcPr>
            <w:tcW w:w="450" w:type="pct"/>
            <w:vMerge/>
            <w:vAlign w:val="center"/>
          </w:tcPr>
          <w:p w:rsidR="008834FB" w:rsidRDefault="008834FB">
            <w:pPr>
              <w:adjustRightInd w:val="0"/>
              <w:snapToGrid w:val="0"/>
              <w:spacing w:line="360" w:lineRule="auto"/>
              <w:jc w:val="left"/>
              <w:textAlignment w:val="center"/>
              <w:rPr>
                <w:rFonts w:ascii="宋体" w:hAnsi="宋体" w:cs="宋体"/>
                <w:sz w:val="22"/>
                <w:szCs w:val="22"/>
              </w:rPr>
            </w:pPr>
          </w:p>
        </w:tc>
        <w:tc>
          <w:tcPr>
            <w:tcW w:w="594" w:type="pct"/>
            <w:vMerge/>
            <w:vAlign w:val="center"/>
          </w:tcPr>
          <w:p w:rsidR="008834FB" w:rsidRDefault="008834FB">
            <w:pPr>
              <w:adjustRightInd w:val="0"/>
              <w:snapToGrid w:val="0"/>
              <w:spacing w:line="360" w:lineRule="auto"/>
              <w:jc w:val="left"/>
              <w:textAlignment w:val="center"/>
              <w:rPr>
                <w:rFonts w:ascii="宋体" w:hAnsi="宋体" w:cs="宋体"/>
                <w:sz w:val="22"/>
                <w:szCs w:val="22"/>
              </w:rPr>
            </w:pPr>
          </w:p>
        </w:tc>
        <w:tc>
          <w:tcPr>
            <w:tcW w:w="1346" w:type="pct"/>
            <w:vAlign w:val="center"/>
          </w:tcPr>
          <w:p w:rsidR="008834FB" w:rsidRDefault="002963B0">
            <w:pPr>
              <w:adjustRightInd w:val="0"/>
              <w:snapToGrid w:val="0"/>
              <w:spacing w:line="360" w:lineRule="auto"/>
              <w:jc w:val="left"/>
              <w:textAlignment w:val="center"/>
              <w:rPr>
                <w:rFonts w:ascii="宋体" w:hAnsi="宋体" w:cs="宋体"/>
                <w:sz w:val="22"/>
                <w:szCs w:val="22"/>
              </w:rPr>
            </w:pPr>
            <w:r>
              <w:rPr>
                <w:rFonts w:ascii="宋体" w:hAnsi="宋体" w:cs="宋体" w:hint="eastAsia"/>
                <w:sz w:val="22"/>
                <w:szCs w:val="22"/>
              </w:rPr>
              <w:t>投标函签字盖章</w:t>
            </w:r>
          </w:p>
        </w:tc>
        <w:tc>
          <w:tcPr>
            <w:tcW w:w="2609" w:type="pct"/>
            <w:vAlign w:val="center"/>
          </w:tcPr>
          <w:p w:rsidR="008834FB" w:rsidRDefault="002963B0">
            <w:pPr>
              <w:adjustRightInd w:val="0"/>
              <w:snapToGrid w:val="0"/>
              <w:spacing w:line="360" w:lineRule="auto"/>
              <w:jc w:val="left"/>
              <w:textAlignment w:val="center"/>
              <w:rPr>
                <w:rFonts w:ascii="宋体" w:hAnsi="宋体" w:cs="宋体"/>
                <w:sz w:val="22"/>
                <w:szCs w:val="22"/>
              </w:rPr>
            </w:pPr>
            <w:r>
              <w:rPr>
                <w:rFonts w:ascii="宋体" w:hAnsi="宋体" w:cs="宋体" w:hint="eastAsia"/>
                <w:sz w:val="22"/>
                <w:szCs w:val="22"/>
              </w:rPr>
              <w:t>投标函及投标函附录签字盖章。有法定代表人或者其委托代理人印章(或签字)并加盖单位公章。由法定代表人印章(或签字)的,应当附法定代表人身份证明；由代理人印章(或签字)的,应当附法定代表人授权委托书。</w:t>
            </w:r>
          </w:p>
        </w:tc>
      </w:tr>
      <w:tr w:rsidR="008834FB">
        <w:trPr>
          <w:jc w:val="center"/>
        </w:trPr>
        <w:tc>
          <w:tcPr>
            <w:tcW w:w="450" w:type="pct"/>
            <w:vMerge/>
            <w:vAlign w:val="center"/>
          </w:tcPr>
          <w:p w:rsidR="008834FB" w:rsidRDefault="008834FB">
            <w:pPr>
              <w:adjustRightInd w:val="0"/>
              <w:snapToGrid w:val="0"/>
              <w:spacing w:line="360" w:lineRule="auto"/>
              <w:jc w:val="left"/>
              <w:textAlignment w:val="center"/>
              <w:rPr>
                <w:rFonts w:ascii="宋体" w:hAnsi="宋体" w:cs="宋体"/>
                <w:sz w:val="22"/>
                <w:szCs w:val="22"/>
              </w:rPr>
            </w:pPr>
          </w:p>
        </w:tc>
        <w:tc>
          <w:tcPr>
            <w:tcW w:w="594" w:type="pct"/>
            <w:vMerge/>
            <w:vAlign w:val="center"/>
          </w:tcPr>
          <w:p w:rsidR="008834FB" w:rsidRDefault="008834FB">
            <w:pPr>
              <w:adjustRightInd w:val="0"/>
              <w:snapToGrid w:val="0"/>
              <w:spacing w:line="360" w:lineRule="auto"/>
              <w:jc w:val="left"/>
              <w:textAlignment w:val="center"/>
              <w:rPr>
                <w:rFonts w:ascii="宋体" w:hAnsi="宋体" w:cs="宋体"/>
                <w:sz w:val="22"/>
                <w:szCs w:val="22"/>
              </w:rPr>
            </w:pPr>
          </w:p>
        </w:tc>
        <w:tc>
          <w:tcPr>
            <w:tcW w:w="1346" w:type="pct"/>
            <w:vAlign w:val="center"/>
          </w:tcPr>
          <w:p w:rsidR="008834FB" w:rsidRDefault="002963B0">
            <w:pPr>
              <w:adjustRightInd w:val="0"/>
              <w:snapToGrid w:val="0"/>
              <w:spacing w:line="360" w:lineRule="auto"/>
              <w:jc w:val="left"/>
              <w:textAlignment w:val="center"/>
              <w:rPr>
                <w:rFonts w:ascii="宋体" w:hAnsi="宋体" w:cs="宋体"/>
                <w:sz w:val="22"/>
                <w:szCs w:val="22"/>
              </w:rPr>
            </w:pPr>
            <w:r>
              <w:rPr>
                <w:rFonts w:ascii="宋体" w:hAnsi="宋体" w:cs="宋体" w:hint="eastAsia"/>
                <w:sz w:val="22"/>
                <w:szCs w:val="22"/>
              </w:rPr>
              <w:t>投标文件的格式</w:t>
            </w:r>
          </w:p>
        </w:tc>
        <w:tc>
          <w:tcPr>
            <w:tcW w:w="2609" w:type="pct"/>
            <w:vAlign w:val="center"/>
          </w:tcPr>
          <w:p w:rsidR="008834FB" w:rsidRDefault="002963B0">
            <w:pPr>
              <w:adjustRightInd w:val="0"/>
              <w:snapToGrid w:val="0"/>
              <w:spacing w:line="360" w:lineRule="auto"/>
              <w:jc w:val="left"/>
              <w:textAlignment w:val="center"/>
              <w:rPr>
                <w:rFonts w:ascii="宋体" w:hAnsi="宋体" w:cs="宋体"/>
                <w:sz w:val="22"/>
                <w:szCs w:val="22"/>
              </w:rPr>
            </w:pPr>
            <w:r>
              <w:rPr>
                <w:rFonts w:ascii="宋体" w:hAnsi="宋体" w:cs="宋体" w:hint="eastAsia"/>
                <w:sz w:val="22"/>
                <w:szCs w:val="22"/>
              </w:rPr>
              <w:t>符合招标文件要求。</w:t>
            </w:r>
          </w:p>
        </w:tc>
      </w:tr>
      <w:tr w:rsidR="008834FB">
        <w:trPr>
          <w:jc w:val="center"/>
        </w:trPr>
        <w:tc>
          <w:tcPr>
            <w:tcW w:w="450" w:type="pct"/>
            <w:vMerge/>
            <w:vAlign w:val="center"/>
          </w:tcPr>
          <w:p w:rsidR="008834FB" w:rsidRDefault="008834FB">
            <w:pPr>
              <w:adjustRightInd w:val="0"/>
              <w:snapToGrid w:val="0"/>
              <w:spacing w:line="360" w:lineRule="auto"/>
              <w:jc w:val="left"/>
              <w:textAlignment w:val="center"/>
              <w:rPr>
                <w:rFonts w:ascii="宋体" w:hAnsi="宋体" w:cs="宋体"/>
                <w:sz w:val="22"/>
                <w:szCs w:val="22"/>
              </w:rPr>
            </w:pPr>
          </w:p>
        </w:tc>
        <w:tc>
          <w:tcPr>
            <w:tcW w:w="594" w:type="pct"/>
            <w:vMerge/>
            <w:vAlign w:val="center"/>
          </w:tcPr>
          <w:p w:rsidR="008834FB" w:rsidRDefault="008834FB">
            <w:pPr>
              <w:adjustRightInd w:val="0"/>
              <w:snapToGrid w:val="0"/>
              <w:spacing w:line="360" w:lineRule="auto"/>
              <w:jc w:val="left"/>
              <w:textAlignment w:val="center"/>
              <w:rPr>
                <w:rFonts w:ascii="宋体" w:hAnsi="宋体" w:cs="宋体"/>
                <w:sz w:val="22"/>
                <w:szCs w:val="22"/>
              </w:rPr>
            </w:pPr>
          </w:p>
        </w:tc>
        <w:tc>
          <w:tcPr>
            <w:tcW w:w="1346" w:type="pct"/>
            <w:vAlign w:val="center"/>
          </w:tcPr>
          <w:p w:rsidR="008834FB" w:rsidRDefault="002963B0">
            <w:pPr>
              <w:adjustRightInd w:val="0"/>
              <w:snapToGrid w:val="0"/>
              <w:spacing w:line="360" w:lineRule="auto"/>
              <w:jc w:val="left"/>
              <w:textAlignment w:val="center"/>
              <w:rPr>
                <w:rFonts w:ascii="宋体" w:hAnsi="宋体" w:cs="宋体"/>
                <w:sz w:val="22"/>
                <w:szCs w:val="22"/>
              </w:rPr>
            </w:pPr>
            <w:r>
              <w:rPr>
                <w:rFonts w:ascii="宋体" w:hAnsi="宋体" w:cs="宋体" w:hint="eastAsia"/>
                <w:sz w:val="22"/>
                <w:szCs w:val="22"/>
              </w:rPr>
              <w:t>投标文件及报价唯一</w:t>
            </w:r>
          </w:p>
        </w:tc>
        <w:tc>
          <w:tcPr>
            <w:tcW w:w="2609" w:type="pct"/>
            <w:vAlign w:val="center"/>
          </w:tcPr>
          <w:p w:rsidR="008834FB" w:rsidRDefault="002963B0">
            <w:pPr>
              <w:adjustRightInd w:val="0"/>
              <w:snapToGrid w:val="0"/>
              <w:spacing w:line="360" w:lineRule="auto"/>
              <w:jc w:val="left"/>
              <w:textAlignment w:val="center"/>
              <w:rPr>
                <w:rFonts w:ascii="宋体" w:hAnsi="宋体" w:cs="宋体"/>
                <w:sz w:val="22"/>
                <w:szCs w:val="22"/>
              </w:rPr>
            </w:pPr>
            <w:r>
              <w:rPr>
                <w:rFonts w:ascii="宋体" w:hAnsi="宋体" w:cs="宋体" w:hint="eastAsia"/>
                <w:sz w:val="22"/>
                <w:szCs w:val="22"/>
              </w:rPr>
              <w:t>只能有一个投标文件及有效报价</w:t>
            </w:r>
          </w:p>
        </w:tc>
      </w:tr>
      <w:tr w:rsidR="008834FB">
        <w:trPr>
          <w:trHeight w:val="425"/>
          <w:jc w:val="center"/>
        </w:trPr>
        <w:tc>
          <w:tcPr>
            <w:tcW w:w="450" w:type="pct"/>
            <w:vMerge/>
            <w:vAlign w:val="center"/>
          </w:tcPr>
          <w:p w:rsidR="008834FB" w:rsidRDefault="008834FB">
            <w:pPr>
              <w:adjustRightInd w:val="0"/>
              <w:snapToGrid w:val="0"/>
              <w:spacing w:line="360" w:lineRule="auto"/>
              <w:jc w:val="left"/>
              <w:textAlignment w:val="center"/>
              <w:rPr>
                <w:rFonts w:ascii="宋体" w:hAnsi="宋体" w:cs="宋体"/>
                <w:sz w:val="22"/>
                <w:szCs w:val="22"/>
              </w:rPr>
            </w:pPr>
          </w:p>
        </w:tc>
        <w:tc>
          <w:tcPr>
            <w:tcW w:w="594" w:type="pct"/>
            <w:vMerge/>
            <w:vAlign w:val="center"/>
          </w:tcPr>
          <w:p w:rsidR="008834FB" w:rsidRDefault="008834FB">
            <w:pPr>
              <w:adjustRightInd w:val="0"/>
              <w:snapToGrid w:val="0"/>
              <w:spacing w:line="360" w:lineRule="auto"/>
              <w:jc w:val="left"/>
              <w:textAlignment w:val="center"/>
              <w:rPr>
                <w:rFonts w:ascii="宋体" w:hAnsi="宋体" w:cs="宋体"/>
                <w:sz w:val="22"/>
                <w:szCs w:val="22"/>
              </w:rPr>
            </w:pPr>
          </w:p>
        </w:tc>
        <w:tc>
          <w:tcPr>
            <w:tcW w:w="1346" w:type="pct"/>
            <w:vAlign w:val="center"/>
          </w:tcPr>
          <w:p w:rsidR="008834FB" w:rsidRDefault="002963B0">
            <w:pPr>
              <w:adjustRightInd w:val="0"/>
              <w:snapToGrid w:val="0"/>
              <w:spacing w:line="360" w:lineRule="auto"/>
              <w:jc w:val="left"/>
              <w:textAlignment w:val="center"/>
              <w:rPr>
                <w:rFonts w:ascii="宋体" w:hAnsi="宋体" w:cs="宋体"/>
                <w:sz w:val="22"/>
                <w:szCs w:val="22"/>
              </w:rPr>
            </w:pPr>
            <w:r>
              <w:rPr>
                <w:rFonts w:ascii="宋体" w:hAnsi="宋体" w:cs="宋体" w:hint="eastAsia"/>
                <w:sz w:val="22"/>
                <w:szCs w:val="22"/>
              </w:rPr>
              <w:t>暗标</w:t>
            </w:r>
          </w:p>
        </w:tc>
        <w:tc>
          <w:tcPr>
            <w:tcW w:w="2609" w:type="pct"/>
            <w:vAlign w:val="center"/>
          </w:tcPr>
          <w:p w:rsidR="008834FB" w:rsidRDefault="002963B0">
            <w:pPr>
              <w:adjustRightInd w:val="0"/>
              <w:snapToGrid w:val="0"/>
              <w:spacing w:line="360" w:lineRule="auto"/>
              <w:jc w:val="left"/>
              <w:textAlignment w:val="center"/>
              <w:rPr>
                <w:rFonts w:ascii="宋体" w:hAnsi="宋体" w:cs="宋体"/>
                <w:sz w:val="22"/>
                <w:szCs w:val="22"/>
              </w:rPr>
            </w:pPr>
            <w:r>
              <w:rPr>
                <w:rFonts w:ascii="宋体" w:hAnsi="宋体" w:cs="宋体" w:hint="eastAsia"/>
                <w:sz w:val="22"/>
                <w:szCs w:val="22"/>
              </w:rPr>
              <w:t>符合招标文件有关暗标的要求</w:t>
            </w:r>
          </w:p>
        </w:tc>
      </w:tr>
      <w:tr w:rsidR="008834FB">
        <w:trPr>
          <w:jc w:val="center"/>
        </w:trPr>
        <w:tc>
          <w:tcPr>
            <w:tcW w:w="450" w:type="pct"/>
            <w:vMerge w:val="restart"/>
            <w:vAlign w:val="center"/>
          </w:tcPr>
          <w:p w:rsidR="008834FB" w:rsidRDefault="002963B0">
            <w:pPr>
              <w:adjustRightInd w:val="0"/>
              <w:snapToGrid w:val="0"/>
              <w:spacing w:line="360" w:lineRule="auto"/>
              <w:jc w:val="left"/>
              <w:textAlignment w:val="center"/>
              <w:rPr>
                <w:rFonts w:ascii="宋体" w:hAnsi="宋体" w:cs="宋体"/>
                <w:sz w:val="22"/>
                <w:szCs w:val="22"/>
              </w:rPr>
            </w:pPr>
            <w:r>
              <w:rPr>
                <w:rFonts w:ascii="宋体" w:hAnsi="宋体" w:cs="宋体" w:hint="eastAsia"/>
                <w:sz w:val="22"/>
                <w:szCs w:val="22"/>
              </w:rPr>
              <w:t>2.1.2</w:t>
            </w:r>
          </w:p>
        </w:tc>
        <w:tc>
          <w:tcPr>
            <w:tcW w:w="594" w:type="pct"/>
            <w:vMerge w:val="restart"/>
            <w:vAlign w:val="center"/>
          </w:tcPr>
          <w:p w:rsidR="008834FB" w:rsidRDefault="002963B0">
            <w:pPr>
              <w:adjustRightInd w:val="0"/>
              <w:snapToGrid w:val="0"/>
              <w:spacing w:line="360" w:lineRule="auto"/>
              <w:jc w:val="left"/>
              <w:textAlignment w:val="center"/>
              <w:rPr>
                <w:rFonts w:ascii="宋体" w:hAnsi="宋体" w:cs="宋体"/>
                <w:sz w:val="22"/>
                <w:szCs w:val="22"/>
              </w:rPr>
            </w:pPr>
            <w:r>
              <w:rPr>
                <w:rFonts w:ascii="宋体" w:hAnsi="宋体" w:cs="宋体" w:hint="eastAsia"/>
                <w:sz w:val="22"/>
                <w:szCs w:val="22"/>
              </w:rPr>
              <w:t>资格评审标准</w:t>
            </w:r>
          </w:p>
        </w:tc>
        <w:tc>
          <w:tcPr>
            <w:tcW w:w="1346" w:type="pct"/>
            <w:vAlign w:val="center"/>
          </w:tcPr>
          <w:p w:rsidR="008834FB" w:rsidRDefault="002963B0">
            <w:pPr>
              <w:adjustRightInd w:val="0"/>
              <w:snapToGrid w:val="0"/>
              <w:spacing w:line="360" w:lineRule="auto"/>
              <w:jc w:val="left"/>
              <w:textAlignment w:val="center"/>
              <w:rPr>
                <w:rFonts w:ascii="宋体" w:hAnsi="宋体" w:cs="宋体"/>
                <w:sz w:val="22"/>
                <w:szCs w:val="22"/>
              </w:rPr>
            </w:pPr>
            <w:r>
              <w:rPr>
                <w:rFonts w:ascii="宋体" w:hAnsi="宋体" w:cs="宋体" w:hint="eastAsia"/>
                <w:sz w:val="22"/>
                <w:szCs w:val="22"/>
              </w:rPr>
              <w:t>营业执照</w:t>
            </w:r>
          </w:p>
        </w:tc>
        <w:tc>
          <w:tcPr>
            <w:tcW w:w="2609" w:type="pct"/>
            <w:vAlign w:val="center"/>
          </w:tcPr>
          <w:p w:rsidR="008834FB" w:rsidRDefault="002963B0">
            <w:pPr>
              <w:adjustRightInd w:val="0"/>
              <w:snapToGrid w:val="0"/>
              <w:spacing w:line="360" w:lineRule="auto"/>
              <w:jc w:val="left"/>
              <w:textAlignment w:val="center"/>
              <w:rPr>
                <w:rFonts w:ascii="宋体" w:hAnsi="宋体" w:cs="宋体"/>
                <w:sz w:val="22"/>
                <w:szCs w:val="22"/>
              </w:rPr>
            </w:pPr>
            <w:r>
              <w:rPr>
                <w:rFonts w:ascii="宋体" w:hAnsi="宋体" w:cs="宋体" w:hint="eastAsia"/>
                <w:sz w:val="22"/>
                <w:szCs w:val="22"/>
              </w:rPr>
              <w:t>具备有效的营业执照</w:t>
            </w:r>
          </w:p>
        </w:tc>
      </w:tr>
      <w:tr w:rsidR="008834FB">
        <w:trPr>
          <w:jc w:val="center"/>
        </w:trPr>
        <w:tc>
          <w:tcPr>
            <w:tcW w:w="450" w:type="pct"/>
            <w:vMerge/>
            <w:vAlign w:val="center"/>
          </w:tcPr>
          <w:p w:rsidR="008834FB" w:rsidRDefault="008834FB">
            <w:pPr>
              <w:adjustRightInd w:val="0"/>
              <w:snapToGrid w:val="0"/>
              <w:spacing w:line="360" w:lineRule="auto"/>
              <w:jc w:val="left"/>
              <w:textAlignment w:val="center"/>
              <w:rPr>
                <w:rFonts w:ascii="宋体" w:hAnsi="宋体" w:cs="宋体"/>
                <w:sz w:val="22"/>
                <w:szCs w:val="22"/>
              </w:rPr>
            </w:pPr>
          </w:p>
        </w:tc>
        <w:tc>
          <w:tcPr>
            <w:tcW w:w="594" w:type="pct"/>
            <w:vMerge/>
            <w:vAlign w:val="center"/>
          </w:tcPr>
          <w:p w:rsidR="008834FB" w:rsidRDefault="008834FB">
            <w:pPr>
              <w:adjustRightInd w:val="0"/>
              <w:snapToGrid w:val="0"/>
              <w:spacing w:line="360" w:lineRule="auto"/>
              <w:jc w:val="left"/>
              <w:textAlignment w:val="center"/>
              <w:rPr>
                <w:rFonts w:ascii="宋体" w:hAnsi="宋体" w:cs="宋体"/>
                <w:sz w:val="22"/>
                <w:szCs w:val="22"/>
              </w:rPr>
            </w:pPr>
          </w:p>
        </w:tc>
        <w:tc>
          <w:tcPr>
            <w:tcW w:w="1346" w:type="pct"/>
            <w:vAlign w:val="center"/>
          </w:tcPr>
          <w:p w:rsidR="008834FB" w:rsidRDefault="002963B0">
            <w:pPr>
              <w:adjustRightInd w:val="0"/>
              <w:snapToGrid w:val="0"/>
              <w:spacing w:line="360" w:lineRule="auto"/>
              <w:jc w:val="left"/>
              <w:textAlignment w:val="center"/>
              <w:rPr>
                <w:rFonts w:ascii="宋体" w:hAnsi="宋体" w:cs="宋体"/>
                <w:sz w:val="22"/>
                <w:szCs w:val="22"/>
              </w:rPr>
            </w:pPr>
            <w:r>
              <w:rPr>
                <w:rFonts w:ascii="宋体" w:hAnsi="宋体" w:cs="宋体" w:hint="eastAsia"/>
                <w:sz w:val="22"/>
                <w:szCs w:val="22"/>
              </w:rPr>
              <w:t>投标人资质</w:t>
            </w:r>
          </w:p>
        </w:tc>
        <w:tc>
          <w:tcPr>
            <w:tcW w:w="2609" w:type="pct"/>
            <w:vAlign w:val="center"/>
          </w:tcPr>
          <w:p w:rsidR="008834FB" w:rsidRDefault="002963B0">
            <w:pPr>
              <w:adjustRightInd w:val="0"/>
              <w:snapToGrid w:val="0"/>
              <w:spacing w:line="360" w:lineRule="auto"/>
              <w:jc w:val="left"/>
              <w:textAlignment w:val="center"/>
              <w:rPr>
                <w:rFonts w:ascii="宋体" w:hAnsi="宋体" w:cs="宋体"/>
                <w:sz w:val="22"/>
                <w:szCs w:val="22"/>
              </w:rPr>
            </w:pPr>
            <w:r>
              <w:rPr>
                <w:rFonts w:ascii="宋体" w:hAnsi="宋体" w:cs="宋体" w:hint="eastAsia"/>
                <w:sz w:val="22"/>
                <w:szCs w:val="22"/>
              </w:rPr>
              <w:t>符合第二章“投标人须知”第1.4.1项规定</w:t>
            </w:r>
          </w:p>
        </w:tc>
      </w:tr>
      <w:tr w:rsidR="008834FB">
        <w:trPr>
          <w:jc w:val="center"/>
        </w:trPr>
        <w:tc>
          <w:tcPr>
            <w:tcW w:w="450" w:type="pct"/>
            <w:vMerge/>
            <w:vAlign w:val="center"/>
          </w:tcPr>
          <w:p w:rsidR="008834FB" w:rsidRDefault="008834FB">
            <w:pPr>
              <w:adjustRightInd w:val="0"/>
              <w:snapToGrid w:val="0"/>
              <w:spacing w:line="360" w:lineRule="auto"/>
              <w:jc w:val="left"/>
              <w:textAlignment w:val="center"/>
              <w:rPr>
                <w:rFonts w:ascii="宋体" w:hAnsi="宋体" w:cs="宋体"/>
                <w:sz w:val="22"/>
                <w:szCs w:val="22"/>
              </w:rPr>
            </w:pPr>
          </w:p>
        </w:tc>
        <w:tc>
          <w:tcPr>
            <w:tcW w:w="594" w:type="pct"/>
            <w:vMerge/>
            <w:vAlign w:val="center"/>
          </w:tcPr>
          <w:p w:rsidR="008834FB" w:rsidRDefault="008834FB">
            <w:pPr>
              <w:adjustRightInd w:val="0"/>
              <w:snapToGrid w:val="0"/>
              <w:spacing w:line="360" w:lineRule="auto"/>
              <w:jc w:val="left"/>
              <w:textAlignment w:val="center"/>
              <w:rPr>
                <w:rFonts w:ascii="宋体" w:hAnsi="宋体" w:cs="宋体"/>
                <w:sz w:val="22"/>
                <w:szCs w:val="22"/>
              </w:rPr>
            </w:pPr>
          </w:p>
        </w:tc>
        <w:tc>
          <w:tcPr>
            <w:tcW w:w="1346" w:type="pct"/>
            <w:vAlign w:val="center"/>
          </w:tcPr>
          <w:p w:rsidR="008834FB" w:rsidRDefault="002963B0">
            <w:pPr>
              <w:adjustRightInd w:val="0"/>
              <w:snapToGrid w:val="0"/>
              <w:spacing w:line="360" w:lineRule="auto"/>
              <w:jc w:val="left"/>
              <w:textAlignment w:val="center"/>
              <w:rPr>
                <w:rFonts w:ascii="宋体" w:hAnsi="宋体" w:cs="宋体"/>
                <w:sz w:val="22"/>
                <w:szCs w:val="22"/>
              </w:rPr>
            </w:pPr>
            <w:r>
              <w:rPr>
                <w:rFonts w:ascii="宋体" w:hAnsi="宋体" w:cs="宋体" w:hint="eastAsia"/>
                <w:sz w:val="22"/>
                <w:szCs w:val="22"/>
              </w:rPr>
              <w:t>项目总负责人要求</w:t>
            </w:r>
          </w:p>
        </w:tc>
        <w:tc>
          <w:tcPr>
            <w:tcW w:w="2609" w:type="pct"/>
            <w:vAlign w:val="center"/>
          </w:tcPr>
          <w:p w:rsidR="008834FB" w:rsidRDefault="002963B0">
            <w:pPr>
              <w:adjustRightInd w:val="0"/>
              <w:snapToGrid w:val="0"/>
              <w:spacing w:line="360" w:lineRule="auto"/>
              <w:jc w:val="left"/>
              <w:textAlignment w:val="center"/>
              <w:rPr>
                <w:rFonts w:ascii="宋体" w:hAnsi="宋体" w:cs="宋体"/>
                <w:sz w:val="22"/>
                <w:szCs w:val="22"/>
              </w:rPr>
            </w:pPr>
            <w:r>
              <w:rPr>
                <w:rFonts w:ascii="宋体" w:hAnsi="宋体" w:cs="宋体" w:hint="eastAsia"/>
                <w:sz w:val="22"/>
                <w:szCs w:val="22"/>
              </w:rPr>
              <w:t>符合第二章“投标人须知”第1.4.1项规定</w:t>
            </w:r>
          </w:p>
        </w:tc>
      </w:tr>
      <w:tr w:rsidR="008834FB">
        <w:trPr>
          <w:jc w:val="center"/>
        </w:trPr>
        <w:tc>
          <w:tcPr>
            <w:tcW w:w="450" w:type="pct"/>
            <w:vMerge/>
            <w:vAlign w:val="center"/>
          </w:tcPr>
          <w:p w:rsidR="008834FB" w:rsidRDefault="008834FB">
            <w:pPr>
              <w:adjustRightInd w:val="0"/>
              <w:snapToGrid w:val="0"/>
              <w:spacing w:line="360" w:lineRule="auto"/>
              <w:jc w:val="left"/>
              <w:textAlignment w:val="center"/>
              <w:rPr>
                <w:rFonts w:ascii="宋体" w:hAnsi="宋体" w:cs="宋体"/>
                <w:sz w:val="22"/>
                <w:szCs w:val="22"/>
              </w:rPr>
            </w:pPr>
          </w:p>
        </w:tc>
        <w:tc>
          <w:tcPr>
            <w:tcW w:w="594" w:type="pct"/>
            <w:vMerge/>
            <w:vAlign w:val="center"/>
          </w:tcPr>
          <w:p w:rsidR="008834FB" w:rsidRDefault="008834FB">
            <w:pPr>
              <w:adjustRightInd w:val="0"/>
              <w:snapToGrid w:val="0"/>
              <w:spacing w:line="360" w:lineRule="auto"/>
              <w:jc w:val="left"/>
              <w:textAlignment w:val="center"/>
              <w:rPr>
                <w:rFonts w:ascii="宋体" w:hAnsi="宋体" w:cs="宋体"/>
                <w:sz w:val="22"/>
                <w:szCs w:val="22"/>
              </w:rPr>
            </w:pPr>
          </w:p>
        </w:tc>
        <w:tc>
          <w:tcPr>
            <w:tcW w:w="1346" w:type="pct"/>
            <w:vAlign w:val="center"/>
          </w:tcPr>
          <w:p w:rsidR="008834FB" w:rsidRDefault="002963B0">
            <w:pPr>
              <w:adjustRightInd w:val="0"/>
              <w:snapToGrid w:val="0"/>
              <w:spacing w:line="360" w:lineRule="auto"/>
              <w:jc w:val="left"/>
              <w:textAlignment w:val="center"/>
              <w:rPr>
                <w:rFonts w:ascii="宋体" w:hAnsi="宋体" w:cs="宋体"/>
                <w:sz w:val="22"/>
                <w:szCs w:val="22"/>
              </w:rPr>
            </w:pPr>
            <w:r>
              <w:rPr>
                <w:rFonts w:ascii="宋体" w:hAnsi="宋体" w:cs="宋体" w:hint="eastAsia"/>
                <w:sz w:val="22"/>
                <w:szCs w:val="22"/>
              </w:rPr>
              <w:t>总监理工程师</w:t>
            </w:r>
          </w:p>
        </w:tc>
        <w:tc>
          <w:tcPr>
            <w:tcW w:w="2609" w:type="pct"/>
            <w:vAlign w:val="center"/>
          </w:tcPr>
          <w:p w:rsidR="008834FB" w:rsidRDefault="002963B0">
            <w:pPr>
              <w:adjustRightInd w:val="0"/>
              <w:snapToGrid w:val="0"/>
              <w:spacing w:line="360" w:lineRule="auto"/>
              <w:jc w:val="left"/>
              <w:textAlignment w:val="center"/>
              <w:rPr>
                <w:rFonts w:ascii="宋体" w:hAnsi="宋体" w:cs="宋体"/>
                <w:sz w:val="22"/>
                <w:szCs w:val="22"/>
              </w:rPr>
            </w:pPr>
            <w:r>
              <w:rPr>
                <w:rFonts w:ascii="宋体" w:hAnsi="宋体" w:cs="宋体" w:hint="eastAsia"/>
                <w:sz w:val="22"/>
                <w:szCs w:val="22"/>
              </w:rPr>
              <w:t>符合第二章“投标人须知”第1.4.1项规定</w:t>
            </w:r>
          </w:p>
        </w:tc>
      </w:tr>
      <w:tr w:rsidR="008834FB">
        <w:trPr>
          <w:trHeight w:val="309"/>
          <w:jc w:val="center"/>
        </w:trPr>
        <w:tc>
          <w:tcPr>
            <w:tcW w:w="450" w:type="pct"/>
            <w:vMerge/>
            <w:vAlign w:val="center"/>
          </w:tcPr>
          <w:p w:rsidR="008834FB" w:rsidRDefault="008834FB">
            <w:pPr>
              <w:adjustRightInd w:val="0"/>
              <w:snapToGrid w:val="0"/>
              <w:spacing w:line="360" w:lineRule="auto"/>
              <w:jc w:val="left"/>
              <w:textAlignment w:val="center"/>
              <w:rPr>
                <w:rFonts w:ascii="宋体" w:hAnsi="宋体" w:cs="宋体"/>
                <w:sz w:val="22"/>
                <w:szCs w:val="22"/>
              </w:rPr>
            </w:pPr>
          </w:p>
        </w:tc>
        <w:tc>
          <w:tcPr>
            <w:tcW w:w="594" w:type="pct"/>
            <w:vMerge/>
            <w:vAlign w:val="center"/>
          </w:tcPr>
          <w:p w:rsidR="008834FB" w:rsidRDefault="008834FB">
            <w:pPr>
              <w:adjustRightInd w:val="0"/>
              <w:snapToGrid w:val="0"/>
              <w:spacing w:line="360" w:lineRule="auto"/>
              <w:jc w:val="left"/>
              <w:textAlignment w:val="center"/>
              <w:rPr>
                <w:rFonts w:ascii="宋体" w:hAnsi="宋体" w:cs="宋体"/>
                <w:sz w:val="22"/>
                <w:szCs w:val="22"/>
              </w:rPr>
            </w:pPr>
          </w:p>
        </w:tc>
        <w:tc>
          <w:tcPr>
            <w:tcW w:w="1346" w:type="pct"/>
            <w:vAlign w:val="center"/>
          </w:tcPr>
          <w:p w:rsidR="008834FB" w:rsidRDefault="002963B0">
            <w:pPr>
              <w:adjustRightInd w:val="0"/>
              <w:snapToGrid w:val="0"/>
              <w:spacing w:line="360" w:lineRule="auto"/>
              <w:jc w:val="left"/>
              <w:textAlignment w:val="center"/>
              <w:rPr>
                <w:rFonts w:ascii="宋体" w:hAnsi="宋体" w:cs="宋体"/>
                <w:sz w:val="22"/>
                <w:szCs w:val="22"/>
              </w:rPr>
            </w:pPr>
            <w:r>
              <w:rPr>
                <w:rFonts w:ascii="宋体" w:hAnsi="宋体" w:cs="宋体" w:hint="eastAsia"/>
                <w:sz w:val="22"/>
                <w:szCs w:val="22"/>
              </w:rPr>
              <w:t>其他要求</w:t>
            </w:r>
          </w:p>
        </w:tc>
        <w:tc>
          <w:tcPr>
            <w:tcW w:w="2609" w:type="pct"/>
            <w:vAlign w:val="center"/>
          </w:tcPr>
          <w:p w:rsidR="008834FB" w:rsidRDefault="002963B0">
            <w:pPr>
              <w:adjustRightInd w:val="0"/>
              <w:snapToGrid w:val="0"/>
              <w:spacing w:line="360" w:lineRule="auto"/>
              <w:jc w:val="left"/>
              <w:textAlignment w:val="center"/>
              <w:rPr>
                <w:rFonts w:ascii="宋体" w:hAnsi="宋体" w:cs="宋体"/>
                <w:sz w:val="22"/>
                <w:szCs w:val="22"/>
              </w:rPr>
            </w:pPr>
            <w:r>
              <w:rPr>
                <w:rFonts w:ascii="宋体" w:hAnsi="宋体" w:cs="宋体" w:hint="eastAsia"/>
                <w:sz w:val="22"/>
                <w:szCs w:val="22"/>
              </w:rPr>
              <w:t>符合第二章“投标人须知”第1.4.1项规定</w:t>
            </w:r>
          </w:p>
        </w:tc>
      </w:tr>
      <w:tr w:rsidR="008834FB">
        <w:trPr>
          <w:trHeight w:val="506"/>
          <w:jc w:val="center"/>
        </w:trPr>
        <w:tc>
          <w:tcPr>
            <w:tcW w:w="450" w:type="pct"/>
            <w:vMerge w:val="restart"/>
            <w:vAlign w:val="center"/>
          </w:tcPr>
          <w:p w:rsidR="008834FB" w:rsidRDefault="002963B0">
            <w:pPr>
              <w:adjustRightInd w:val="0"/>
              <w:snapToGrid w:val="0"/>
              <w:spacing w:line="360" w:lineRule="auto"/>
              <w:jc w:val="left"/>
              <w:textAlignment w:val="center"/>
              <w:rPr>
                <w:rFonts w:ascii="宋体" w:hAnsi="宋体" w:cs="宋体"/>
                <w:sz w:val="22"/>
                <w:szCs w:val="22"/>
              </w:rPr>
            </w:pPr>
            <w:r>
              <w:rPr>
                <w:rFonts w:ascii="宋体" w:hAnsi="宋体" w:cs="宋体" w:hint="eastAsia"/>
                <w:sz w:val="22"/>
                <w:szCs w:val="22"/>
              </w:rPr>
              <w:t>2.1.3</w:t>
            </w:r>
          </w:p>
        </w:tc>
        <w:tc>
          <w:tcPr>
            <w:tcW w:w="594" w:type="pct"/>
            <w:vMerge w:val="restart"/>
            <w:vAlign w:val="center"/>
          </w:tcPr>
          <w:p w:rsidR="008834FB" w:rsidRDefault="002963B0">
            <w:pPr>
              <w:adjustRightInd w:val="0"/>
              <w:snapToGrid w:val="0"/>
              <w:spacing w:line="360" w:lineRule="auto"/>
              <w:jc w:val="left"/>
              <w:textAlignment w:val="center"/>
              <w:rPr>
                <w:rFonts w:ascii="宋体" w:hAnsi="宋体" w:cs="宋体"/>
                <w:sz w:val="22"/>
                <w:szCs w:val="22"/>
              </w:rPr>
            </w:pPr>
            <w:r>
              <w:rPr>
                <w:rFonts w:ascii="宋体" w:hAnsi="宋体" w:cs="宋体" w:hint="eastAsia"/>
                <w:sz w:val="22"/>
                <w:szCs w:val="22"/>
              </w:rPr>
              <w:t>响应性</w:t>
            </w:r>
          </w:p>
          <w:p w:rsidR="008834FB" w:rsidRDefault="002963B0">
            <w:pPr>
              <w:adjustRightInd w:val="0"/>
              <w:snapToGrid w:val="0"/>
              <w:spacing w:line="360" w:lineRule="auto"/>
              <w:jc w:val="left"/>
              <w:textAlignment w:val="center"/>
              <w:rPr>
                <w:rFonts w:ascii="宋体" w:hAnsi="宋体" w:cs="宋体"/>
                <w:sz w:val="22"/>
                <w:szCs w:val="22"/>
              </w:rPr>
            </w:pPr>
            <w:r>
              <w:rPr>
                <w:rFonts w:ascii="宋体" w:hAnsi="宋体" w:cs="宋体" w:hint="eastAsia"/>
                <w:sz w:val="22"/>
                <w:szCs w:val="22"/>
              </w:rPr>
              <w:t>评审标准</w:t>
            </w:r>
          </w:p>
        </w:tc>
        <w:tc>
          <w:tcPr>
            <w:tcW w:w="1346" w:type="pct"/>
            <w:vAlign w:val="center"/>
          </w:tcPr>
          <w:p w:rsidR="008834FB" w:rsidRDefault="002963B0">
            <w:pPr>
              <w:snapToGrid w:val="0"/>
              <w:spacing w:line="360" w:lineRule="auto"/>
              <w:jc w:val="center"/>
              <w:textAlignment w:val="center"/>
              <w:rPr>
                <w:rFonts w:ascii="宋体" w:hAnsi="宋体" w:cs="宋体"/>
                <w:sz w:val="22"/>
                <w:szCs w:val="22"/>
              </w:rPr>
            </w:pPr>
            <w:r>
              <w:rPr>
                <w:rFonts w:ascii="宋体" w:hAnsi="宋体" w:cs="宋体" w:hint="eastAsia"/>
                <w:sz w:val="22"/>
                <w:szCs w:val="22"/>
                <w:lang w:bidi="ar"/>
              </w:rPr>
              <w:t>投标内容</w:t>
            </w:r>
          </w:p>
        </w:tc>
        <w:tc>
          <w:tcPr>
            <w:tcW w:w="2609" w:type="pct"/>
            <w:vAlign w:val="center"/>
          </w:tcPr>
          <w:p w:rsidR="008834FB" w:rsidRDefault="002963B0">
            <w:pPr>
              <w:snapToGrid w:val="0"/>
              <w:spacing w:line="360" w:lineRule="auto"/>
              <w:textAlignment w:val="center"/>
              <w:rPr>
                <w:rFonts w:ascii="宋体" w:hAnsi="宋体" w:cs="宋体"/>
                <w:sz w:val="22"/>
                <w:szCs w:val="22"/>
              </w:rPr>
            </w:pPr>
            <w:r>
              <w:rPr>
                <w:rFonts w:ascii="宋体" w:hAnsi="宋体" w:cs="宋体" w:hint="eastAsia"/>
                <w:sz w:val="22"/>
                <w:szCs w:val="22"/>
                <w:lang w:bidi="ar"/>
              </w:rPr>
              <w:t>符合第二章“投标人须知”第1.3.1项规定</w:t>
            </w:r>
          </w:p>
        </w:tc>
      </w:tr>
      <w:tr w:rsidR="008834FB">
        <w:trPr>
          <w:jc w:val="center"/>
        </w:trPr>
        <w:tc>
          <w:tcPr>
            <w:tcW w:w="450" w:type="pct"/>
            <w:vMerge/>
            <w:vAlign w:val="center"/>
          </w:tcPr>
          <w:p w:rsidR="008834FB" w:rsidRDefault="008834FB">
            <w:pPr>
              <w:adjustRightInd w:val="0"/>
              <w:snapToGrid w:val="0"/>
              <w:spacing w:line="360" w:lineRule="auto"/>
              <w:jc w:val="left"/>
              <w:textAlignment w:val="center"/>
              <w:rPr>
                <w:rFonts w:ascii="宋体" w:hAnsi="宋体" w:cs="宋体"/>
                <w:sz w:val="22"/>
                <w:szCs w:val="22"/>
              </w:rPr>
            </w:pPr>
          </w:p>
        </w:tc>
        <w:tc>
          <w:tcPr>
            <w:tcW w:w="594" w:type="pct"/>
            <w:vMerge/>
            <w:vAlign w:val="center"/>
          </w:tcPr>
          <w:p w:rsidR="008834FB" w:rsidRDefault="008834FB">
            <w:pPr>
              <w:adjustRightInd w:val="0"/>
              <w:snapToGrid w:val="0"/>
              <w:spacing w:line="360" w:lineRule="auto"/>
              <w:jc w:val="left"/>
              <w:textAlignment w:val="center"/>
              <w:rPr>
                <w:rFonts w:ascii="宋体" w:hAnsi="宋体" w:cs="宋体"/>
                <w:sz w:val="22"/>
                <w:szCs w:val="22"/>
              </w:rPr>
            </w:pPr>
          </w:p>
        </w:tc>
        <w:tc>
          <w:tcPr>
            <w:tcW w:w="1346" w:type="pct"/>
            <w:vAlign w:val="center"/>
          </w:tcPr>
          <w:p w:rsidR="008834FB" w:rsidRDefault="002963B0">
            <w:pPr>
              <w:snapToGrid w:val="0"/>
              <w:spacing w:line="360" w:lineRule="auto"/>
              <w:jc w:val="center"/>
              <w:textAlignment w:val="center"/>
              <w:rPr>
                <w:rFonts w:ascii="宋体" w:hAnsi="宋体" w:cs="宋体"/>
                <w:sz w:val="22"/>
                <w:szCs w:val="22"/>
              </w:rPr>
            </w:pPr>
            <w:r>
              <w:rPr>
                <w:rFonts w:ascii="宋体" w:hAnsi="宋体" w:cs="宋体" w:hint="eastAsia"/>
                <w:sz w:val="22"/>
                <w:szCs w:val="22"/>
                <w:lang w:bidi="ar"/>
              </w:rPr>
              <w:t>服务期</w:t>
            </w:r>
          </w:p>
        </w:tc>
        <w:tc>
          <w:tcPr>
            <w:tcW w:w="2609" w:type="pct"/>
            <w:vAlign w:val="center"/>
          </w:tcPr>
          <w:p w:rsidR="008834FB" w:rsidRDefault="002963B0">
            <w:pPr>
              <w:snapToGrid w:val="0"/>
              <w:spacing w:line="360" w:lineRule="auto"/>
              <w:textAlignment w:val="center"/>
              <w:rPr>
                <w:rFonts w:ascii="宋体" w:hAnsi="宋体" w:cs="宋体"/>
                <w:sz w:val="22"/>
                <w:szCs w:val="22"/>
              </w:rPr>
            </w:pPr>
            <w:r>
              <w:rPr>
                <w:rFonts w:ascii="宋体" w:hAnsi="宋体" w:cs="宋体" w:hint="eastAsia"/>
                <w:sz w:val="22"/>
                <w:szCs w:val="22"/>
                <w:lang w:bidi="ar"/>
              </w:rPr>
              <w:t>符合第二章“投标人须知”第1.3.2项规定</w:t>
            </w:r>
          </w:p>
        </w:tc>
      </w:tr>
      <w:tr w:rsidR="008834FB">
        <w:trPr>
          <w:jc w:val="center"/>
        </w:trPr>
        <w:tc>
          <w:tcPr>
            <w:tcW w:w="450" w:type="pct"/>
            <w:vMerge/>
            <w:vAlign w:val="center"/>
          </w:tcPr>
          <w:p w:rsidR="008834FB" w:rsidRDefault="008834FB">
            <w:pPr>
              <w:adjustRightInd w:val="0"/>
              <w:snapToGrid w:val="0"/>
              <w:spacing w:line="360" w:lineRule="auto"/>
              <w:jc w:val="left"/>
              <w:textAlignment w:val="center"/>
              <w:rPr>
                <w:rFonts w:ascii="宋体" w:hAnsi="宋体" w:cs="宋体"/>
                <w:sz w:val="22"/>
                <w:szCs w:val="22"/>
              </w:rPr>
            </w:pPr>
          </w:p>
        </w:tc>
        <w:tc>
          <w:tcPr>
            <w:tcW w:w="594" w:type="pct"/>
            <w:vMerge/>
            <w:vAlign w:val="center"/>
          </w:tcPr>
          <w:p w:rsidR="008834FB" w:rsidRDefault="008834FB">
            <w:pPr>
              <w:adjustRightInd w:val="0"/>
              <w:snapToGrid w:val="0"/>
              <w:spacing w:line="360" w:lineRule="auto"/>
              <w:jc w:val="left"/>
              <w:textAlignment w:val="center"/>
              <w:rPr>
                <w:rFonts w:ascii="宋体" w:hAnsi="宋体" w:cs="宋体"/>
                <w:sz w:val="22"/>
                <w:szCs w:val="22"/>
              </w:rPr>
            </w:pPr>
          </w:p>
        </w:tc>
        <w:tc>
          <w:tcPr>
            <w:tcW w:w="1346" w:type="pct"/>
            <w:vAlign w:val="center"/>
          </w:tcPr>
          <w:p w:rsidR="008834FB" w:rsidRDefault="002963B0">
            <w:pPr>
              <w:snapToGrid w:val="0"/>
              <w:spacing w:line="360" w:lineRule="auto"/>
              <w:jc w:val="center"/>
              <w:textAlignment w:val="center"/>
              <w:rPr>
                <w:rFonts w:ascii="宋体" w:hAnsi="宋体" w:cs="宋体"/>
                <w:sz w:val="22"/>
                <w:szCs w:val="22"/>
              </w:rPr>
            </w:pPr>
            <w:r>
              <w:rPr>
                <w:rFonts w:ascii="宋体" w:hAnsi="宋体" w:cs="宋体" w:hint="eastAsia"/>
                <w:sz w:val="22"/>
                <w:szCs w:val="22"/>
                <w:lang w:bidi="ar"/>
              </w:rPr>
              <w:t>工程质量</w:t>
            </w:r>
          </w:p>
        </w:tc>
        <w:tc>
          <w:tcPr>
            <w:tcW w:w="2609" w:type="pct"/>
            <w:vAlign w:val="center"/>
          </w:tcPr>
          <w:p w:rsidR="008834FB" w:rsidRDefault="002963B0">
            <w:pPr>
              <w:snapToGrid w:val="0"/>
              <w:spacing w:line="360" w:lineRule="auto"/>
              <w:textAlignment w:val="center"/>
              <w:rPr>
                <w:rFonts w:ascii="宋体" w:hAnsi="宋体" w:cs="宋体"/>
                <w:sz w:val="22"/>
                <w:szCs w:val="22"/>
              </w:rPr>
            </w:pPr>
            <w:r>
              <w:rPr>
                <w:rFonts w:ascii="宋体" w:hAnsi="宋体" w:cs="宋体" w:hint="eastAsia"/>
                <w:sz w:val="22"/>
                <w:szCs w:val="22"/>
                <w:lang w:bidi="ar"/>
              </w:rPr>
              <w:t>符合第二章“投标人须知”第1.3.3项规定</w:t>
            </w:r>
          </w:p>
        </w:tc>
      </w:tr>
      <w:tr w:rsidR="008834FB">
        <w:trPr>
          <w:trHeight w:val="1358"/>
          <w:jc w:val="center"/>
        </w:trPr>
        <w:tc>
          <w:tcPr>
            <w:tcW w:w="450" w:type="pct"/>
            <w:vMerge/>
            <w:vAlign w:val="center"/>
          </w:tcPr>
          <w:p w:rsidR="008834FB" w:rsidRDefault="008834FB">
            <w:pPr>
              <w:adjustRightInd w:val="0"/>
              <w:snapToGrid w:val="0"/>
              <w:spacing w:line="360" w:lineRule="auto"/>
              <w:jc w:val="left"/>
              <w:textAlignment w:val="center"/>
              <w:rPr>
                <w:rFonts w:ascii="宋体" w:hAnsi="宋体" w:cs="宋体"/>
                <w:sz w:val="22"/>
                <w:szCs w:val="22"/>
              </w:rPr>
            </w:pPr>
          </w:p>
        </w:tc>
        <w:tc>
          <w:tcPr>
            <w:tcW w:w="594" w:type="pct"/>
            <w:vMerge/>
            <w:vAlign w:val="center"/>
          </w:tcPr>
          <w:p w:rsidR="008834FB" w:rsidRDefault="008834FB">
            <w:pPr>
              <w:adjustRightInd w:val="0"/>
              <w:snapToGrid w:val="0"/>
              <w:spacing w:line="360" w:lineRule="auto"/>
              <w:jc w:val="left"/>
              <w:textAlignment w:val="center"/>
              <w:rPr>
                <w:rFonts w:ascii="宋体" w:hAnsi="宋体" w:cs="宋体"/>
                <w:sz w:val="22"/>
                <w:szCs w:val="22"/>
              </w:rPr>
            </w:pPr>
          </w:p>
        </w:tc>
        <w:tc>
          <w:tcPr>
            <w:tcW w:w="1346" w:type="pct"/>
            <w:vAlign w:val="center"/>
          </w:tcPr>
          <w:p w:rsidR="008834FB" w:rsidRDefault="002963B0">
            <w:pPr>
              <w:snapToGrid w:val="0"/>
              <w:spacing w:line="360" w:lineRule="auto"/>
              <w:jc w:val="center"/>
              <w:textAlignment w:val="center"/>
              <w:rPr>
                <w:rFonts w:ascii="宋体" w:hAnsi="宋体" w:cs="宋体"/>
                <w:sz w:val="22"/>
                <w:szCs w:val="22"/>
              </w:rPr>
            </w:pPr>
            <w:r>
              <w:rPr>
                <w:rFonts w:ascii="宋体" w:hAnsi="宋体" w:cs="宋体" w:hint="eastAsia"/>
                <w:sz w:val="22"/>
                <w:szCs w:val="22"/>
                <w:lang w:bidi="ar"/>
              </w:rPr>
              <w:t>投标报价</w:t>
            </w:r>
          </w:p>
        </w:tc>
        <w:tc>
          <w:tcPr>
            <w:tcW w:w="2609" w:type="pct"/>
            <w:vAlign w:val="center"/>
          </w:tcPr>
          <w:p w:rsidR="008834FB" w:rsidRDefault="002963B0">
            <w:pPr>
              <w:snapToGrid w:val="0"/>
              <w:spacing w:line="360" w:lineRule="auto"/>
              <w:textAlignment w:val="center"/>
              <w:rPr>
                <w:rFonts w:ascii="宋体" w:hAnsi="宋体" w:cs="宋体"/>
                <w:sz w:val="22"/>
                <w:szCs w:val="22"/>
              </w:rPr>
            </w:pPr>
            <w:proofErr w:type="gramStart"/>
            <w:r>
              <w:rPr>
                <w:rFonts w:ascii="宋体" w:hAnsi="宋体" w:cs="宋体" w:hint="eastAsia"/>
                <w:sz w:val="22"/>
                <w:szCs w:val="22"/>
                <w:lang w:bidi="ar"/>
              </w:rPr>
              <w:t>无下列</w:t>
            </w:r>
            <w:proofErr w:type="gramEnd"/>
            <w:r>
              <w:rPr>
                <w:rFonts w:ascii="宋体" w:hAnsi="宋体" w:cs="宋体" w:hint="eastAsia"/>
                <w:sz w:val="22"/>
                <w:szCs w:val="22"/>
                <w:lang w:bidi="ar"/>
              </w:rPr>
              <w:t>情形之一：（1）低于成本；（2）高于招标文件设定的最高投标限价；（3）不符合第二章“投标人须知”第3.2项的规定</w:t>
            </w:r>
          </w:p>
        </w:tc>
      </w:tr>
      <w:tr w:rsidR="008834FB">
        <w:trPr>
          <w:trHeight w:val="1329"/>
          <w:jc w:val="center"/>
        </w:trPr>
        <w:tc>
          <w:tcPr>
            <w:tcW w:w="450" w:type="pct"/>
            <w:vMerge/>
            <w:vAlign w:val="center"/>
          </w:tcPr>
          <w:p w:rsidR="008834FB" w:rsidRDefault="008834FB">
            <w:pPr>
              <w:adjustRightInd w:val="0"/>
              <w:snapToGrid w:val="0"/>
              <w:spacing w:line="360" w:lineRule="auto"/>
              <w:jc w:val="left"/>
              <w:textAlignment w:val="center"/>
              <w:rPr>
                <w:rFonts w:ascii="宋体" w:hAnsi="宋体" w:cs="宋体"/>
                <w:sz w:val="22"/>
                <w:szCs w:val="22"/>
              </w:rPr>
            </w:pPr>
          </w:p>
        </w:tc>
        <w:tc>
          <w:tcPr>
            <w:tcW w:w="594" w:type="pct"/>
            <w:vMerge/>
            <w:vAlign w:val="center"/>
          </w:tcPr>
          <w:p w:rsidR="008834FB" w:rsidRDefault="008834FB">
            <w:pPr>
              <w:adjustRightInd w:val="0"/>
              <w:snapToGrid w:val="0"/>
              <w:spacing w:line="360" w:lineRule="auto"/>
              <w:jc w:val="left"/>
              <w:textAlignment w:val="center"/>
              <w:rPr>
                <w:rFonts w:ascii="宋体" w:hAnsi="宋体" w:cs="宋体"/>
                <w:sz w:val="22"/>
                <w:szCs w:val="22"/>
              </w:rPr>
            </w:pPr>
          </w:p>
        </w:tc>
        <w:tc>
          <w:tcPr>
            <w:tcW w:w="1346" w:type="pct"/>
            <w:vAlign w:val="center"/>
          </w:tcPr>
          <w:p w:rsidR="008834FB" w:rsidRDefault="002963B0">
            <w:pPr>
              <w:snapToGrid w:val="0"/>
              <w:spacing w:line="360" w:lineRule="auto"/>
              <w:jc w:val="center"/>
              <w:textAlignment w:val="center"/>
              <w:rPr>
                <w:rFonts w:ascii="宋体" w:hAnsi="宋体" w:cs="宋体"/>
                <w:sz w:val="22"/>
                <w:szCs w:val="22"/>
              </w:rPr>
            </w:pPr>
            <w:r>
              <w:rPr>
                <w:rFonts w:ascii="宋体" w:hAnsi="宋体" w:cs="宋体" w:hint="eastAsia"/>
                <w:sz w:val="22"/>
                <w:szCs w:val="22"/>
                <w:lang w:bidi="ar"/>
              </w:rPr>
              <w:t>其他</w:t>
            </w:r>
          </w:p>
        </w:tc>
        <w:tc>
          <w:tcPr>
            <w:tcW w:w="2609" w:type="pct"/>
            <w:vAlign w:val="center"/>
          </w:tcPr>
          <w:p w:rsidR="008834FB" w:rsidRDefault="002963B0">
            <w:pPr>
              <w:snapToGrid w:val="0"/>
              <w:spacing w:line="360" w:lineRule="auto"/>
              <w:textAlignment w:val="center"/>
              <w:rPr>
                <w:rFonts w:ascii="宋体" w:hAnsi="宋体" w:cs="宋体"/>
                <w:sz w:val="22"/>
                <w:szCs w:val="22"/>
              </w:rPr>
            </w:pPr>
            <w:r>
              <w:rPr>
                <w:rFonts w:ascii="宋体" w:hAnsi="宋体" w:cs="宋体" w:hint="eastAsia"/>
                <w:sz w:val="22"/>
                <w:szCs w:val="22"/>
                <w:lang w:bidi="ar"/>
              </w:rPr>
              <w:t>无第三章“评标办法”第3.2.2条所列情形</w:t>
            </w:r>
          </w:p>
        </w:tc>
      </w:tr>
      <w:tr w:rsidR="008834FB">
        <w:trPr>
          <w:trHeight w:val="576"/>
          <w:jc w:val="center"/>
        </w:trPr>
        <w:tc>
          <w:tcPr>
            <w:tcW w:w="450" w:type="pct"/>
            <w:vMerge/>
            <w:vAlign w:val="center"/>
          </w:tcPr>
          <w:p w:rsidR="008834FB" w:rsidRDefault="008834FB">
            <w:pPr>
              <w:adjustRightInd w:val="0"/>
              <w:snapToGrid w:val="0"/>
              <w:spacing w:line="360" w:lineRule="auto"/>
              <w:jc w:val="left"/>
              <w:textAlignment w:val="center"/>
              <w:rPr>
                <w:rFonts w:ascii="宋体" w:hAnsi="宋体" w:cs="宋体"/>
                <w:sz w:val="22"/>
                <w:szCs w:val="22"/>
              </w:rPr>
            </w:pPr>
          </w:p>
        </w:tc>
        <w:tc>
          <w:tcPr>
            <w:tcW w:w="594" w:type="pct"/>
            <w:vMerge/>
            <w:vAlign w:val="center"/>
          </w:tcPr>
          <w:p w:rsidR="008834FB" w:rsidRDefault="008834FB">
            <w:pPr>
              <w:adjustRightInd w:val="0"/>
              <w:snapToGrid w:val="0"/>
              <w:spacing w:line="360" w:lineRule="auto"/>
              <w:jc w:val="left"/>
              <w:textAlignment w:val="center"/>
              <w:rPr>
                <w:rFonts w:ascii="宋体" w:hAnsi="宋体" w:cs="宋体"/>
                <w:sz w:val="22"/>
                <w:szCs w:val="22"/>
              </w:rPr>
            </w:pPr>
          </w:p>
        </w:tc>
        <w:tc>
          <w:tcPr>
            <w:tcW w:w="1346" w:type="pct"/>
            <w:vAlign w:val="center"/>
          </w:tcPr>
          <w:p w:rsidR="008834FB" w:rsidRDefault="002963B0">
            <w:pPr>
              <w:adjustRightInd w:val="0"/>
              <w:snapToGrid w:val="0"/>
              <w:spacing w:line="360" w:lineRule="auto"/>
              <w:jc w:val="left"/>
              <w:textAlignment w:val="center"/>
              <w:rPr>
                <w:rFonts w:ascii="宋体" w:hAnsi="宋体" w:cs="宋体"/>
                <w:sz w:val="22"/>
                <w:szCs w:val="22"/>
              </w:rPr>
            </w:pPr>
            <w:r>
              <w:rPr>
                <w:rFonts w:ascii="宋体" w:hAnsi="宋体" w:cs="宋体" w:hint="eastAsia"/>
                <w:sz w:val="22"/>
                <w:szCs w:val="22"/>
              </w:rPr>
              <w:t>投标有效期</w:t>
            </w:r>
          </w:p>
        </w:tc>
        <w:tc>
          <w:tcPr>
            <w:tcW w:w="2609" w:type="pct"/>
            <w:vAlign w:val="center"/>
          </w:tcPr>
          <w:p w:rsidR="008834FB" w:rsidRDefault="002963B0">
            <w:pPr>
              <w:adjustRightInd w:val="0"/>
              <w:snapToGrid w:val="0"/>
              <w:spacing w:line="360" w:lineRule="auto"/>
              <w:jc w:val="left"/>
              <w:textAlignment w:val="center"/>
              <w:rPr>
                <w:rFonts w:ascii="宋体" w:hAnsi="宋体" w:cs="宋体"/>
                <w:sz w:val="22"/>
                <w:szCs w:val="22"/>
              </w:rPr>
            </w:pPr>
            <w:r>
              <w:rPr>
                <w:rFonts w:ascii="宋体" w:hAnsi="宋体" w:cs="宋体" w:hint="eastAsia"/>
                <w:sz w:val="22"/>
                <w:szCs w:val="22"/>
              </w:rPr>
              <w:t>符合第二章“投标人须知”第3.3.1项规定</w:t>
            </w:r>
          </w:p>
        </w:tc>
      </w:tr>
      <w:tr w:rsidR="008834FB">
        <w:trPr>
          <w:trHeight w:val="137"/>
          <w:jc w:val="center"/>
        </w:trPr>
        <w:tc>
          <w:tcPr>
            <w:tcW w:w="450" w:type="pct"/>
            <w:vMerge/>
            <w:vAlign w:val="center"/>
          </w:tcPr>
          <w:p w:rsidR="008834FB" w:rsidRDefault="008834FB">
            <w:pPr>
              <w:adjustRightInd w:val="0"/>
              <w:snapToGrid w:val="0"/>
              <w:spacing w:line="360" w:lineRule="auto"/>
              <w:jc w:val="left"/>
              <w:textAlignment w:val="center"/>
              <w:rPr>
                <w:rFonts w:ascii="宋体" w:hAnsi="宋体" w:cs="宋体"/>
                <w:sz w:val="22"/>
                <w:szCs w:val="22"/>
              </w:rPr>
            </w:pPr>
          </w:p>
        </w:tc>
        <w:tc>
          <w:tcPr>
            <w:tcW w:w="594" w:type="pct"/>
            <w:vMerge/>
            <w:vAlign w:val="center"/>
          </w:tcPr>
          <w:p w:rsidR="008834FB" w:rsidRDefault="008834FB">
            <w:pPr>
              <w:adjustRightInd w:val="0"/>
              <w:snapToGrid w:val="0"/>
              <w:spacing w:line="360" w:lineRule="auto"/>
              <w:jc w:val="left"/>
              <w:textAlignment w:val="center"/>
              <w:rPr>
                <w:rFonts w:ascii="宋体" w:hAnsi="宋体" w:cs="宋体"/>
                <w:sz w:val="22"/>
                <w:szCs w:val="22"/>
              </w:rPr>
            </w:pPr>
          </w:p>
        </w:tc>
        <w:tc>
          <w:tcPr>
            <w:tcW w:w="1346" w:type="pct"/>
            <w:vAlign w:val="center"/>
          </w:tcPr>
          <w:p w:rsidR="008834FB" w:rsidRDefault="002963B0">
            <w:pPr>
              <w:adjustRightInd w:val="0"/>
              <w:snapToGrid w:val="0"/>
              <w:spacing w:line="360" w:lineRule="auto"/>
              <w:jc w:val="left"/>
              <w:textAlignment w:val="center"/>
              <w:rPr>
                <w:rFonts w:ascii="宋体" w:hAnsi="宋体" w:cs="宋体"/>
                <w:sz w:val="22"/>
                <w:szCs w:val="22"/>
              </w:rPr>
            </w:pPr>
            <w:r>
              <w:rPr>
                <w:rFonts w:ascii="宋体" w:hAnsi="宋体" w:cs="宋体" w:hint="eastAsia"/>
                <w:sz w:val="22"/>
                <w:szCs w:val="22"/>
              </w:rPr>
              <w:t>其他</w:t>
            </w:r>
          </w:p>
        </w:tc>
        <w:tc>
          <w:tcPr>
            <w:tcW w:w="2609" w:type="pct"/>
            <w:vAlign w:val="center"/>
          </w:tcPr>
          <w:p w:rsidR="008834FB" w:rsidRDefault="002963B0">
            <w:pPr>
              <w:adjustRightInd w:val="0"/>
              <w:snapToGrid w:val="0"/>
              <w:spacing w:line="360" w:lineRule="auto"/>
              <w:jc w:val="left"/>
              <w:textAlignment w:val="center"/>
              <w:rPr>
                <w:rFonts w:ascii="宋体" w:hAnsi="宋体" w:cs="宋体"/>
                <w:sz w:val="22"/>
                <w:szCs w:val="22"/>
              </w:rPr>
            </w:pPr>
            <w:r>
              <w:rPr>
                <w:rFonts w:ascii="宋体" w:hAnsi="宋体" w:cs="宋体" w:hint="eastAsia"/>
                <w:sz w:val="22"/>
                <w:szCs w:val="22"/>
              </w:rPr>
              <w:t>无第三章“评标办法”第3.2.2条所列情形</w:t>
            </w:r>
          </w:p>
        </w:tc>
      </w:tr>
    </w:tbl>
    <w:p w:rsidR="008834FB" w:rsidRDefault="008834FB"/>
    <w:p w:rsidR="008834FB" w:rsidRDefault="008834FB"/>
    <w:tbl>
      <w:tblPr>
        <w:tblW w:w="499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46"/>
        <w:gridCol w:w="2597"/>
        <w:gridCol w:w="1081"/>
        <w:gridCol w:w="4632"/>
      </w:tblGrid>
      <w:tr w:rsidR="008834FB">
        <w:trPr>
          <w:cantSplit/>
          <w:jc w:val="center"/>
        </w:trPr>
        <w:tc>
          <w:tcPr>
            <w:tcW w:w="826" w:type="pct"/>
            <w:vAlign w:val="center"/>
          </w:tcPr>
          <w:p w:rsidR="008834FB" w:rsidRDefault="002963B0">
            <w:pPr>
              <w:adjustRightInd w:val="0"/>
              <w:snapToGrid w:val="0"/>
              <w:spacing w:line="360" w:lineRule="auto"/>
              <w:jc w:val="left"/>
              <w:textAlignment w:val="center"/>
              <w:rPr>
                <w:rFonts w:ascii="宋体" w:hAnsi="宋体" w:cs="宋体"/>
                <w:b/>
                <w:szCs w:val="21"/>
              </w:rPr>
            </w:pPr>
            <w:r>
              <w:rPr>
                <w:rFonts w:ascii="宋体" w:hAnsi="宋体" w:cs="宋体" w:hint="eastAsia"/>
                <w:b/>
                <w:szCs w:val="21"/>
                <w:lang w:bidi="ar"/>
              </w:rPr>
              <w:t>条款号</w:t>
            </w:r>
          </w:p>
        </w:tc>
        <w:tc>
          <w:tcPr>
            <w:tcW w:w="1304" w:type="pct"/>
            <w:vAlign w:val="center"/>
          </w:tcPr>
          <w:p w:rsidR="008834FB" w:rsidRDefault="002963B0">
            <w:pPr>
              <w:adjustRightInd w:val="0"/>
              <w:snapToGrid w:val="0"/>
              <w:spacing w:line="360" w:lineRule="auto"/>
              <w:jc w:val="left"/>
              <w:textAlignment w:val="center"/>
              <w:rPr>
                <w:rFonts w:ascii="宋体" w:hAnsi="宋体" w:cs="宋体"/>
                <w:b/>
                <w:szCs w:val="21"/>
              </w:rPr>
            </w:pPr>
            <w:r>
              <w:rPr>
                <w:rFonts w:ascii="宋体" w:hAnsi="宋体" w:cs="宋体" w:hint="eastAsia"/>
                <w:b/>
                <w:szCs w:val="21"/>
                <w:lang w:bidi="ar"/>
              </w:rPr>
              <w:t>条款内容</w:t>
            </w:r>
          </w:p>
        </w:tc>
        <w:tc>
          <w:tcPr>
            <w:tcW w:w="2868" w:type="pct"/>
            <w:gridSpan w:val="2"/>
            <w:vAlign w:val="center"/>
          </w:tcPr>
          <w:p w:rsidR="008834FB" w:rsidRDefault="002963B0">
            <w:pPr>
              <w:adjustRightInd w:val="0"/>
              <w:snapToGrid w:val="0"/>
              <w:spacing w:line="360" w:lineRule="auto"/>
              <w:jc w:val="left"/>
              <w:textAlignment w:val="center"/>
              <w:rPr>
                <w:rFonts w:ascii="宋体" w:hAnsi="宋体" w:cs="宋体"/>
                <w:b/>
                <w:szCs w:val="21"/>
              </w:rPr>
            </w:pPr>
            <w:r>
              <w:rPr>
                <w:rFonts w:ascii="宋体" w:hAnsi="宋体" w:cs="宋体" w:hint="eastAsia"/>
                <w:b/>
                <w:szCs w:val="21"/>
                <w:lang w:bidi="ar"/>
              </w:rPr>
              <w:t>编列内容</w:t>
            </w:r>
          </w:p>
        </w:tc>
      </w:tr>
      <w:tr w:rsidR="008834FB">
        <w:trPr>
          <w:cantSplit/>
          <w:jc w:val="center"/>
        </w:trPr>
        <w:tc>
          <w:tcPr>
            <w:tcW w:w="826" w:type="pct"/>
            <w:vAlign w:val="center"/>
          </w:tcPr>
          <w:p w:rsidR="008834FB" w:rsidRDefault="002963B0">
            <w:pPr>
              <w:adjustRightInd w:val="0"/>
              <w:snapToGrid w:val="0"/>
              <w:spacing w:line="360" w:lineRule="auto"/>
              <w:jc w:val="left"/>
              <w:textAlignment w:val="center"/>
              <w:rPr>
                <w:rFonts w:ascii="宋体" w:hAnsi="宋体" w:cs="宋体"/>
                <w:szCs w:val="21"/>
              </w:rPr>
            </w:pPr>
            <w:r>
              <w:rPr>
                <w:rFonts w:ascii="宋体" w:hAnsi="宋体" w:cs="宋体" w:hint="eastAsia"/>
                <w:szCs w:val="21"/>
                <w:lang w:bidi="ar"/>
              </w:rPr>
              <w:t>2.2.1</w:t>
            </w:r>
          </w:p>
        </w:tc>
        <w:tc>
          <w:tcPr>
            <w:tcW w:w="1304" w:type="pct"/>
            <w:vAlign w:val="center"/>
          </w:tcPr>
          <w:p w:rsidR="008834FB" w:rsidRDefault="002963B0">
            <w:pPr>
              <w:adjustRightInd w:val="0"/>
              <w:snapToGrid w:val="0"/>
              <w:spacing w:line="360" w:lineRule="auto"/>
              <w:jc w:val="left"/>
              <w:textAlignment w:val="center"/>
              <w:rPr>
                <w:rFonts w:ascii="宋体" w:hAnsi="宋体" w:cs="宋体"/>
                <w:szCs w:val="21"/>
              </w:rPr>
            </w:pPr>
            <w:r>
              <w:rPr>
                <w:rFonts w:ascii="宋体" w:hAnsi="宋体" w:cs="宋体" w:hint="eastAsia"/>
                <w:szCs w:val="21"/>
                <w:lang w:bidi="ar"/>
              </w:rPr>
              <w:t>分值构成</w:t>
            </w:r>
          </w:p>
          <w:p w:rsidR="008834FB" w:rsidRDefault="002963B0">
            <w:pPr>
              <w:adjustRightInd w:val="0"/>
              <w:snapToGrid w:val="0"/>
              <w:spacing w:line="360" w:lineRule="auto"/>
              <w:jc w:val="left"/>
              <w:textAlignment w:val="center"/>
              <w:rPr>
                <w:rFonts w:ascii="宋体" w:hAnsi="宋体" w:cs="宋体"/>
                <w:szCs w:val="21"/>
              </w:rPr>
            </w:pPr>
            <w:r>
              <w:rPr>
                <w:rFonts w:ascii="宋体" w:hAnsi="宋体" w:cs="宋体" w:hint="eastAsia"/>
                <w:szCs w:val="21"/>
                <w:lang w:bidi="ar"/>
              </w:rPr>
              <w:t>(总分100分)</w:t>
            </w:r>
          </w:p>
        </w:tc>
        <w:tc>
          <w:tcPr>
            <w:tcW w:w="2868" w:type="pct"/>
            <w:gridSpan w:val="2"/>
            <w:vAlign w:val="center"/>
          </w:tcPr>
          <w:p w:rsidR="008834FB" w:rsidRDefault="002963B0">
            <w:pPr>
              <w:adjustRightInd w:val="0"/>
              <w:snapToGrid w:val="0"/>
              <w:spacing w:line="360" w:lineRule="auto"/>
              <w:jc w:val="left"/>
              <w:rPr>
                <w:rFonts w:ascii="宋体" w:hAnsi="宋体" w:cs="宋体"/>
                <w:szCs w:val="21"/>
                <w:lang w:bidi="ar"/>
              </w:rPr>
            </w:pPr>
            <w:r>
              <w:rPr>
                <w:rFonts w:ascii="宋体" w:hAnsi="宋体" w:cs="宋体" w:hint="eastAsia"/>
                <w:szCs w:val="21"/>
                <w:lang w:bidi="ar"/>
              </w:rPr>
              <w:t>技术标：全过程咨询服务方案：20分</w:t>
            </w:r>
          </w:p>
          <w:p w:rsidR="008834FB" w:rsidRDefault="002963B0">
            <w:pPr>
              <w:adjustRightInd w:val="0"/>
              <w:snapToGrid w:val="0"/>
              <w:spacing w:line="360" w:lineRule="auto"/>
              <w:jc w:val="left"/>
              <w:rPr>
                <w:rFonts w:ascii="宋体" w:hAnsi="宋体" w:cs="宋体"/>
                <w:szCs w:val="21"/>
                <w:lang w:bidi="ar"/>
              </w:rPr>
            </w:pPr>
            <w:r>
              <w:rPr>
                <w:rFonts w:ascii="宋体" w:hAnsi="宋体" w:cs="宋体" w:hint="eastAsia"/>
                <w:szCs w:val="21"/>
                <w:lang w:bidi="ar"/>
              </w:rPr>
              <w:t>商务标：企业综合素质：32分</w:t>
            </w:r>
          </w:p>
          <w:p w:rsidR="008834FB" w:rsidRDefault="002963B0">
            <w:pPr>
              <w:adjustRightInd w:val="0"/>
              <w:snapToGrid w:val="0"/>
              <w:spacing w:line="360" w:lineRule="auto"/>
              <w:ind w:firstLineChars="400" w:firstLine="840"/>
              <w:jc w:val="left"/>
              <w:rPr>
                <w:rFonts w:ascii="宋体" w:hAnsi="宋体" w:cs="宋体"/>
                <w:szCs w:val="21"/>
                <w:lang w:bidi="ar"/>
              </w:rPr>
            </w:pPr>
            <w:r>
              <w:rPr>
                <w:rFonts w:ascii="宋体" w:hAnsi="宋体" w:cs="宋体" w:hint="eastAsia"/>
                <w:szCs w:val="21"/>
                <w:lang w:bidi="ar"/>
              </w:rPr>
              <w:t>项目组综合素质：18分</w:t>
            </w:r>
          </w:p>
          <w:p w:rsidR="008834FB" w:rsidRDefault="002963B0">
            <w:pPr>
              <w:adjustRightInd w:val="0"/>
              <w:snapToGrid w:val="0"/>
              <w:spacing w:line="360" w:lineRule="auto"/>
              <w:jc w:val="left"/>
              <w:rPr>
                <w:rFonts w:ascii="宋体" w:hAnsi="宋体" w:cs="宋体"/>
                <w:szCs w:val="21"/>
              </w:rPr>
            </w:pPr>
            <w:r>
              <w:rPr>
                <w:rFonts w:ascii="宋体" w:hAnsi="宋体" w:cs="宋体" w:hint="eastAsia"/>
                <w:szCs w:val="21"/>
                <w:lang w:bidi="ar"/>
              </w:rPr>
              <w:t>经济标：投标报价：30分</w:t>
            </w:r>
          </w:p>
        </w:tc>
      </w:tr>
      <w:tr w:rsidR="008834FB">
        <w:tblPrEx>
          <w:tblCellMar>
            <w:left w:w="0" w:type="dxa"/>
            <w:right w:w="0" w:type="dxa"/>
          </w:tblCellMar>
        </w:tblPrEx>
        <w:trPr>
          <w:cantSplit/>
          <w:jc w:val="center"/>
        </w:trPr>
        <w:tc>
          <w:tcPr>
            <w:tcW w:w="826"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b/>
                <w:bCs/>
                <w:snapToGrid w:val="0"/>
                <w:kern w:val="0"/>
                <w:szCs w:val="21"/>
              </w:rPr>
              <w:t>评分项目</w:t>
            </w:r>
          </w:p>
        </w:tc>
        <w:tc>
          <w:tcPr>
            <w:tcW w:w="1304"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b/>
                <w:bCs/>
                <w:snapToGrid w:val="0"/>
                <w:kern w:val="0"/>
                <w:szCs w:val="21"/>
              </w:rPr>
              <w:t>评审内容</w:t>
            </w:r>
          </w:p>
        </w:tc>
        <w:tc>
          <w:tcPr>
            <w:tcW w:w="543"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b/>
                <w:bCs/>
                <w:snapToGrid w:val="0"/>
                <w:kern w:val="0"/>
                <w:szCs w:val="21"/>
              </w:rPr>
              <w:t>分值（分）</w:t>
            </w:r>
          </w:p>
        </w:tc>
        <w:tc>
          <w:tcPr>
            <w:tcW w:w="2324"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b/>
                <w:bCs/>
                <w:snapToGrid w:val="0"/>
                <w:kern w:val="0"/>
                <w:szCs w:val="21"/>
              </w:rPr>
              <w:t>评分标准</w:t>
            </w:r>
          </w:p>
        </w:tc>
      </w:tr>
      <w:tr w:rsidR="008834FB">
        <w:tblPrEx>
          <w:tblCellMar>
            <w:left w:w="0" w:type="dxa"/>
            <w:right w:w="0" w:type="dxa"/>
          </w:tblCellMar>
        </w:tblPrEx>
        <w:trPr>
          <w:cantSplit/>
          <w:jc w:val="center"/>
        </w:trPr>
        <w:tc>
          <w:tcPr>
            <w:tcW w:w="826" w:type="pct"/>
            <w:vMerge w:val="restar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kern w:val="0"/>
                <w:szCs w:val="21"/>
              </w:rPr>
              <w:t>全过程咨询服务方案（20分）</w:t>
            </w:r>
          </w:p>
        </w:tc>
        <w:tc>
          <w:tcPr>
            <w:tcW w:w="1304"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spacing w:val="5"/>
                <w:kern w:val="0"/>
                <w:szCs w:val="21"/>
              </w:rPr>
              <w:t>总体服务方案</w:t>
            </w:r>
          </w:p>
        </w:tc>
        <w:tc>
          <w:tcPr>
            <w:tcW w:w="543" w:type="pct"/>
            <w:vAlign w:val="center"/>
          </w:tcPr>
          <w:p w:rsidR="008834FB" w:rsidRDefault="002963B0">
            <w:pPr>
              <w:kinsoku w:val="0"/>
              <w:wordWrap w:val="0"/>
              <w:overflowPunct w:val="0"/>
              <w:autoSpaceDE w:val="0"/>
              <w:autoSpaceDN w:val="0"/>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2</w:t>
            </w:r>
          </w:p>
        </w:tc>
        <w:tc>
          <w:tcPr>
            <w:tcW w:w="2324"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spacing w:val="5"/>
                <w:kern w:val="0"/>
                <w:szCs w:val="21"/>
              </w:rPr>
              <w:t>服务方案符合基本要求，项目目标、范围、任务和依</w:t>
            </w:r>
            <w:r>
              <w:rPr>
                <w:rFonts w:ascii="宋体" w:hAnsi="宋体" w:cs="宋体" w:hint="eastAsia"/>
                <w:snapToGrid w:val="0"/>
                <w:kern w:val="0"/>
                <w:szCs w:val="21"/>
              </w:rPr>
              <w:t>据明确、具体符合招标文件的要求。</w:t>
            </w:r>
          </w:p>
        </w:tc>
      </w:tr>
      <w:tr w:rsidR="008834FB">
        <w:tblPrEx>
          <w:tblCellMar>
            <w:left w:w="0" w:type="dxa"/>
            <w:right w:w="0" w:type="dxa"/>
          </w:tblCellMar>
        </w:tblPrEx>
        <w:trPr>
          <w:cantSplit/>
          <w:jc w:val="center"/>
        </w:trPr>
        <w:tc>
          <w:tcPr>
            <w:tcW w:w="826" w:type="pct"/>
            <w:vMerge/>
            <w:vAlign w:val="center"/>
          </w:tcPr>
          <w:p w:rsidR="008834FB" w:rsidRDefault="008834FB">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p>
        </w:tc>
        <w:tc>
          <w:tcPr>
            <w:tcW w:w="1304"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kern w:val="0"/>
                <w:szCs w:val="21"/>
              </w:rPr>
              <w:t>全过程工程咨询服务思路</w:t>
            </w:r>
          </w:p>
        </w:tc>
        <w:tc>
          <w:tcPr>
            <w:tcW w:w="543" w:type="pct"/>
            <w:vAlign w:val="center"/>
          </w:tcPr>
          <w:p w:rsidR="008834FB" w:rsidRDefault="002963B0">
            <w:pPr>
              <w:kinsoku w:val="0"/>
              <w:wordWrap w:val="0"/>
              <w:overflowPunct w:val="0"/>
              <w:autoSpaceDE w:val="0"/>
              <w:autoSpaceDN w:val="0"/>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1</w:t>
            </w:r>
          </w:p>
        </w:tc>
        <w:tc>
          <w:tcPr>
            <w:tcW w:w="2324"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kern w:val="0"/>
                <w:szCs w:val="21"/>
              </w:rPr>
              <w:t>思路清晰，总体框架合理</w:t>
            </w:r>
          </w:p>
        </w:tc>
      </w:tr>
      <w:tr w:rsidR="008834FB">
        <w:tblPrEx>
          <w:tblCellMar>
            <w:left w:w="0" w:type="dxa"/>
            <w:right w:w="0" w:type="dxa"/>
          </w:tblCellMar>
        </w:tblPrEx>
        <w:trPr>
          <w:cantSplit/>
          <w:jc w:val="center"/>
        </w:trPr>
        <w:tc>
          <w:tcPr>
            <w:tcW w:w="826" w:type="pct"/>
            <w:vMerge/>
            <w:vAlign w:val="center"/>
          </w:tcPr>
          <w:p w:rsidR="008834FB" w:rsidRDefault="008834FB">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p>
        </w:tc>
        <w:tc>
          <w:tcPr>
            <w:tcW w:w="1304"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kern w:val="0"/>
                <w:szCs w:val="21"/>
              </w:rPr>
              <w:t>全过程工程咨询服务机构成员职责任务明确</w:t>
            </w:r>
          </w:p>
        </w:tc>
        <w:tc>
          <w:tcPr>
            <w:tcW w:w="543" w:type="pct"/>
            <w:vAlign w:val="center"/>
          </w:tcPr>
          <w:p w:rsidR="008834FB" w:rsidRDefault="002963B0">
            <w:pPr>
              <w:kinsoku w:val="0"/>
              <w:wordWrap w:val="0"/>
              <w:overflowPunct w:val="0"/>
              <w:autoSpaceDE w:val="0"/>
              <w:autoSpaceDN w:val="0"/>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1</w:t>
            </w:r>
          </w:p>
        </w:tc>
        <w:tc>
          <w:tcPr>
            <w:tcW w:w="2324"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kern w:val="0"/>
                <w:szCs w:val="21"/>
              </w:rPr>
              <w:t>组织机构完善，成员及职责设置合理恰当</w:t>
            </w:r>
          </w:p>
        </w:tc>
      </w:tr>
      <w:tr w:rsidR="008834FB">
        <w:tblPrEx>
          <w:tblCellMar>
            <w:left w:w="0" w:type="dxa"/>
            <w:right w:w="0" w:type="dxa"/>
          </w:tblCellMar>
        </w:tblPrEx>
        <w:trPr>
          <w:cantSplit/>
          <w:jc w:val="center"/>
        </w:trPr>
        <w:tc>
          <w:tcPr>
            <w:tcW w:w="826" w:type="pct"/>
            <w:vMerge/>
            <w:vAlign w:val="center"/>
          </w:tcPr>
          <w:p w:rsidR="008834FB" w:rsidRDefault="008834FB">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p>
        </w:tc>
        <w:tc>
          <w:tcPr>
            <w:tcW w:w="1304"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kern w:val="0"/>
                <w:szCs w:val="21"/>
              </w:rPr>
              <w:t>全过程工程咨询服务工作制度</w:t>
            </w:r>
          </w:p>
        </w:tc>
        <w:tc>
          <w:tcPr>
            <w:tcW w:w="543" w:type="pct"/>
            <w:vAlign w:val="center"/>
          </w:tcPr>
          <w:p w:rsidR="008834FB" w:rsidRDefault="002963B0">
            <w:pPr>
              <w:kinsoku w:val="0"/>
              <w:wordWrap w:val="0"/>
              <w:overflowPunct w:val="0"/>
              <w:autoSpaceDE w:val="0"/>
              <w:autoSpaceDN w:val="0"/>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1</w:t>
            </w:r>
          </w:p>
        </w:tc>
        <w:tc>
          <w:tcPr>
            <w:tcW w:w="2324"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kern w:val="0"/>
                <w:szCs w:val="21"/>
              </w:rPr>
              <w:t>工作制度健全、符合项目服务要求</w:t>
            </w:r>
          </w:p>
        </w:tc>
      </w:tr>
      <w:tr w:rsidR="008834FB">
        <w:tblPrEx>
          <w:tblCellMar>
            <w:left w:w="0" w:type="dxa"/>
            <w:right w:w="0" w:type="dxa"/>
          </w:tblCellMar>
        </w:tblPrEx>
        <w:trPr>
          <w:cantSplit/>
          <w:jc w:val="center"/>
        </w:trPr>
        <w:tc>
          <w:tcPr>
            <w:tcW w:w="826" w:type="pct"/>
            <w:vMerge/>
            <w:vAlign w:val="center"/>
          </w:tcPr>
          <w:p w:rsidR="008834FB" w:rsidRDefault="008834FB">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p>
        </w:tc>
        <w:tc>
          <w:tcPr>
            <w:tcW w:w="1304"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kern w:val="0"/>
                <w:szCs w:val="21"/>
              </w:rPr>
              <w:t>全过程工程咨询服务工作程序</w:t>
            </w:r>
          </w:p>
        </w:tc>
        <w:tc>
          <w:tcPr>
            <w:tcW w:w="543" w:type="pct"/>
            <w:vAlign w:val="center"/>
          </w:tcPr>
          <w:p w:rsidR="008834FB" w:rsidRDefault="002963B0">
            <w:pPr>
              <w:kinsoku w:val="0"/>
              <w:wordWrap w:val="0"/>
              <w:overflowPunct w:val="0"/>
              <w:autoSpaceDE w:val="0"/>
              <w:autoSpaceDN w:val="0"/>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1</w:t>
            </w:r>
          </w:p>
        </w:tc>
        <w:tc>
          <w:tcPr>
            <w:tcW w:w="2324"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kern w:val="0"/>
                <w:szCs w:val="21"/>
              </w:rPr>
              <w:t>逻辑关系明确，程序设置合理</w:t>
            </w:r>
          </w:p>
        </w:tc>
      </w:tr>
      <w:tr w:rsidR="008834FB">
        <w:tblPrEx>
          <w:tblCellMar>
            <w:left w:w="0" w:type="dxa"/>
            <w:right w:w="0" w:type="dxa"/>
          </w:tblCellMar>
        </w:tblPrEx>
        <w:trPr>
          <w:cantSplit/>
          <w:jc w:val="center"/>
        </w:trPr>
        <w:tc>
          <w:tcPr>
            <w:tcW w:w="826" w:type="pct"/>
            <w:vMerge/>
            <w:vAlign w:val="center"/>
          </w:tcPr>
          <w:p w:rsidR="008834FB" w:rsidRDefault="008834FB">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p>
        </w:tc>
        <w:tc>
          <w:tcPr>
            <w:tcW w:w="1304"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kern w:val="0"/>
                <w:szCs w:val="21"/>
              </w:rPr>
              <w:t>质量控制的措施</w:t>
            </w:r>
          </w:p>
        </w:tc>
        <w:tc>
          <w:tcPr>
            <w:tcW w:w="543" w:type="pct"/>
            <w:vAlign w:val="center"/>
          </w:tcPr>
          <w:p w:rsidR="008834FB" w:rsidRDefault="002963B0">
            <w:pPr>
              <w:kinsoku w:val="0"/>
              <w:wordWrap w:val="0"/>
              <w:overflowPunct w:val="0"/>
              <w:autoSpaceDE w:val="0"/>
              <w:autoSpaceDN w:val="0"/>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2</w:t>
            </w:r>
          </w:p>
        </w:tc>
        <w:tc>
          <w:tcPr>
            <w:tcW w:w="2324"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kern w:val="0"/>
                <w:szCs w:val="21"/>
              </w:rPr>
              <w:t>质量控制措施具体、合理、可行</w:t>
            </w:r>
          </w:p>
        </w:tc>
      </w:tr>
      <w:tr w:rsidR="008834FB">
        <w:tblPrEx>
          <w:tblCellMar>
            <w:left w:w="0" w:type="dxa"/>
            <w:right w:w="0" w:type="dxa"/>
          </w:tblCellMar>
        </w:tblPrEx>
        <w:trPr>
          <w:cantSplit/>
          <w:jc w:val="center"/>
        </w:trPr>
        <w:tc>
          <w:tcPr>
            <w:tcW w:w="826" w:type="pct"/>
            <w:vMerge/>
            <w:vAlign w:val="center"/>
          </w:tcPr>
          <w:p w:rsidR="008834FB" w:rsidRDefault="008834FB">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p>
        </w:tc>
        <w:tc>
          <w:tcPr>
            <w:tcW w:w="1304"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kern w:val="0"/>
                <w:szCs w:val="21"/>
              </w:rPr>
              <w:t>进度控制的措施</w:t>
            </w:r>
          </w:p>
        </w:tc>
        <w:tc>
          <w:tcPr>
            <w:tcW w:w="543" w:type="pct"/>
            <w:vAlign w:val="center"/>
          </w:tcPr>
          <w:p w:rsidR="008834FB" w:rsidRDefault="002963B0">
            <w:pPr>
              <w:kinsoku w:val="0"/>
              <w:wordWrap w:val="0"/>
              <w:overflowPunct w:val="0"/>
              <w:autoSpaceDE w:val="0"/>
              <w:autoSpaceDN w:val="0"/>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2</w:t>
            </w:r>
          </w:p>
        </w:tc>
        <w:tc>
          <w:tcPr>
            <w:tcW w:w="2324"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kern w:val="0"/>
                <w:szCs w:val="21"/>
              </w:rPr>
              <w:t>进度控制措施具体、合理、可行</w:t>
            </w:r>
          </w:p>
        </w:tc>
      </w:tr>
      <w:tr w:rsidR="008834FB">
        <w:tblPrEx>
          <w:tblCellMar>
            <w:left w:w="0" w:type="dxa"/>
            <w:right w:w="0" w:type="dxa"/>
          </w:tblCellMar>
        </w:tblPrEx>
        <w:trPr>
          <w:cantSplit/>
          <w:jc w:val="center"/>
        </w:trPr>
        <w:tc>
          <w:tcPr>
            <w:tcW w:w="826" w:type="pct"/>
            <w:vMerge/>
            <w:vAlign w:val="center"/>
          </w:tcPr>
          <w:p w:rsidR="008834FB" w:rsidRDefault="008834FB">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p>
        </w:tc>
        <w:tc>
          <w:tcPr>
            <w:tcW w:w="1304"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kern w:val="0"/>
                <w:szCs w:val="21"/>
              </w:rPr>
              <w:t>投资控制的措施</w:t>
            </w:r>
          </w:p>
        </w:tc>
        <w:tc>
          <w:tcPr>
            <w:tcW w:w="543" w:type="pct"/>
            <w:vAlign w:val="center"/>
          </w:tcPr>
          <w:p w:rsidR="008834FB" w:rsidRDefault="002963B0">
            <w:pPr>
              <w:kinsoku w:val="0"/>
              <w:wordWrap w:val="0"/>
              <w:overflowPunct w:val="0"/>
              <w:autoSpaceDE w:val="0"/>
              <w:autoSpaceDN w:val="0"/>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1</w:t>
            </w:r>
          </w:p>
        </w:tc>
        <w:tc>
          <w:tcPr>
            <w:tcW w:w="2324"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kern w:val="0"/>
                <w:szCs w:val="21"/>
              </w:rPr>
              <w:t>投资控制措施具体、合理、可行</w:t>
            </w:r>
          </w:p>
        </w:tc>
      </w:tr>
      <w:tr w:rsidR="008834FB">
        <w:tblPrEx>
          <w:tblCellMar>
            <w:left w:w="0" w:type="dxa"/>
            <w:right w:w="0" w:type="dxa"/>
          </w:tblCellMar>
        </w:tblPrEx>
        <w:trPr>
          <w:cantSplit/>
          <w:jc w:val="center"/>
        </w:trPr>
        <w:tc>
          <w:tcPr>
            <w:tcW w:w="826" w:type="pct"/>
            <w:vMerge/>
            <w:vAlign w:val="center"/>
          </w:tcPr>
          <w:p w:rsidR="008834FB" w:rsidRDefault="008834FB">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p>
        </w:tc>
        <w:tc>
          <w:tcPr>
            <w:tcW w:w="1304"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kern w:val="0"/>
                <w:szCs w:val="21"/>
              </w:rPr>
              <w:t>合同管理措施</w:t>
            </w:r>
          </w:p>
        </w:tc>
        <w:tc>
          <w:tcPr>
            <w:tcW w:w="543" w:type="pct"/>
            <w:vAlign w:val="center"/>
          </w:tcPr>
          <w:p w:rsidR="008834FB" w:rsidRDefault="002963B0">
            <w:pPr>
              <w:kinsoku w:val="0"/>
              <w:wordWrap w:val="0"/>
              <w:overflowPunct w:val="0"/>
              <w:autoSpaceDE w:val="0"/>
              <w:autoSpaceDN w:val="0"/>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1</w:t>
            </w:r>
          </w:p>
        </w:tc>
        <w:tc>
          <w:tcPr>
            <w:tcW w:w="2324"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kern w:val="0"/>
                <w:szCs w:val="21"/>
              </w:rPr>
              <w:t>措施合理、可行</w:t>
            </w:r>
          </w:p>
        </w:tc>
      </w:tr>
      <w:tr w:rsidR="008834FB">
        <w:tblPrEx>
          <w:tblCellMar>
            <w:left w:w="0" w:type="dxa"/>
            <w:right w:w="0" w:type="dxa"/>
          </w:tblCellMar>
        </w:tblPrEx>
        <w:trPr>
          <w:cantSplit/>
          <w:jc w:val="center"/>
        </w:trPr>
        <w:tc>
          <w:tcPr>
            <w:tcW w:w="826" w:type="pct"/>
            <w:vMerge/>
            <w:vAlign w:val="center"/>
          </w:tcPr>
          <w:p w:rsidR="008834FB" w:rsidRDefault="008834FB">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p>
        </w:tc>
        <w:tc>
          <w:tcPr>
            <w:tcW w:w="1304"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kern w:val="0"/>
                <w:szCs w:val="21"/>
              </w:rPr>
              <w:t>信息管理措施</w:t>
            </w:r>
          </w:p>
        </w:tc>
        <w:tc>
          <w:tcPr>
            <w:tcW w:w="543" w:type="pct"/>
            <w:vAlign w:val="center"/>
          </w:tcPr>
          <w:p w:rsidR="008834FB" w:rsidRDefault="002963B0">
            <w:pPr>
              <w:kinsoku w:val="0"/>
              <w:wordWrap w:val="0"/>
              <w:overflowPunct w:val="0"/>
              <w:autoSpaceDE w:val="0"/>
              <w:autoSpaceDN w:val="0"/>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1</w:t>
            </w:r>
          </w:p>
        </w:tc>
        <w:tc>
          <w:tcPr>
            <w:tcW w:w="2324"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kern w:val="0"/>
                <w:szCs w:val="21"/>
              </w:rPr>
              <w:t>措施合理、可行</w:t>
            </w:r>
          </w:p>
        </w:tc>
      </w:tr>
      <w:tr w:rsidR="008834FB">
        <w:tblPrEx>
          <w:tblCellMar>
            <w:left w:w="0" w:type="dxa"/>
            <w:right w:w="0" w:type="dxa"/>
          </w:tblCellMar>
        </w:tblPrEx>
        <w:trPr>
          <w:cantSplit/>
          <w:jc w:val="center"/>
        </w:trPr>
        <w:tc>
          <w:tcPr>
            <w:tcW w:w="826" w:type="pct"/>
            <w:vMerge/>
            <w:vAlign w:val="center"/>
          </w:tcPr>
          <w:p w:rsidR="008834FB" w:rsidRDefault="008834FB">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p>
        </w:tc>
        <w:tc>
          <w:tcPr>
            <w:tcW w:w="1304"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spacing w:val="5"/>
                <w:kern w:val="0"/>
                <w:szCs w:val="21"/>
              </w:rPr>
              <w:t>其他服务工作方案</w:t>
            </w:r>
          </w:p>
        </w:tc>
        <w:tc>
          <w:tcPr>
            <w:tcW w:w="543" w:type="pct"/>
            <w:vAlign w:val="center"/>
          </w:tcPr>
          <w:p w:rsidR="008834FB" w:rsidRDefault="002963B0">
            <w:pPr>
              <w:kinsoku w:val="0"/>
              <w:wordWrap w:val="0"/>
              <w:overflowPunct w:val="0"/>
              <w:autoSpaceDE w:val="0"/>
              <w:autoSpaceDN w:val="0"/>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2</w:t>
            </w:r>
          </w:p>
        </w:tc>
        <w:tc>
          <w:tcPr>
            <w:tcW w:w="2324"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kern w:val="0"/>
                <w:szCs w:val="21"/>
              </w:rPr>
              <w:t>工作方案具体、合理、可行</w:t>
            </w:r>
          </w:p>
        </w:tc>
      </w:tr>
      <w:tr w:rsidR="008834FB">
        <w:tblPrEx>
          <w:tblCellMar>
            <w:left w:w="0" w:type="dxa"/>
            <w:right w:w="0" w:type="dxa"/>
          </w:tblCellMar>
        </w:tblPrEx>
        <w:trPr>
          <w:cantSplit/>
          <w:jc w:val="center"/>
        </w:trPr>
        <w:tc>
          <w:tcPr>
            <w:tcW w:w="826" w:type="pct"/>
            <w:vMerge/>
            <w:vAlign w:val="center"/>
          </w:tcPr>
          <w:p w:rsidR="008834FB" w:rsidRDefault="008834FB">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p>
        </w:tc>
        <w:tc>
          <w:tcPr>
            <w:tcW w:w="1304"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spacing w:val="5"/>
                <w:kern w:val="0"/>
                <w:szCs w:val="21"/>
              </w:rPr>
              <w:t>针对本工程</w:t>
            </w:r>
            <w:r>
              <w:rPr>
                <w:rFonts w:ascii="宋体" w:hAnsi="宋体" w:cs="宋体" w:hint="eastAsia"/>
                <w:snapToGrid w:val="0"/>
                <w:kern w:val="0"/>
                <w:szCs w:val="21"/>
              </w:rPr>
              <w:t>特</w:t>
            </w:r>
            <w:r>
              <w:rPr>
                <w:rFonts w:ascii="宋体" w:hAnsi="宋体" w:cs="宋体" w:hint="eastAsia"/>
                <w:snapToGrid w:val="0"/>
                <w:spacing w:val="-19"/>
                <w:kern w:val="0"/>
                <w:szCs w:val="21"/>
              </w:rPr>
              <w:t>点、技术</w:t>
            </w:r>
            <w:r>
              <w:rPr>
                <w:rFonts w:ascii="宋体" w:hAnsi="宋体" w:cs="宋体" w:hint="eastAsia"/>
                <w:snapToGrid w:val="0"/>
                <w:spacing w:val="5"/>
                <w:kern w:val="0"/>
                <w:szCs w:val="21"/>
              </w:rPr>
              <w:t>难点的分析及相应的对策和处理措</w:t>
            </w:r>
            <w:r>
              <w:rPr>
                <w:rFonts w:ascii="宋体" w:hAnsi="宋体" w:cs="宋体" w:hint="eastAsia"/>
                <w:snapToGrid w:val="0"/>
                <w:kern w:val="0"/>
                <w:szCs w:val="21"/>
              </w:rPr>
              <w:t>施</w:t>
            </w:r>
          </w:p>
        </w:tc>
        <w:tc>
          <w:tcPr>
            <w:tcW w:w="543" w:type="pct"/>
            <w:vAlign w:val="center"/>
          </w:tcPr>
          <w:p w:rsidR="008834FB" w:rsidRDefault="002963B0">
            <w:pPr>
              <w:kinsoku w:val="0"/>
              <w:wordWrap w:val="0"/>
              <w:overflowPunct w:val="0"/>
              <w:autoSpaceDE w:val="0"/>
              <w:autoSpaceDN w:val="0"/>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3</w:t>
            </w:r>
          </w:p>
        </w:tc>
        <w:tc>
          <w:tcPr>
            <w:tcW w:w="2324"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spacing w:val="5"/>
                <w:kern w:val="0"/>
                <w:szCs w:val="21"/>
              </w:rPr>
              <w:t>针对本工程重点、难点分析全面、准确，响应的对策</w:t>
            </w:r>
            <w:r>
              <w:rPr>
                <w:rFonts w:ascii="宋体" w:hAnsi="宋体" w:cs="宋体" w:hint="eastAsia"/>
                <w:snapToGrid w:val="0"/>
                <w:kern w:val="0"/>
                <w:szCs w:val="21"/>
              </w:rPr>
              <w:t>合理，处理措施得当</w:t>
            </w:r>
          </w:p>
        </w:tc>
      </w:tr>
      <w:tr w:rsidR="008834FB">
        <w:tblPrEx>
          <w:tblCellMar>
            <w:left w:w="0" w:type="dxa"/>
            <w:right w:w="0" w:type="dxa"/>
          </w:tblCellMar>
        </w:tblPrEx>
        <w:trPr>
          <w:cantSplit/>
          <w:jc w:val="center"/>
        </w:trPr>
        <w:tc>
          <w:tcPr>
            <w:tcW w:w="826" w:type="pct"/>
            <w:vMerge/>
            <w:vAlign w:val="center"/>
          </w:tcPr>
          <w:p w:rsidR="008834FB" w:rsidRDefault="008834FB">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p>
        </w:tc>
        <w:tc>
          <w:tcPr>
            <w:tcW w:w="1304"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kern w:val="0"/>
                <w:szCs w:val="21"/>
              </w:rPr>
              <w:t>项目合理化建议</w:t>
            </w:r>
          </w:p>
        </w:tc>
        <w:tc>
          <w:tcPr>
            <w:tcW w:w="543" w:type="pct"/>
            <w:vAlign w:val="center"/>
          </w:tcPr>
          <w:p w:rsidR="008834FB" w:rsidRDefault="002963B0">
            <w:pPr>
              <w:kinsoku w:val="0"/>
              <w:wordWrap w:val="0"/>
              <w:overflowPunct w:val="0"/>
              <w:autoSpaceDE w:val="0"/>
              <w:autoSpaceDN w:val="0"/>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2</w:t>
            </w:r>
          </w:p>
        </w:tc>
        <w:tc>
          <w:tcPr>
            <w:tcW w:w="2324"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kern w:val="0"/>
                <w:szCs w:val="21"/>
              </w:rPr>
              <w:t>建议合理</w:t>
            </w:r>
          </w:p>
        </w:tc>
      </w:tr>
      <w:tr w:rsidR="008834FB">
        <w:tblPrEx>
          <w:tblCellMar>
            <w:left w:w="0" w:type="dxa"/>
            <w:right w:w="0" w:type="dxa"/>
          </w:tblCellMar>
        </w:tblPrEx>
        <w:trPr>
          <w:cantSplit/>
          <w:jc w:val="center"/>
        </w:trPr>
        <w:tc>
          <w:tcPr>
            <w:tcW w:w="826" w:type="pct"/>
            <w:vMerge/>
          </w:tcPr>
          <w:p w:rsidR="008834FB" w:rsidRDefault="008834FB">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p>
        </w:tc>
        <w:tc>
          <w:tcPr>
            <w:tcW w:w="4173" w:type="pct"/>
            <w:gridSpan w:val="3"/>
          </w:tcPr>
          <w:p w:rsidR="008834FB" w:rsidRDefault="002963B0">
            <w:pPr>
              <w:numPr>
                <w:ilvl w:val="0"/>
                <w:numId w:val="2"/>
              </w:numPr>
              <w:kinsoku w:val="0"/>
              <w:wordWrap w:val="0"/>
              <w:overflowPunct w:val="0"/>
              <w:autoSpaceDE w:val="0"/>
              <w:autoSpaceDN w:val="0"/>
              <w:adjustRightInd w:val="0"/>
              <w:snapToGrid w:val="0"/>
              <w:spacing w:line="360" w:lineRule="auto"/>
              <w:jc w:val="left"/>
              <w:rPr>
                <w:rFonts w:ascii="宋体" w:hAnsi="宋体" w:cs="宋体"/>
                <w:b/>
                <w:bCs/>
                <w:snapToGrid w:val="0"/>
                <w:kern w:val="0"/>
                <w:szCs w:val="21"/>
              </w:rPr>
            </w:pPr>
            <w:r>
              <w:rPr>
                <w:rFonts w:ascii="宋体" w:hAnsi="宋体" w:cs="宋体" w:hint="eastAsia"/>
                <w:b/>
                <w:bCs/>
                <w:snapToGrid w:val="0"/>
                <w:kern w:val="0"/>
                <w:szCs w:val="21"/>
              </w:rPr>
              <w:t>全过程咨询服务方案不超过200页，每超过1页扣0.1分，扣完为止。</w:t>
            </w:r>
          </w:p>
          <w:p w:rsidR="008834FB" w:rsidRDefault="002963B0">
            <w:pPr>
              <w:numPr>
                <w:ilvl w:val="0"/>
                <w:numId w:val="2"/>
              </w:numPr>
              <w:kinsoku w:val="0"/>
              <w:wordWrap w:val="0"/>
              <w:overflowPunct w:val="0"/>
              <w:autoSpaceDE w:val="0"/>
              <w:autoSpaceDN w:val="0"/>
              <w:adjustRightInd w:val="0"/>
              <w:snapToGrid w:val="0"/>
              <w:spacing w:line="360" w:lineRule="auto"/>
              <w:jc w:val="left"/>
              <w:rPr>
                <w:rFonts w:ascii="宋体" w:hAnsi="宋体" w:cs="宋体"/>
                <w:b/>
                <w:bCs/>
                <w:snapToGrid w:val="0"/>
                <w:kern w:val="0"/>
                <w:szCs w:val="21"/>
              </w:rPr>
            </w:pPr>
            <w:r>
              <w:rPr>
                <w:rFonts w:ascii="宋体" w:hAnsi="宋体" w:cs="宋体" w:hint="eastAsia"/>
                <w:b/>
                <w:bCs/>
                <w:snapToGrid w:val="0"/>
                <w:kern w:val="0"/>
                <w:szCs w:val="21"/>
              </w:rPr>
              <w:t>全过程工程咨询服务实施方案得分应取所有评委评分中分别去掉一个最高和最低评分后的平均值为最终得分。</w:t>
            </w:r>
          </w:p>
        </w:tc>
      </w:tr>
      <w:tr w:rsidR="008834FB">
        <w:tblPrEx>
          <w:tblCellMar>
            <w:left w:w="0" w:type="dxa"/>
            <w:right w:w="0" w:type="dxa"/>
          </w:tblCellMar>
        </w:tblPrEx>
        <w:trPr>
          <w:cantSplit/>
          <w:jc w:val="center"/>
        </w:trPr>
        <w:tc>
          <w:tcPr>
            <w:tcW w:w="826" w:type="pct"/>
            <w:vMerge w:val="restar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spacing w:val="-3"/>
                <w:kern w:val="0"/>
                <w:szCs w:val="21"/>
              </w:rPr>
            </w:pPr>
            <w:r>
              <w:rPr>
                <w:rFonts w:ascii="宋体" w:hAnsi="宋体" w:cs="宋体" w:hint="eastAsia"/>
                <w:snapToGrid w:val="0"/>
                <w:spacing w:val="10"/>
                <w:kern w:val="0"/>
                <w:szCs w:val="21"/>
              </w:rPr>
              <w:t>企业</w:t>
            </w:r>
            <w:r>
              <w:rPr>
                <w:rFonts w:ascii="宋体" w:hAnsi="宋体" w:cs="宋体" w:hint="eastAsia"/>
                <w:snapToGrid w:val="0"/>
                <w:kern w:val="0"/>
                <w:szCs w:val="21"/>
              </w:rPr>
              <w:t>综合素</w:t>
            </w:r>
            <w:r>
              <w:rPr>
                <w:rFonts w:ascii="宋体" w:hAnsi="宋体" w:cs="宋体" w:hint="eastAsia"/>
                <w:snapToGrid w:val="0"/>
                <w:spacing w:val="-3"/>
                <w:kern w:val="0"/>
                <w:szCs w:val="21"/>
              </w:rPr>
              <w:t>质</w:t>
            </w:r>
          </w:p>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spacing w:val="-1"/>
                <w:kern w:val="0"/>
                <w:szCs w:val="21"/>
              </w:rPr>
              <w:t>（42分）</w:t>
            </w:r>
          </w:p>
        </w:tc>
        <w:tc>
          <w:tcPr>
            <w:tcW w:w="1304" w:type="pct"/>
            <w:vAlign w:val="center"/>
          </w:tcPr>
          <w:p w:rsidR="008834FB" w:rsidRDefault="002963B0">
            <w:pPr>
              <w:kinsoku w:val="0"/>
              <w:wordWrap w:val="0"/>
              <w:overflowPunct w:val="0"/>
              <w:autoSpaceDE w:val="0"/>
              <w:autoSpaceDN w:val="0"/>
              <w:adjustRightInd w:val="0"/>
              <w:snapToGrid w:val="0"/>
              <w:spacing w:line="360" w:lineRule="auto"/>
              <w:jc w:val="center"/>
              <w:rPr>
                <w:rFonts w:ascii="宋体" w:hAnsi="宋体" w:cs="宋体"/>
                <w:snapToGrid w:val="0"/>
                <w:kern w:val="0"/>
                <w:szCs w:val="21"/>
              </w:rPr>
            </w:pPr>
            <w:r>
              <w:rPr>
                <w:rFonts w:ascii="宋体" w:hAnsi="宋体" w:cs="宋体" w:hint="eastAsia"/>
                <w:snapToGrid w:val="0"/>
                <w:spacing w:val="-2"/>
                <w:kern w:val="0"/>
                <w:szCs w:val="21"/>
              </w:rPr>
              <w:t>管理体系</w:t>
            </w:r>
          </w:p>
        </w:tc>
        <w:tc>
          <w:tcPr>
            <w:tcW w:w="543" w:type="pct"/>
            <w:vAlign w:val="center"/>
          </w:tcPr>
          <w:p w:rsidR="008834FB" w:rsidRDefault="002963B0">
            <w:pPr>
              <w:kinsoku w:val="0"/>
              <w:wordWrap w:val="0"/>
              <w:overflowPunct w:val="0"/>
              <w:autoSpaceDE w:val="0"/>
              <w:autoSpaceDN w:val="0"/>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3</w:t>
            </w:r>
          </w:p>
        </w:tc>
        <w:tc>
          <w:tcPr>
            <w:tcW w:w="2324"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b/>
                <w:bCs/>
                <w:snapToGrid w:val="0"/>
                <w:spacing w:val="-3"/>
                <w:kern w:val="0"/>
                <w:szCs w:val="21"/>
              </w:rPr>
            </w:pPr>
            <w:r>
              <w:rPr>
                <w:rFonts w:ascii="宋体" w:hAnsi="宋体" w:cs="宋体" w:hint="eastAsia"/>
                <w:spacing w:val="-2"/>
                <w:kern w:val="0"/>
                <w:szCs w:val="21"/>
              </w:rPr>
              <w:t>投标人具备质量管理体系认证证书、环境管理体系认证证书、职业健康安全管理体系认证证书且均在有效期内的，有一个得1分，</w:t>
            </w:r>
            <w:r>
              <w:rPr>
                <w:rFonts w:ascii="宋体" w:hAnsi="宋体" w:cs="宋体" w:hint="eastAsia"/>
                <w:b/>
                <w:bCs/>
                <w:snapToGrid w:val="0"/>
                <w:kern w:val="0"/>
                <w:szCs w:val="21"/>
              </w:rPr>
              <w:t>此项满分3</w:t>
            </w:r>
            <w:r>
              <w:rPr>
                <w:rFonts w:ascii="宋体" w:hAnsi="宋体" w:cs="宋体" w:hint="eastAsia"/>
                <w:b/>
                <w:bCs/>
                <w:snapToGrid w:val="0"/>
                <w:spacing w:val="-3"/>
                <w:kern w:val="0"/>
                <w:szCs w:val="21"/>
              </w:rPr>
              <w:t>分。</w:t>
            </w:r>
          </w:p>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pacing w:val="-2"/>
                <w:kern w:val="0"/>
                <w:szCs w:val="21"/>
              </w:rPr>
              <w:t>提供认证证书原</w:t>
            </w:r>
            <w:r>
              <w:rPr>
                <w:rFonts w:ascii="宋体" w:hAnsi="宋体" w:cs="宋体" w:hint="eastAsia"/>
                <w:bCs/>
                <w:spacing w:val="-3"/>
                <w:kern w:val="0"/>
                <w:szCs w:val="21"/>
              </w:rPr>
              <w:t>件扫描件及全国认证认可信息公共服务平台查询截图，且认证范围应包含全过程工程咨询。</w:t>
            </w:r>
          </w:p>
        </w:tc>
      </w:tr>
      <w:tr w:rsidR="008834FB">
        <w:tblPrEx>
          <w:tblCellMar>
            <w:left w:w="0" w:type="dxa"/>
            <w:right w:w="0" w:type="dxa"/>
          </w:tblCellMar>
        </w:tblPrEx>
        <w:trPr>
          <w:cantSplit/>
          <w:jc w:val="center"/>
        </w:trPr>
        <w:tc>
          <w:tcPr>
            <w:tcW w:w="826" w:type="pct"/>
            <w:vMerge/>
          </w:tcPr>
          <w:p w:rsidR="008834FB" w:rsidRDefault="008834FB">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p>
        </w:tc>
        <w:tc>
          <w:tcPr>
            <w:tcW w:w="1304" w:type="pct"/>
            <w:vAlign w:val="center"/>
          </w:tcPr>
          <w:p w:rsidR="008834FB" w:rsidRDefault="002963B0">
            <w:pPr>
              <w:kinsoku w:val="0"/>
              <w:wordWrap w:val="0"/>
              <w:overflowPunct w:val="0"/>
              <w:autoSpaceDE w:val="0"/>
              <w:autoSpaceDN w:val="0"/>
              <w:adjustRightInd w:val="0"/>
              <w:snapToGrid w:val="0"/>
              <w:spacing w:line="360" w:lineRule="auto"/>
              <w:jc w:val="center"/>
              <w:rPr>
                <w:rFonts w:ascii="宋体" w:hAnsi="宋体" w:cs="宋体"/>
                <w:snapToGrid w:val="0"/>
                <w:kern w:val="0"/>
                <w:szCs w:val="21"/>
              </w:rPr>
            </w:pPr>
            <w:r>
              <w:rPr>
                <w:rFonts w:ascii="宋体" w:hAnsi="宋体" w:cs="宋体" w:hint="eastAsia"/>
                <w:snapToGrid w:val="0"/>
                <w:spacing w:val="-2"/>
                <w:kern w:val="0"/>
                <w:szCs w:val="21"/>
              </w:rPr>
              <w:t>企业业绩</w:t>
            </w:r>
          </w:p>
        </w:tc>
        <w:tc>
          <w:tcPr>
            <w:tcW w:w="543" w:type="pct"/>
            <w:vAlign w:val="center"/>
          </w:tcPr>
          <w:p w:rsidR="008834FB" w:rsidRDefault="002963B0">
            <w:pPr>
              <w:kinsoku w:val="0"/>
              <w:wordWrap w:val="0"/>
              <w:overflowPunct w:val="0"/>
              <w:autoSpaceDE w:val="0"/>
              <w:autoSpaceDN w:val="0"/>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14</w:t>
            </w:r>
          </w:p>
        </w:tc>
        <w:tc>
          <w:tcPr>
            <w:tcW w:w="2324" w:type="pct"/>
          </w:tcPr>
          <w:p w:rsidR="008834FB" w:rsidRDefault="002963B0">
            <w:pPr>
              <w:numPr>
                <w:ilvl w:val="0"/>
                <w:numId w:val="3"/>
              </w:numPr>
              <w:kinsoku w:val="0"/>
              <w:wordWrap w:val="0"/>
              <w:overflowPunct w:val="0"/>
              <w:autoSpaceDE w:val="0"/>
              <w:autoSpaceDN w:val="0"/>
              <w:adjustRightInd w:val="0"/>
              <w:snapToGrid w:val="0"/>
              <w:spacing w:line="360" w:lineRule="auto"/>
              <w:jc w:val="left"/>
              <w:rPr>
                <w:rFonts w:ascii="宋体" w:hAnsi="宋体" w:cs="宋体"/>
                <w:snapToGrid w:val="0"/>
                <w:spacing w:val="-3"/>
                <w:kern w:val="0"/>
                <w:szCs w:val="21"/>
              </w:rPr>
            </w:pPr>
            <w:r>
              <w:rPr>
                <w:rFonts w:ascii="宋体" w:hAnsi="宋体" w:cs="宋体" w:hint="eastAsia"/>
                <w:snapToGrid w:val="0"/>
                <w:kern w:val="0"/>
                <w:szCs w:val="21"/>
              </w:rPr>
              <w:t>投标人2021年1月1日以来承担过类似工程</w:t>
            </w:r>
            <w:r>
              <w:rPr>
                <w:rFonts w:ascii="宋体" w:hAnsi="宋体" w:cs="宋体" w:hint="eastAsia"/>
                <w:snapToGrid w:val="0"/>
                <w:spacing w:val="-11"/>
                <w:kern w:val="0"/>
                <w:szCs w:val="21"/>
              </w:rPr>
              <w:t>监理服</w:t>
            </w:r>
            <w:r>
              <w:rPr>
                <w:rFonts w:ascii="宋体" w:hAnsi="宋体" w:cs="宋体" w:hint="eastAsia"/>
                <w:snapToGrid w:val="0"/>
                <w:spacing w:val="-3"/>
                <w:kern w:val="0"/>
                <w:szCs w:val="21"/>
              </w:rPr>
              <w:t>务，有一个项目得2分。</w:t>
            </w:r>
          </w:p>
          <w:p w:rsidR="008834FB" w:rsidRDefault="002963B0">
            <w:pPr>
              <w:kinsoku w:val="0"/>
              <w:wordWrap w:val="0"/>
              <w:overflowPunct w:val="0"/>
              <w:autoSpaceDE w:val="0"/>
              <w:autoSpaceDN w:val="0"/>
              <w:adjustRightInd w:val="0"/>
              <w:snapToGrid w:val="0"/>
              <w:spacing w:line="360" w:lineRule="auto"/>
              <w:jc w:val="left"/>
              <w:rPr>
                <w:rFonts w:ascii="宋体" w:hAnsi="宋体" w:cs="宋体"/>
                <w:b/>
                <w:bCs/>
                <w:snapToGrid w:val="0"/>
                <w:kern w:val="0"/>
                <w:szCs w:val="21"/>
              </w:rPr>
            </w:pPr>
            <w:r>
              <w:rPr>
                <w:rFonts w:ascii="宋体" w:hAnsi="宋体" w:cs="宋体" w:hint="eastAsia"/>
                <w:b/>
                <w:bCs/>
                <w:snapToGrid w:val="0"/>
                <w:spacing w:val="-3"/>
                <w:kern w:val="0"/>
                <w:szCs w:val="21"/>
              </w:rPr>
              <w:t>注：提供相应依法承发包</w:t>
            </w:r>
            <w:r>
              <w:rPr>
                <w:rFonts w:ascii="宋体" w:hAnsi="宋体" w:cs="宋体" w:hint="eastAsia"/>
                <w:b/>
                <w:bCs/>
                <w:snapToGrid w:val="0"/>
                <w:spacing w:val="6"/>
                <w:kern w:val="0"/>
                <w:szCs w:val="21"/>
              </w:rPr>
              <w:t>的交易结果（中标或成交）文件、监理合同、竣工验</w:t>
            </w:r>
            <w:r>
              <w:rPr>
                <w:rFonts w:ascii="宋体" w:hAnsi="宋体" w:cs="宋体" w:hint="eastAsia"/>
                <w:b/>
                <w:bCs/>
                <w:snapToGrid w:val="0"/>
                <w:kern w:val="0"/>
                <w:szCs w:val="21"/>
              </w:rPr>
              <w:t>收证明文件原件扫描件，时间以竣工验收日期为准。</w:t>
            </w:r>
          </w:p>
          <w:p w:rsidR="008834FB" w:rsidRDefault="002963B0">
            <w:pPr>
              <w:pStyle w:val="a6"/>
              <w:kinsoku w:val="0"/>
              <w:wordWrap w:val="0"/>
              <w:overflowPunct w:val="0"/>
              <w:autoSpaceDE w:val="0"/>
              <w:autoSpaceDN w:val="0"/>
              <w:adjustRightInd w:val="0"/>
              <w:snapToGrid w:val="0"/>
              <w:spacing w:after="0" w:line="360" w:lineRule="auto"/>
              <w:ind w:leftChars="0" w:left="0"/>
              <w:jc w:val="left"/>
              <w:rPr>
                <w:rFonts w:ascii="宋体" w:hAnsi="宋体" w:cs="宋体"/>
                <w:snapToGrid w:val="0"/>
                <w:spacing w:val="-2"/>
                <w:szCs w:val="21"/>
              </w:rPr>
            </w:pPr>
            <w:r>
              <w:rPr>
                <w:rFonts w:ascii="宋体" w:hAnsi="宋体" w:cs="宋体" w:hint="eastAsia"/>
                <w:snapToGrid w:val="0"/>
                <w:szCs w:val="21"/>
              </w:rPr>
              <w:t>2、</w:t>
            </w:r>
            <w:r>
              <w:rPr>
                <w:rFonts w:ascii="宋体" w:hAnsi="宋体" w:cs="宋体" w:hint="eastAsia"/>
                <w:snapToGrid w:val="0"/>
                <w:spacing w:val="-2"/>
                <w:szCs w:val="21"/>
              </w:rPr>
              <w:t>投标人2021年1月1日以来承担过类似工程造价咨询服务，有一个项目,得2分。</w:t>
            </w:r>
          </w:p>
          <w:p w:rsidR="008834FB" w:rsidRDefault="002963B0">
            <w:pPr>
              <w:pStyle w:val="a6"/>
              <w:kinsoku w:val="0"/>
              <w:wordWrap w:val="0"/>
              <w:overflowPunct w:val="0"/>
              <w:autoSpaceDE w:val="0"/>
              <w:autoSpaceDN w:val="0"/>
              <w:adjustRightInd w:val="0"/>
              <w:snapToGrid w:val="0"/>
              <w:spacing w:after="0" w:line="360" w:lineRule="auto"/>
              <w:ind w:leftChars="0" w:left="0"/>
              <w:jc w:val="left"/>
              <w:rPr>
                <w:rFonts w:ascii="宋体" w:hAnsi="宋体" w:cs="宋体"/>
                <w:snapToGrid w:val="0"/>
                <w:spacing w:val="-2"/>
                <w:szCs w:val="21"/>
              </w:rPr>
            </w:pPr>
            <w:r>
              <w:rPr>
                <w:rFonts w:ascii="宋体" w:hAnsi="宋体" w:cs="宋体" w:hint="eastAsia"/>
                <w:b/>
                <w:bCs/>
                <w:snapToGrid w:val="0"/>
                <w:spacing w:val="-3"/>
                <w:szCs w:val="21"/>
              </w:rPr>
              <w:t>注：</w:t>
            </w:r>
            <w:r>
              <w:rPr>
                <w:rFonts w:ascii="宋体" w:hAnsi="宋体" w:cs="宋体" w:hint="eastAsia"/>
                <w:b/>
                <w:bCs/>
                <w:snapToGrid w:val="0"/>
                <w:spacing w:val="-2"/>
                <w:szCs w:val="21"/>
              </w:rPr>
              <w:t>提供相应合同原件扫描件，时间以合同签订日期为准。</w:t>
            </w:r>
          </w:p>
          <w:p w:rsidR="008834FB" w:rsidRDefault="002963B0">
            <w:pPr>
              <w:kinsoku w:val="0"/>
              <w:wordWrap w:val="0"/>
              <w:overflowPunct w:val="0"/>
              <w:autoSpaceDE w:val="0"/>
              <w:autoSpaceDN w:val="0"/>
              <w:adjustRightInd w:val="0"/>
              <w:snapToGrid w:val="0"/>
              <w:spacing w:line="360" w:lineRule="auto"/>
              <w:jc w:val="left"/>
            </w:pPr>
            <w:r>
              <w:rPr>
                <w:rFonts w:ascii="宋体" w:hAnsi="宋体" w:cs="宋体" w:hint="eastAsia"/>
                <w:snapToGrid w:val="0"/>
                <w:kern w:val="0"/>
                <w:szCs w:val="21"/>
              </w:rPr>
              <w:t>3、投标人自 2021年1月1日以来承担过类似工程项目管理业绩，有一个项目得2分。</w:t>
            </w:r>
            <w:r>
              <w:rPr>
                <w:rFonts w:ascii="宋体" w:hAnsi="宋体" w:cs="宋体" w:hint="eastAsia"/>
                <w:b/>
                <w:bCs/>
                <w:snapToGrid w:val="0"/>
                <w:spacing w:val="-3"/>
                <w:szCs w:val="21"/>
              </w:rPr>
              <w:t>注：</w:t>
            </w:r>
            <w:r>
              <w:rPr>
                <w:rFonts w:ascii="宋体" w:hAnsi="宋体" w:cs="宋体" w:hint="eastAsia"/>
                <w:b/>
                <w:bCs/>
                <w:snapToGrid w:val="0"/>
                <w:spacing w:val="-2"/>
                <w:szCs w:val="21"/>
              </w:rPr>
              <w:t>提供相应合同原件扫描件，时间以合同签订日期为准。</w:t>
            </w:r>
          </w:p>
          <w:p w:rsidR="008834FB" w:rsidRDefault="002963B0">
            <w:pPr>
              <w:kinsoku w:val="0"/>
              <w:wordWrap w:val="0"/>
              <w:overflowPunct w:val="0"/>
              <w:autoSpaceDE w:val="0"/>
              <w:autoSpaceDN w:val="0"/>
              <w:adjustRightInd w:val="0"/>
              <w:snapToGrid w:val="0"/>
              <w:spacing w:line="360" w:lineRule="auto"/>
              <w:jc w:val="left"/>
              <w:rPr>
                <w:rFonts w:ascii="宋体" w:hAnsi="宋体" w:cs="宋体"/>
                <w:b/>
                <w:snapToGrid w:val="0"/>
                <w:kern w:val="0"/>
                <w:szCs w:val="21"/>
              </w:rPr>
            </w:pPr>
            <w:r>
              <w:rPr>
                <w:rFonts w:hint="eastAsia"/>
                <w:snapToGrid w:val="0"/>
                <w:kern w:val="0"/>
                <w:szCs w:val="21"/>
              </w:rPr>
              <w:t>4</w:t>
            </w:r>
            <w:r>
              <w:rPr>
                <w:rFonts w:hint="eastAsia"/>
                <w:snapToGrid w:val="0"/>
                <w:kern w:val="0"/>
                <w:szCs w:val="21"/>
              </w:rPr>
              <w:t>、投标人自</w:t>
            </w:r>
            <w:r>
              <w:rPr>
                <w:snapToGrid w:val="0"/>
                <w:kern w:val="0"/>
                <w:szCs w:val="21"/>
              </w:rPr>
              <w:t xml:space="preserve"> </w:t>
            </w:r>
            <w:r>
              <w:rPr>
                <w:rFonts w:hint="eastAsia"/>
                <w:snapToGrid w:val="0"/>
                <w:kern w:val="0"/>
                <w:szCs w:val="21"/>
              </w:rPr>
              <w:t>2021</w:t>
            </w:r>
            <w:r>
              <w:rPr>
                <w:rFonts w:hint="eastAsia"/>
                <w:snapToGrid w:val="0"/>
                <w:kern w:val="0"/>
                <w:szCs w:val="21"/>
              </w:rPr>
              <w:t>年</w:t>
            </w:r>
            <w:r>
              <w:rPr>
                <w:rFonts w:hint="eastAsia"/>
                <w:snapToGrid w:val="0"/>
                <w:kern w:val="0"/>
                <w:szCs w:val="21"/>
              </w:rPr>
              <w:t>1</w:t>
            </w:r>
            <w:r>
              <w:rPr>
                <w:rFonts w:hint="eastAsia"/>
                <w:snapToGrid w:val="0"/>
                <w:kern w:val="0"/>
                <w:szCs w:val="21"/>
              </w:rPr>
              <w:t>月</w:t>
            </w:r>
            <w:r>
              <w:rPr>
                <w:rFonts w:hint="eastAsia"/>
                <w:snapToGrid w:val="0"/>
                <w:kern w:val="0"/>
                <w:szCs w:val="21"/>
              </w:rPr>
              <w:t>1</w:t>
            </w:r>
            <w:r>
              <w:rPr>
                <w:rFonts w:hint="eastAsia"/>
                <w:snapToGrid w:val="0"/>
                <w:kern w:val="0"/>
                <w:szCs w:val="21"/>
              </w:rPr>
              <w:t>日以来承担过类似工程全过程咨询服务业绩，有一项得</w:t>
            </w:r>
            <w:r>
              <w:rPr>
                <w:rFonts w:hint="eastAsia"/>
                <w:snapToGrid w:val="0"/>
                <w:kern w:val="0"/>
                <w:szCs w:val="21"/>
              </w:rPr>
              <w:t>2</w:t>
            </w:r>
            <w:r>
              <w:rPr>
                <w:rFonts w:hint="eastAsia"/>
                <w:snapToGrid w:val="0"/>
                <w:kern w:val="0"/>
                <w:szCs w:val="21"/>
              </w:rPr>
              <w:t>分</w:t>
            </w:r>
            <w:r>
              <w:rPr>
                <w:rFonts w:ascii="宋体" w:hAnsi="宋体" w:cs="宋体" w:hint="eastAsia"/>
                <w:snapToGrid w:val="0"/>
                <w:spacing w:val="-3"/>
                <w:kern w:val="0"/>
                <w:szCs w:val="21"/>
              </w:rPr>
              <w:t>。</w:t>
            </w:r>
            <w:r>
              <w:rPr>
                <w:rFonts w:ascii="宋体" w:hAnsi="宋体" w:cs="宋体" w:hint="eastAsia"/>
                <w:b/>
                <w:bCs/>
                <w:snapToGrid w:val="0"/>
                <w:spacing w:val="-3"/>
                <w:kern w:val="0"/>
                <w:szCs w:val="21"/>
              </w:rPr>
              <w:t>注：</w:t>
            </w:r>
            <w:r>
              <w:rPr>
                <w:rFonts w:ascii="宋体" w:hAnsi="宋体" w:cs="宋体" w:hint="eastAsia"/>
                <w:b/>
                <w:snapToGrid w:val="0"/>
                <w:kern w:val="0"/>
                <w:szCs w:val="21"/>
              </w:rPr>
              <w:t>提供全过程咨询中标通知书及合同原件及竣工验收证明书（需有全过程咨询单位盖章）原件扫描件，业绩时间以竣工验收证明时间为准。</w:t>
            </w:r>
          </w:p>
          <w:p w:rsidR="008834FB" w:rsidRDefault="002963B0">
            <w:pPr>
              <w:kinsoku w:val="0"/>
              <w:wordWrap w:val="0"/>
              <w:overflowPunct w:val="0"/>
              <w:autoSpaceDE w:val="0"/>
              <w:autoSpaceDN w:val="0"/>
              <w:adjustRightInd w:val="0"/>
              <w:snapToGrid w:val="0"/>
              <w:spacing w:line="360" w:lineRule="auto"/>
              <w:jc w:val="left"/>
              <w:rPr>
                <w:rFonts w:ascii="宋体" w:hAnsi="宋体" w:cs="宋体"/>
                <w:b/>
                <w:snapToGrid w:val="0"/>
                <w:kern w:val="0"/>
                <w:szCs w:val="21"/>
              </w:rPr>
            </w:pPr>
            <w:r>
              <w:rPr>
                <w:rFonts w:ascii="宋体" w:hAnsi="宋体" w:cs="宋体" w:hint="eastAsia"/>
                <w:snapToGrid w:val="0"/>
                <w:spacing w:val="7"/>
                <w:kern w:val="0"/>
                <w:szCs w:val="21"/>
              </w:rPr>
              <w:t>同一项目不重复计</w:t>
            </w:r>
            <w:r>
              <w:rPr>
                <w:rFonts w:ascii="宋体" w:hAnsi="宋体" w:cs="宋体" w:hint="eastAsia"/>
                <w:snapToGrid w:val="0"/>
                <w:kern w:val="0"/>
                <w:szCs w:val="21"/>
              </w:rPr>
              <w:t>分</w:t>
            </w:r>
            <w:r>
              <w:rPr>
                <w:rFonts w:ascii="宋体" w:hAnsi="宋体" w:cs="宋体" w:hint="eastAsia"/>
                <w:b/>
                <w:snapToGrid w:val="0"/>
                <w:kern w:val="0"/>
                <w:szCs w:val="21"/>
              </w:rPr>
              <w:t>。</w:t>
            </w:r>
          </w:p>
          <w:p w:rsidR="008834FB" w:rsidRDefault="002963B0">
            <w:pPr>
              <w:kinsoku w:val="0"/>
              <w:wordWrap w:val="0"/>
              <w:overflowPunct w:val="0"/>
              <w:autoSpaceDE w:val="0"/>
              <w:autoSpaceDN w:val="0"/>
              <w:adjustRightInd w:val="0"/>
              <w:snapToGrid w:val="0"/>
              <w:spacing w:line="360" w:lineRule="auto"/>
              <w:jc w:val="left"/>
              <w:rPr>
                <w:rFonts w:ascii="宋体" w:hAnsi="宋体" w:cs="宋体"/>
                <w:b/>
                <w:snapToGrid w:val="0"/>
                <w:kern w:val="0"/>
                <w:szCs w:val="21"/>
              </w:rPr>
            </w:pPr>
            <w:r>
              <w:rPr>
                <w:rFonts w:ascii="宋体" w:hAnsi="宋体" w:cs="宋体" w:hint="eastAsia"/>
                <w:b/>
                <w:snapToGrid w:val="0"/>
                <w:kern w:val="0"/>
                <w:szCs w:val="21"/>
              </w:rPr>
              <w:t>以上1-4项合计总分14分，得满14分为止。</w:t>
            </w:r>
          </w:p>
        </w:tc>
      </w:tr>
      <w:tr w:rsidR="008834FB">
        <w:tblPrEx>
          <w:tblCellMar>
            <w:left w:w="0" w:type="dxa"/>
            <w:right w:w="0" w:type="dxa"/>
          </w:tblCellMar>
        </w:tblPrEx>
        <w:trPr>
          <w:cantSplit/>
          <w:jc w:val="center"/>
        </w:trPr>
        <w:tc>
          <w:tcPr>
            <w:tcW w:w="826" w:type="pct"/>
            <w:vMerge/>
            <w:vAlign w:val="center"/>
          </w:tcPr>
          <w:p w:rsidR="008834FB" w:rsidRDefault="008834FB">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p>
        </w:tc>
        <w:tc>
          <w:tcPr>
            <w:tcW w:w="1304"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spacing w:val="-1"/>
                <w:kern w:val="0"/>
                <w:szCs w:val="21"/>
              </w:rPr>
              <w:t>企业信誉及</w:t>
            </w:r>
            <w:r>
              <w:rPr>
                <w:rFonts w:ascii="宋体" w:hAnsi="宋体" w:cs="宋体" w:hint="eastAsia"/>
                <w:snapToGrid w:val="0"/>
                <w:kern w:val="0"/>
                <w:szCs w:val="21"/>
              </w:rPr>
              <w:t>获奖</w:t>
            </w:r>
          </w:p>
        </w:tc>
        <w:tc>
          <w:tcPr>
            <w:tcW w:w="543"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kern w:val="0"/>
                <w:szCs w:val="21"/>
              </w:rPr>
              <w:t>15</w:t>
            </w:r>
          </w:p>
        </w:tc>
        <w:tc>
          <w:tcPr>
            <w:tcW w:w="2324" w:type="pct"/>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spacing w:val="-2"/>
                <w:kern w:val="0"/>
                <w:szCs w:val="21"/>
              </w:rPr>
              <w:t>1、</w:t>
            </w:r>
            <w:r>
              <w:rPr>
                <w:rFonts w:ascii="宋体" w:hAnsi="宋体" w:cs="宋体" w:hint="eastAsia"/>
                <w:snapToGrid w:val="0"/>
                <w:kern w:val="0"/>
                <w:szCs w:val="21"/>
              </w:rPr>
              <w:t>2021年1月1日以来，投标人获得过设区市市级及以上建设行政主管部门或设区市市级及以上人民政府表彰的（如“优秀监理企业”、“建筑业先进企业”等称号），有一项得1分，满分5分。（需提供相应的获奖证书或发文原件扫描件，时间以获奖证书发证日期或发文时间为准。不含任何行业协会表彰。）</w:t>
            </w:r>
          </w:p>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kern w:val="0"/>
                <w:szCs w:val="21"/>
              </w:rPr>
              <w:t>2、2021年1月1日以来，</w:t>
            </w:r>
            <w:r>
              <w:rPr>
                <w:rFonts w:ascii="宋体" w:hAnsi="宋体" w:cs="宋体" w:hint="eastAsia"/>
                <w:snapToGrid w:val="0"/>
                <w:spacing w:val="-6"/>
                <w:kern w:val="0"/>
                <w:szCs w:val="21"/>
              </w:rPr>
              <w:t>投标人</w:t>
            </w:r>
            <w:r>
              <w:rPr>
                <w:rFonts w:ascii="宋体" w:hAnsi="宋体" w:cs="宋体" w:hint="eastAsia"/>
                <w:snapToGrid w:val="0"/>
                <w:kern w:val="0"/>
                <w:szCs w:val="21"/>
              </w:rPr>
              <w:t>承担的监理服务工程或全过程咨询服务工程</w:t>
            </w:r>
            <w:r>
              <w:rPr>
                <w:rFonts w:ascii="宋体" w:hAnsi="宋体" w:cs="宋体" w:hint="eastAsia"/>
                <w:snapToGrid w:val="0"/>
                <w:spacing w:val="-14"/>
                <w:kern w:val="0"/>
                <w:szCs w:val="21"/>
              </w:rPr>
              <w:t>获得</w:t>
            </w:r>
            <w:r>
              <w:rPr>
                <w:rFonts w:ascii="宋体" w:hAnsi="宋体" w:cs="宋体" w:hint="eastAsia"/>
                <w:snapToGrid w:val="0"/>
                <w:kern w:val="0"/>
                <w:szCs w:val="21"/>
              </w:rPr>
              <w:t>省级及以上奖项的，有一项得2分。满分10分。（需提供监理合同或全过程咨询合同及获奖证</w:t>
            </w:r>
            <w:r>
              <w:rPr>
                <w:rFonts w:ascii="宋体" w:hAnsi="宋体" w:cs="宋体" w:hint="eastAsia"/>
                <w:snapToGrid w:val="0"/>
                <w:spacing w:val="-8"/>
                <w:kern w:val="0"/>
                <w:szCs w:val="21"/>
              </w:rPr>
              <w:t>书</w:t>
            </w:r>
            <w:r>
              <w:rPr>
                <w:rFonts w:ascii="宋体" w:hAnsi="宋体" w:cs="宋体" w:hint="eastAsia"/>
                <w:snapToGrid w:val="0"/>
                <w:kern w:val="0"/>
                <w:szCs w:val="21"/>
              </w:rPr>
              <w:t>或发文原件扫描件，时间以获奖证书发证日期或发文时间为准</w:t>
            </w:r>
            <w:r>
              <w:rPr>
                <w:rFonts w:ascii="宋体" w:hAnsi="宋体" w:cs="宋体" w:hint="eastAsia"/>
                <w:snapToGrid w:val="0"/>
                <w:spacing w:val="-8"/>
                <w:kern w:val="0"/>
                <w:szCs w:val="21"/>
              </w:rPr>
              <w:t>。缺一不得分）。</w:t>
            </w:r>
          </w:p>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kern w:val="0"/>
                <w:szCs w:val="21"/>
              </w:rPr>
              <w:t>同一项目按最高奖项计分。省级(包含自治区、直辖市、新疆生产建设兵团)奖项、国家级奖项均指建设行政主管部门颁发。</w:t>
            </w:r>
          </w:p>
        </w:tc>
      </w:tr>
      <w:tr w:rsidR="008834FB">
        <w:tblPrEx>
          <w:tblCellMar>
            <w:left w:w="0" w:type="dxa"/>
            <w:right w:w="0" w:type="dxa"/>
          </w:tblCellMar>
        </w:tblPrEx>
        <w:trPr>
          <w:cantSplit/>
          <w:jc w:val="center"/>
        </w:trPr>
        <w:tc>
          <w:tcPr>
            <w:tcW w:w="826" w:type="pct"/>
            <w:vMerge w:val="restar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kern w:val="0"/>
                <w:szCs w:val="21"/>
              </w:rPr>
              <w:t>项目组综合素质(18分)</w:t>
            </w:r>
          </w:p>
        </w:tc>
        <w:tc>
          <w:tcPr>
            <w:tcW w:w="1304"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spacing w:val="-1"/>
                <w:kern w:val="0"/>
                <w:szCs w:val="21"/>
              </w:rPr>
            </w:pPr>
            <w:r>
              <w:rPr>
                <w:rFonts w:ascii="宋体" w:hAnsi="宋体" w:cs="宋体" w:hint="eastAsia"/>
                <w:snapToGrid w:val="0"/>
                <w:spacing w:val="-1"/>
                <w:kern w:val="0"/>
                <w:szCs w:val="21"/>
              </w:rPr>
              <w:t>项目负责人</w:t>
            </w:r>
          </w:p>
        </w:tc>
        <w:tc>
          <w:tcPr>
            <w:tcW w:w="543"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kern w:val="0"/>
                <w:szCs w:val="21"/>
              </w:rPr>
              <w:t>6</w:t>
            </w:r>
          </w:p>
        </w:tc>
        <w:tc>
          <w:tcPr>
            <w:tcW w:w="2324" w:type="pct"/>
          </w:tcPr>
          <w:p w:rsidR="008834FB" w:rsidRDefault="002963B0">
            <w:pPr>
              <w:numPr>
                <w:ilvl w:val="0"/>
                <w:numId w:val="4"/>
              </w:numPr>
              <w:adjustRightInd w:val="0"/>
              <w:snapToGrid w:val="0"/>
              <w:spacing w:line="360" w:lineRule="auto"/>
              <w:rPr>
                <w:rFonts w:ascii="宋体" w:hAnsi="宋体" w:cs="宋体"/>
                <w:snapToGrid w:val="0"/>
                <w:spacing w:val="-2"/>
                <w:kern w:val="0"/>
                <w:szCs w:val="21"/>
              </w:rPr>
            </w:pPr>
            <w:r>
              <w:rPr>
                <w:rFonts w:ascii="宋体" w:cs="宋体"/>
                <w:snapToGrid w:val="0"/>
                <w:spacing w:val="-2"/>
                <w:kern w:val="0"/>
                <w:szCs w:val="21"/>
              </w:rPr>
              <w:t>项目总负责人具有一级建筑师或一级结构师</w:t>
            </w:r>
            <w:r>
              <w:rPr>
                <w:rFonts w:ascii="宋体" w:cs="宋体" w:hint="eastAsia"/>
                <w:snapToGrid w:val="0"/>
                <w:spacing w:val="-2"/>
                <w:kern w:val="0"/>
                <w:szCs w:val="21"/>
              </w:rPr>
              <w:t>或国家注册监理工程师或一级建造</w:t>
            </w:r>
            <w:proofErr w:type="gramStart"/>
            <w:r>
              <w:rPr>
                <w:rFonts w:ascii="宋体" w:cs="宋体" w:hint="eastAsia"/>
                <w:snapToGrid w:val="0"/>
                <w:spacing w:val="-2"/>
                <w:kern w:val="0"/>
                <w:szCs w:val="21"/>
              </w:rPr>
              <w:t>师注册</w:t>
            </w:r>
            <w:proofErr w:type="gramEnd"/>
            <w:r>
              <w:rPr>
                <w:rFonts w:ascii="宋体" w:cs="宋体" w:hint="eastAsia"/>
                <w:snapToGrid w:val="0"/>
                <w:spacing w:val="-2"/>
                <w:kern w:val="0"/>
                <w:szCs w:val="21"/>
              </w:rPr>
              <w:t>资格或</w:t>
            </w:r>
            <w:r>
              <w:rPr>
                <w:rFonts w:ascii="宋体" w:hAnsi="Times New Roman" w:cs="宋体" w:hint="eastAsia"/>
                <w:snapToGrid w:val="0"/>
                <w:spacing w:val="-2"/>
                <w:kern w:val="0"/>
                <w:szCs w:val="21"/>
              </w:rPr>
              <w:t>一级造价工程师的</w:t>
            </w:r>
            <w:r>
              <w:rPr>
                <w:rFonts w:ascii="宋体" w:cs="宋体" w:hint="eastAsia"/>
                <w:snapToGrid w:val="0"/>
                <w:spacing w:val="-2"/>
                <w:kern w:val="0"/>
                <w:szCs w:val="21"/>
              </w:rPr>
              <w:t>，有一项加1分，满分2分。（</w:t>
            </w:r>
            <w:r>
              <w:rPr>
                <w:rFonts w:ascii="宋体" w:cs="宋体"/>
                <w:snapToGrid w:val="0"/>
                <w:spacing w:val="-2"/>
                <w:kern w:val="0"/>
                <w:szCs w:val="21"/>
              </w:rPr>
              <w:t>提供相应证书原件扫描件）</w:t>
            </w:r>
          </w:p>
          <w:p w:rsidR="008834FB" w:rsidRDefault="002963B0">
            <w:pPr>
              <w:numPr>
                <w:ilvl w:val="0"/>
                <w:numId w:val="4"/>
              </w:num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spacing w:val="-2"/>
                <w:kern w:val="0"/>
                <w:szCs w:val="21"/>
              </w:rPr>
              <w:t>项目总负责人2021年1月1日以来,担任过类似工程监理项目或全过程咨询项目负责人的，有一个得2分，最多得2分。</w:t>
            </w:r>
            <w:r>
              <w:rPr>
                <w:rFonts w:ascii="宋体" w:hAnsi="宋体" w:cs="宋体" w:hint="eastAsia"/>
                <w:snapToGrid w:val="0"/>
                <w:spacing w:val="-3"/>
                <w:kern w:val="0"/>
                <w:szCs w:val="21"/>
              </w:rPr>
              <w:t>（提供相应依法承发包</w:t>
            </w:r>
            <w:r>
              <w:rPr>
                <w:rFonts w:ascii="宋体" w:hAnsi="宋体" w:cs="宋体" w:hint="eastAsia"/>
                <w:snapToGrid w:val="0"/>
                <w:spacing w:val="6"/>
                <w:kern w:val="0"/>
                <w:szCs w:val="21"/>
              </w:rPr>
              <w:t>的交易结果（中标或成交）文件、合同、竣工验</w:t>
            </w:r>
            <w:r>
              <w:rPr>
                <w:rFonts w:ascii="宋体" w:hAnsi="宋体" w:cs="宋体" w:hint="eastAsia"/>
                <w:snapToGrid w:val="0"/>
                <w:kern w:val="0"/>
                <w:szCs w:val="21"/>
              </w:rPr>
              <w:t>收证明文件原件扫描件，时间以竣工验收日期为准。）</w:t>
            </w:r>
          </w:p>
          <w:p w:rsidR="008834FB" w:rsidRDefault="002963B0">
            <w:pPr>
              <w:pStyle w:val="TableText"/>
              <w:widowControl/>
              <w:kinsoku w:val="0"/>
              <w:autoSpaceDE w:val="0"/>
              <w:autoSpaceDN w:val="0"/>
              <w:adjustRightInd w:val="0"/>
              <w:snapToGrid w:val="0"/>
              <w:ind w:right="6"/>
              <w:textAlignment w:val="baseline"/>
              <w:rPr>
                <w:snapToGrid w:val="0"/>
                <w:kern w:val="0"/>
                <w:sz w:val="21"/>
                <w:szCs w:val="21"/>
                <w:lang w:eastAsia="zh-CN"/>
              </w:rPr>
            </w:pPr>
            <w:r>
              <w:rPr>
                <w:rFonts w:hint="eastAsia"/>
                <w:lang w:eastAsia="zh-CN"/>
              </w:rPr>
              <w:t>3、</w:t>
            </w:r>
            <w:r w:rsidRPr="00462B32">
              <w:rPr>
                <w:rFonts w:hint="eastAsia"/>
                <w:snapToGrid w:val="0"/>
                <w:color w:val="FF0000"/>
                <w:kern w:val="0"/>
                <w:sz w:val="21"/>
                <w:szCs w:val="21"/>
                <w:lang w:eastAsia="zh-CN"/>
              </w:rPr>
              <w:t>项目总负责人2021年1月1日以来（时间以获奖证书或文件日期为准），项目总负责人获得设区市市级及以上建设行政主管部门表彰的，有一次得2分，满分2分。</w:t>
            </w:r>
            <w:r>
              <w:rPr>
                <w:rFonts w:hint="eastAsia"/>
                <w:snapToGrid w:val="0"/>
                <w:kern w:val="0"/>
                <w:sz w:val="21"/>
                <w:szCs w:val="21"/>
                <w:lang w:eastAsia="zh-CN"/>
              </w:rPr>
              <w:t>（提供获奖证书或获奖证明文件原件，扫描上传，不提供不得分）</w:t>
            </w:r>
          </w:p>
          <w:p w:rsidR="008834FB" w:rsidRDefault="008834FB">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p>
        </w:tc>
      </w:tr>
      <w:tr w:rsidR="008834FB">
        <w:tblPrEx>
          <w:tblCellMar>
            <w:left w:w="0" w:type="dxa"/>
            <w:right w:w="0" w:type="dxa"/>
          </w:tblCellMar>
        </w:tblPrEx>
        <w:trPr>
          <w:cantSplit/>
          <w:jc w:val="center"/>
        </w:trPr>
        <w:tc>
          <w:tcPr>
            <w:tcW w:w="826" w:type="pct"/>
            <w:vMerge/>
            <w:vAlign w:val="center"/>
          </w:tcPr>
          <w:p w:rsidR="008834FB" w:rsidRDefault="008834FB">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p>
        </w:tc>
        <w:tc>
          <w:tcPr>
            <w:tcW w:w="1304"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spacing w:val="-1"/>
                <w:kern w:val="0"/>
                <w:szCs w:val="21"/>
              </w:rPr>
            </w:pPr>
            <w:r>
              <w:rPr>
                <w:rFonts w:ascii="宋体" w:hAnsi="宋体" w:cs="宋体" w:hint="eastAsia"/>
                <w:snapToGrid w:val="0"/>
                <w:spacing w:val="-1"/>
                <w:kern w:val="0"/>
                <w:szCs w:val="21"/>
              </w:rPr>
              <w:t>其他人员</w:t>
            </w:r>
          </w:p>
        </w:tc>
        <w:tc>
          <w:tcPr>
            <w:tcW w:w="543"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spacing w:val="-2"/>
                <w:kern w:val="0"/>
                <w:szCs w:val="21"/>
                <w:lang w:eastAsia="en-US"/>
              </w:rPr>
            </w:pPr>
            <w:r>
              <w:rPr>
                <w:rFonts w:ascii="宋体" w:hAnsi="宋体" w:cs="宋体" w:hint="eastAsia"/>
                <w:snapToGrid w:val="0"/>
                <w:spacing w:val="-2"/>
                <w:kern w:val="0"/>
                <w:szCs w:val="21"/>
                <w:lang w:eastAsia="en-US"/>
              </w:rPr>
              <w:t>12</w:t>
            </w:r>
          </w:p>
        </w:tc>
        <w:tc>
          <w:tcPr>
            <w:tcW w:w="2324" w:type="pct"/>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spacing w:val="-2"/>
                <w:kern w:val="0"/>
                <w:szCs w:val="21"/>
              </w:rPr>
            </w:pPr>
            <w:r>
              <w:rPr>
                <w:rFonts w:ascii="宋体" w:hAnsi="宋体" w:cs="宋体" w:hint="eastAsia"/>
                <w:snapToGrid w:val="0"/>
                <w:spacing w:val="-2"/>
                <w:kern w:val="0"/>
                <w:szCs w:val="21"/>
              </w:rPr>
              <w:t>1、</w:t>
            </w:r>
            <w:r w:rsidRPr="00462B32">
              <w:rPr>
                <w:rFonts w:ascii="宋体" w:hAnsi="宋体" w:cs="宋体" w:hint="eastAsia"/>
                <w:snapToGrid w:val="0"/>
                <w:color w:val="FF0000"/>
                <w:spacing w:val="-2"/>
                <w:kern w:val="0"/>
                <w:szCs w:val="21"/>
              </w:rPr>
              <w:t>拟投入监理组人员不少于</w:t>
            </w:r>
            <w:r w:rsidR="00462B32" w:rsidRPr="00462B32">
              <w:rPr>
                <w:rFonts w:ascii="宋体" w:hAnsi="宋体" w:cs="宋体" w:hint="eastAsia"/>
                <w:snapToGrid w:val="0"/>
                <w:color w:val="FF0000"/>
                <w:spacing w:val="-2"/>
                <w:kern w:val="0"/>
                <w:szCs w:val="21"/>
              </w:rPr>
              <w:t>5</w:t>
            </w:r>
            <w:r w:rsidRPr="00462B32">
              <w:rPr>
                <w:rFonts w:ascii="宋体" w:hAnsi="宋体" w:cs="宋体" w:hint="eastAsia"/>
                <w:snapToGrid w:val="0"/>
                <w:color w:val="FF0000"/>
                <w:spacing w:val="-2"/>
                <w:kern w:val="0"/>
                <w:szCs w:val="21"/>
              </w:rPr>
              <w:t>名，包括1名总监理工程师和2名专业监理工程师和</w:t>
            </w:r>
            <w:r w:rsidR="00462B32" w:rsidRPr="00462B32">
              <w:rPr>
                <w:rFonts w:ascii="宋体" w:hAnsi="宋体" w:cs="宋体" w:hint="eastAsia"/>
                <w:snapToGrid w:val="0"/>
                <w:color w:val="FF0000"/>
                <w:spacing w:val="-2"/>
                <w:kern w:val="0"/>
                <w:szCs w:val="21"/>
              </w:rPr>
              <w:t>2</w:t>
            </w:r>
            <w:r w:rsidRPr="00462B32">
              <w:rPr>
                <w:rFonts w:ascii="宋体" w:hAnsi="宋体" w:cs="宋体" w:hint="eastAsia"/>
                <w:snapToGrid w:val="0"/>
                <w:color w:val="FF0000"/>
                <w:spacing w:val="-2"/>
                <w:kern w:val="0"/>
                <w:szCs w:val="21"/>
              </w:rPr>
              <w:t>名监理员的</w:t>
            </w:r>
            <w:r>
              <w:rPr>
                <w:rFonts w:ascii="宋体" w:hAnsi="宋体" w:cs="宋体" w:hint="eastAsia"/>
                <w:snapToGrid w:val="0"/>
                <w:spacing w:val="-2"/>
                <w:kern w:val="0"/>
                <w:szCs w:val="21"/>
              </w:rPr>
              <w:t>，得基本分4分，未配备或所配备专</w:t>
            </w:r>
            <w:bookmarkStart w:id="12" w:name="_GoBack"/>
            <w:bookmarkEnd w:id="12"/>
            <w:r>
              <w:rPr>
                <w:rFonts w:ascii="宋体" w:hAnsi="宋体" w:cs="宋体" w:hint="eastAsia"/>
                <w:snapToGrid w:val="0"/>
                <w:spacing w:val="-2"/>
                <w:kern w:val="0"/>
                <w:szCs w:val="21"/>
              </w:rPr>
              <w:t>业不符合招标文件要求或所配备人数不齐全或监理组成员在手工程不符合扬州市相关规定的不得分。</w:t>
            </w:r>
          </w:p>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spacing w:val="-2"/>
                <w:kern w:val="0"/>
                <w:szCs w:val="21"/>
              </w:rPr>
            </w:pPr>
            <w:r>
              <w:rPr>
                <w:rFonts w:ascii="宋体" w:hAnsi="宋体" w:cs="宋体" w:hint="eastAsia"/>
                <w:snapToGrid w:val="0"/>
                <w:spacing w:val="-2"/>
                <w:kern w:val="0"/>
                <w:szCs w:val="21"/>
              </w:rPr>
              <w:t>2、拟投入造价咨询组人员不少于3人：</w:t>
            </w:r>
          </w:p>
          <w:p w:rsidR="008834FB" w:rsidRDefault="002963B0">
            <w:pPr>
              <w:pStyle w:val="TableText"/>
              <w:widowControl/>
              <w:kinsoku w:val="0"/>
              <w:autoSpaceDE w:val="0"/>
              <w:autoSpaceDN w:val="0"/>
              <w:adjustRightInd w:val="0"/>
              <w:snapToGrid w:val="0"/>
              <w:spacing w:line="360" w:lineRule="auto"/>
              <w:ind w:right="6"/>
              <w:textAlignment w:val="baseline"/>
              <w:rPr>
                <w:snapToGrid w:val="0"/>
                <w:spacing w:val="-2"/>
                <w:kern w:val="0"/>
                <w:sz w:val="21"/>
                <w:szCs w:val="21"/>
                <w:lang w:eastAsia="zh-CN"/>
              </w:rPr>
            </w:pPr>
            <w:r>
              <w:rPr>
                <w:rFonts w:hint="eastAsia"/>
                <w:snapToGrid w:val="0"/>
                <w:spacing w:val="-2"/>
                <w:kern w:val="0"/>
                <w:sz w:val="21"/>
                <w:szCs w:val="21"/>
                <w:lang w:eastAsia="zh-CN"/>
              </w:rPr>
              <w:t>造价咨询组人员配备：造价咨询负责人须同时具有一级注册造价师（土建专业）和建设工程类高级或以上职称；其他成员（不含造价咨询负责人）不少于2人，其中至少配备1名土建专业和1名安装专业国家一级注册造价师。满足上述基本人员配置要求的，得4分。</w:t>
            </w:r>
          </w:p>
          <w:p w:rsidR="008834FB" w:rsidRDefault="002963B0">
            <w:pPr>
              <w:pStyle w:val="TableText"/>
              <w:widowControl/>
              <w:kinsoku w:val="0"/>
              <w:autoSpaceDE w:val="0"/>
              <w:autoSpaceDN w:val="0"/>
              <w:adjustRightInd w:val="0"/>
              <w:snapToGrid w:val="0"/>
              <w:spacing w:line="360" w:lineRule="auto"/>
              <w:ind w:right="6"/>
              <w:textAlignment w:val="baseline"/>
              <w:rPr>
                <w:snapToGrid w:val="0"/>
                <w:spacing w:val="-2"/>
                <w:kern w:val="0"/>
                <w:sz w:val="21"/>
                <w:szCs w:val="21"/>
                <w:lang w:eastAsia="zh-CN"/>
              </w:rPr>
            </w:pPr>
            <w:r>
              <w:rPr>
                <w:rFonts w:hint="eastAsia"/>
                <w:snapToGrid w:val="0"/>
                <w:spacing w:val="-2"/>
                <w:kern w:val="0"/>
                <w:sz w:val="21"/>
                <w:szCs w:val="21"/>
                <w:lang w:eastAsia="zh-CN"/>
              </w:rPr>
              <w:t>3、项目管理组人员配备不少于3人：项目管理组负责人1 人（具有工程类国家级注册执业资格）、项目组成员2人（中级及以上职称）。满足上述基本人员配置要求的，得4分。</w:t>
            </w:r>
          </w:p>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spacing w:val="-2"/>
                <w:kern w:val="0"/>
                <w:szCs w:val="21"/>
              </w:rPr>
            </w:pPr>
            <w:r>
              <w:rPr>
                <w:rFonts w:ascii="宋体" w:hAnsi="宋体" w:cs="宋体" w:hint="eastAsia"/>
                <w:snapToGrid w:val="0"/>
                <w:spacing w:val="-2"/>
                <w:kern w:val="0"/>
                <w:szCs w:val="21"/>
              </w:rPr>
              <w:t>（需提供相应人员证书原件扫描件）</w:t>
            </w:r>
          </w:p>
        </w:tc>
      </w:tr>
      <w:tr w:rsidR="008834FB">
        <w:tblPrEx>
          <w:tblCellMar>
            <w:left w:w="0" w:type="dxa"/>
            <w:right w:w="0" w:type="dxa"/>
          </w:tblCellMar>
        </w:tblPrEx>
        <w:trPr>
          <w:cantSplit/>
          <w:jc w:val="center"/>
        </w:trPr>
        <w:tc>
          <w:tcPr>
            <w:tcW w:w="826"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kern w:val="0"/>
                <w:szCs w:val="21"/>
              </w:rPr>
              <w:t>全过程工程咨询服务报价</w:t>
            </w:r>
          </w:p>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kern w:val="0"/>
                <w:szCs w:val="21"/>
              </w:rPr>
              <w:t>(30分)</w:t>
            </w:r>
          </w:p>
        </w:tc>
        <w:tc>
          <w:tcPr>
            <w:tcW w:w="1304"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spacing w:val="-1"/>
                <w:kern w:val="0"/>
                <w:szCs w:val="21"/>
              </w:rPr>
            </w:pPr>
            <w:r>
              <w:rPr>
                <w:rFonts w:ascii="宋体" w:hAnsi="宋体" w:cs="宋体" w:hint="eastAsia"/>
                <w:snapToGrid w:val="0"/>
                <w:spacing w:val="-1"/>
                <w:kern w:val="0"/>
                <w:szCs w:val="21"/>
              </w:rPr>
              <w:t>投标报价</w:t>
            </w:r>
          </w:p>
        </w:tc>
        <w:tc>
          <w:tcPr>
            <w:tcW w:w="543" w:type="pct"/>
            <w:vAlign w:val="center"/>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kern w:val="0"/>
                <w:szCs w:val="21"/>
              </w:rPr>
            </w:pPr>
            <w:r>
              <w:rPr>
                <w:rFonts w:ascii="宋体" w:hAnsi="宋体" w:cs="宋体" w:hint="eastAsia"/>
                <w:snapToGrid w:val="0"/>
                <w:kern w:val="0"/>
                <w:szCs w:val="21"/>
              </w:rPr>
              <w:t>30</w:t>
            </w:r>
          </w:p>
        </w:tc>
        <w:tc>
          <w:tcPr>
            <w:tcW w:w="2324" w:type="pct"/>
          </w:tcPr>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spacing w:val="-2"/>
                <w:kern w:val="0"/>
                <w:szCs w:val="21"/>
              </w:rPr>
            </w:pPr>
            <w:r>
              <w:rPr>
                <w:rFonts w:ascii="宋体" w:hAnsi="宋体" w:cs="宋体" w:hint="eastAsia"/>
                <w:snapToGrid w:val="0"/>
                <w:spacing w:val="-2"/>
                <w:kern w:val="0"/>
                <w:szCs w:val="21"/>
              </w:rPr>
              <w:t>以有效投标文件的评标价算术平均值为评标基准价（若7家≤有效投标文件＜10 家时，去掉其中的 1个</w:t>
            </w:r>
            <w:proofErr w:type="gramStart"/>
            <w:r>
              <w:rPr>
                <w:rFonts w:ascii="宋体" w:hAnsi="宋体" w:cs="宋体" w:hint="eastAsia"/>
                <w:snapToGrid w:val="0"/>
                <w:spacing w:val="-2"/>
                <w:kern w:val="0"/>
                <w:szCs w:val="21"/>
              </w:rPr>
              <w:t>最</w:t>
            </w:r>
            <w:proofErr w:type="gramEnd"/>
            <w:r>
              <w:rPr>
                <w:rFonts w:ascii="宋体" w:hAnsi="宋体" w:cs="宋体" w:hint="eastAsia"/>
                <w:snapToGrid w:val="0"/>
                <w:spacing w:val="-2"/>
                <w:kern w:val="0"/>
                <w:szCs w:val="21"/>
              </w:rPr>
              <w:t xml:space="preserve">高价和 1 </w:t>
            </w:r>
            <w:proofErr w:type="gramStart"/>
            <w:r>
              <w:rPr>
                <w:rFonts w:ascii="宋体" w:hAnsi="宋体" w:cs="宋体" w:hint="eastAsia"/>
                <w:snapToGrid w:val="0"/>
                <w:spacing w:val="-2"/>
                <w:kern w:val="0"/>
                <w:szCs w:val="21"/>
              </w:rPr>
              <w:t>个</w:t>
            </w:r>
            <w:proofErr w:type="gramEnd"/>
            <w:r>
              <w:rPr>
                <w:rFonts w:ascii="宋体" w:hAnsi="宋体" w:cs="宋体" w:hint="eastAsia"/>
                <w:snapToGrid w:val="0"/>
                <w:spacing w:val="-2"/>
                <w:kern w:val="0"/>
                <w:szCs w:val="21"/>
              </w:rPr>
              <w:t>最低价；若有效投标文件≥10 家时，去掉其中的2个</w:t>
            </w:r>
            <w:proofErr w:type="gramStart"/>
            <w:r>
              <w:rPr>
                <w:rFonts w:ascii="宋体" w:hAnsi="宋体" w:cs="宋体" w:hint="eastAsia"/>
                <w:snapToGrid w:val="0"/>
                <w:spacing w:val="-2"/>
                <w:kern w:val="0"/>
                <w:szCs w:val="21"/>
              </w:rPr>
              <w:t>最</w:t>
            </w:r>
            <w:proofErr w:type="gramEnd"/>
            <w:r>
              <w:rPr>
                <w:rFonts w:ascii="宋体" w:hAnsi="宋体" w:cs="宋体" w:hint="eastAsia"/>
                <w:snapToGrid w:val="0"/>
                <w:spacing w:val="-2"/>
                <w:kern w:val="0"/>
                <w:szCs w:val="21"/>
              </w:rPr>
              <w:t>高价和2个最低）</w:t>
            </w:r>
          </w:p>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spacing w:val="-2"/>
                <w:kern w:val="0"/>
                <w:szCs w:val="21"/>
              </w:rPr>
            </w:pPr>
            <w:r>
              <w:rPr>
                <w:rFonts w:ascii="宋体" w:hAnsi="宋体" w:cs="宋体" w:hint="eastAsia"/>
                <w:snapToGrid w:val="0"/>
                <w:spacing w:val="-2"/>
                <w:kern w:val="0"/>
                <w:szCs w:val="21"/>
              </w:rPr>
              <w:t>（1）各有效投标报价的算术平均值为A；</w:t>
            </w:r>
          </w:p>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spacing w:val="-2"/>
                <w:kern w:val="0"/>
                <w:szCs w:val="21"/>
              </w:rPr>
            </w:pPr>
            <w:r>
              <w:rPr>
                <w:rFonts w:ascii="宋体" w:hAnsi="宋体" w:cs="宋体" w:hint="eastAsia"/>
                <w:snapToGrid w:val="0"/>
                <w:spacing w:val="-2"/>
                <w:kern w:val="0"/>
                <w:szCs w:val="21"/>
              </w:rPr>
              <w:t>（2）招标人确定的最高限价为B；</w:t>
            </w:r>
          </w:p>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spacing w:val="-2"/>
                <w:kern w:val="0"/>
                <w:szCs w:val="21"/>
              </w:rPr>
            </w:pPr>
            <w:r>
              <w:rPr>
                <w:rFonts w:ascii="宋体" w:hAnsi="宋体" w:cs="宋体" w:hint="eastAsia"/>
                <w:snapToGrid w:val="0"/>
                <w:spacing w:val="-2"/>
                <w:kern w:val="0"/>
                <w:szCs w:val="21"/>
              </w:rPr>
              <w:t>（3）权重系数为 K，K 值在投标文件开启（解密）前随机抽取确定。</w:t>
            </w:r>
          </w:p>
          <w:p w:rsidR="008834FB" w:rsidRDefault="002963B0">
            <w:pPr>
              <w:kinsoku w:val="0"/>
              <w:wordWrap w:val="0"/>
              <w:overflowPunct w:val="0"/>
              <w:autoSpaceDE w:val="0"/>
              <w:autoSpaceDN w:val="0"/>
              <w:adjustRightInd w:val="0"/>
              <w:snapToGrid w:val="0"/>
              <w:spacing w:line="360" w:lineRule="auto"/>
              <w:jc w:val="left"/>
              <w:rPr>
                <w:rFonts w:ascii="宋体" w:hAnsi="宋体" w:cs="宋体"/>
                <w:snapToGrid w:val="0"/>
                <w:spacing w:val="-2"/>
                <w:kern w:val="0"/>
                <w:szCs w:val="21"/>
              </w:rPr>
            </w:pPr>
            <w:r>
              <w:rPr>
                <w:rFonts w:ascii="宋体" w:hAnsi="宋体" w:cs="宋体" w:hint="eastAsia"/>
                <w:snapToGrid w:val="0"/>
                <w:spacing w:val="-2"/>
                <w:kern w:val="0"/>
                <w:szCs w:val="21"/>
              </w:rPr>
              <w:t>K值取值范围为10%、15%、20%；</w:t>
            </w:r>
          </w:p>
          <w:p w:rsidR="008834FB" w:rsidRDefault="002963B0">
            <w:pPr>
              <w:pStyle w:val="a6"/>
              <w:kinsoku w:val="0"/>
              <w:wordWrap w:val="0"/>
              <w:overflowPunct w:val="0"/>
              <w:autoSpaceDE w:val="0"/>
              <w:autoSpaceDN w:val="0"/>
              <w:adjustRightInd w:val="0"/>
              <w:snapToGrid w:val="0"/>
              <w:spacing w:after="0" w:line="360" w:lineRule="auto"/>
              <w:ind w:leftChars="0" w:left="0"/>
              <w:jc w:val="left"/>
              <w:rPr>
                <w:rFonts w:ascii="宋体" w:hAnsi="宋体" w:cs="宋体"/>
                <w:snapToGrid w:val="0"/>
                <w:spacing w:val="-2"/>
                <w:szCs w:val="21"/>
              </w:rPr>
            </w:pPr>
            <w:r>
              <w:rPr>
                <w:rFonts w:ascii="宋体" w:hAnsi="宋体" w:cs="宋体" w:hint="eastAsia"/>
                <w:snapToGrid w:val="0"/>
                <w:spacing w:val="-2"/>
                <w:szCs w:val="21"/>
              </w:rPr>
              <w:t>评标基准价 C=A×K＋B×(1-K)</w:t>
            </w:r>
          </w:p>
          <w:p w:rsidR="008834FB" w:rsidRDefault="002963B0">
            <w:pPr>
              <w:pStyle w:val="a6"/>
              <w:kinsoku w:val="0"/>
              <w:wordWrap w:val="0"/>
              <w:overflowPunct w:val="0"/>
              <w:autoSpaceDE w:val="0"/>
              <w:autoSpaceDN w:val="0"/>
              <w:adjustRightInd w:val="0"/>
              <w:snapToGrid w:val="0"/>
              <w:spacing w:after="0" w:line="360" w:lineRule="auto"/>
              <w:ind w:leftChars="0" w:left="0"/>
              <w:jc w:val="left"/>
              <w:rPr>
                <w:rFonts w:ascii="宋体" w:hAnsi="宋体" w:cs="宋体"/>
                <w:snapToGrid w:val="0"/>
                <w:spacing w:val="-2"/>
                <w:szCs w:val="21"/>
              </w:rPr>
            </w:pPr>
            <w:r>
              <w:rPr>
                <w:rFonts w:ascii="宋体" w:hAnsi="宋体" w:cs="宋体" w:hint="eastAsia"/>
                <w:snapToGrid w:val="0"/>
                <w:spacing w:val="-2"/>
                <w:szCs w:val="21"/>
              </w:rPr>
              <w:t>评标价等于评标基准价的得满分30分，每偏差—1%扣0.1分，每偏差＋1%扣 0.1分，百分率不足1%部分时用插入法计算，最多扣30分。</w:t>
            </w:r>
          </w:p>
          <w:p w:rsidR="008834FB" w:rsidRDefault="002963B0">
            <w:pPr>
              <w:pStyle w:val="a7"/>
              <w:ind w:firstLineChars="0" w:firstLine="0"/>
            </w:pPr>
            <w:r>
              <w:rPr>
                <w:rFonts w:ascii="宋体" w:hAnsi="宋体" w:cs="宋体" w:hint="eastAsia"/>
                <w:snapToGrid w:val="0"/>
                <w:spacing w:val="-2"/>
                <w:sz w:val="21"/>
                <w:szCs w:val="21"/>
              </w:rPr>
              <w:t>评标委员会在评标报告签字后,评标基准价不因招投标当事人质疑、投诉、复议以及其他任何情形而改变,但评标过程中的计算错误可作调整。</w:t>
            </w:r>
          </w:p>
        </w:tc>
      </w:tr>
    </w:tbl>
    <w:p w:rsidR="008834FB" w:rsidRDefault="008834FB"/>
    <w:p w:rsidR="008834FB" w:rsidRDefault="008834FB"/>
    <w:p w:rsidR="008834FB" w:rsidRDefault="002963B0">
      <w:pPr>
        <w:kinsoku w:val="0"/>
        <w:overflowPunct w:val="0"/>
        <w:autoSpaceDE w:val="0"/>
        <w:autoSpaceDN w:val="0"/>
        <w:adjustRightInd w:val="0"/>
        <w:spacing w:before="36" w:line="276" w:lineRule="auto"/>
        <w:jc w:val="left"/>
        <w:rPr>
          <w:rFonts w:ascii="宋体" w:cs="宋体"/>
          <w:kern w:val="0"/>
          <w:szCs w:val="21"/>
        </w:rPr>
      </w:pPr>
      <w:r>
        <w:rPr>
          <w:rFonts w:ascii="宋体" w:cs="宋体" w:hint="eastAsia"/>
          <w:kern w:val="0"/>
          <w:szCs w:val="21"/>
        </w:rPr>
        <w:t>注：</w:t>
      </w:r>
      <w:r>
        <w:rPr>
          <w:kern w:val="0"/>
          <w:szCs w:val="21"/>
        </w:rPr>
        <w:t>1</w:t>
      </w:r>
      <w:r>
        <w:rPr>
          <w:rFonts w:ascii="宋体" w:cs="宋体" w:hint="eastAsia"/>
          <w:kern w:val="0"/>
          <w:szCs w:val="21"/>
        </w:rPr>
        <w:t>、投标文件中需提供投标人为所有拟投入人员缴纳的近三个月（</w:t>
      </w:r>
      <w:r>
        <w:rPr>
          <w:rFonts w:ascii="宋体" w:cs="宋体"/>
          <w:kern w:val="0"/>
          <w:szCs w:val="21"/>
        </w:rPr>
        <w:t>202</w:t>
      </w:r>
      <w:r>
        <w:rPr>
          <w:rFonts w:ascii="宋体" w:cs="宋体" w:hint="eastAsia"/>
          <w:kern w:val="0"/>
          <w:szCs w:val="21"/>
        </w:rPr>
        <w:t>3年10月</w:t>
      </w:r>
      <w:r>
        <w:rPr>
          <w:rFonts w:ascii="宋体" w:cs="宋体"/>
          <w:kern w:val="0"/>
          <w:szCs w:val="21"/>
        </w:rPr>
        <w:t>-202</w:t>
      </w:r>
      <w:r>
        <w:rPr>
          <w:rFonts w:ascii="宋体" w:cs="宋体" w:hint="eastAsia"/>
          <w:kern w:val="0"/>
          <w:szCs w:val="21"/>
        </w:rPr>
        <w:t>3年12</w:t>
      </w:r>
      <w:r>
        <w:rPr>
          <w:rFonts w:ascii="宋体" w:cs="宋体" w:hint="eastAsia"/>
          <w:spacing w:val="-3"/>
          <w:kern w:val="0"/>
          <w:szCs w:val="21"/>
        </w:rPr>
        <w:t>月）</w:t>
      </w:r>
      <w:r>
        <w:rPr>
          <w:rFonts w:ascii="宋体" w:cs="宋体" w:hint="eastAsia"/>
          <w:kern w:val="0"/>
          <w:szCs w:val="21"/>
        </w:rPr>
        <w:t>的</w:t>
      </w:r>
      <w:proofErr w:type="gramStart"/>
      <w:r>
        <w:rPr>
          <w:rFonts w:ascii="宋体" w:cs="宋体" w:hint="eastAsia"/>
          <w:kern w:val="0"/>
          <w:szCs w:val="21"/>
        </w:rPr>
        <w:t>社保证明</w:t>
      </w:r>
      <w:proofErr w:type="gramEnd"/>
      <w:r>
        <w:rPr>
          <w:rFonts w:ascii="宋体" w:cs="宋体" w:hint="eastAsia"/>
          <w:kern w:val="0"/>
          <w:szCs w:val="21"/>
        </w:rPr>
        <w:t>。</w:t>
      </w:r>
    </w:p>
    <w:p w:rsidR="008834FB" w:rsidRDefault="002963B0">
      <w:pPr>
        <w:kinsoku w:val="0"/>
        <w:overflowPunct w:val="0"/>
        <w:autoSpaceDE w:val="0"/>
        <w:autoSpaceDN w:val="0"/>
        <w:adjustRightInd w:val="0"/>
        <w:spacing w:before="36" w:line="276" w:lineRule="auto"/>
        <w:jc w:val="left"/>
        <w:rPr>
          <w:rFonts w:ascii="宋体" w:cs="宋体"/>
          <w:kern w:val="0"/>
          <w:szCs w:val="21"/>
        </w:rPr>
      </w:pPr>
      <w:r>
        <w:rPr>
          <w:kern w:val="0"/>
          <w:szCs w:val="21"/>
        </w:rPr>
        <w:t>2</w:t>
      </w:r>
      <w:r>
        <w:rPr>
          <w:rFonts w:ascii="宋体" w:cs="宋体" w:hint="eastAsia"/>
          <w:kern w:val="0"/>
          <w:szCs w:val="21"/>
        </w:rPr>
        <w:t>、投标文件中所涉及到的原件，投标时提供原件扫描件。未提供原件扫描件的不得分。</w:t>
      </w:r>
    </w:p>
    <w:p w:rsidR="008834FB" w:rsidRDefault="002963B0">
      <w:pPr>
        <w:pStyle w:val="a6"/>
        <w:ind w:leftChars="0" w:left="0"/>
        <w:rPr>
          <w:rFonts w:ascii="宋体" w:hAnsi="Times New Roman" w:cs="宋体"/>
          <w:kern w:val="0"/>
          <w:szCs w:val="21"/>
        </w:rPr>
      </w:pPr>
      <w:r>
        <w:rPr>
          <w:rFonts w:hint="eastAsia"/>
        </w:rPr>
        <w:t>3</w:t>
      </w:r>
      <w:r>
        <w:rPr>
          <w:rFonts w:hint="eastAsia"/>
        </w:rPr>
        <w:t>、类似工程指</w:t>
      </w:r>
      <w:r>
        <w:rPr>
          <w:rFonts w:ascii="宋体" w:hAnsi="Times New Roman" w:cs="宋体" w:hint="eastAsia"/>
          <w:kern w:val="0"/>
          <w:szCs w:val="21"/>
        </w:rPr>
        <w:t>单项工程造价5000万元及以上的房屋建筑工程（非厂房、非住宅）工程。</w:t>
      </w:r>
    </w:p>
    <w:p w:rsidR="008834FB" w:rsidRDefault="008834FB">
      <w:pPr>
        <w:jc w:val="center"/>
        <w:rPr>
          <w:b/>
          <w:sz w:val="32"/>
          <w:szCs w:val="32"/>
        </w:rPr>
      </w:pPr>
    </w:p>
    <w:p w:rsidR="008834FB" w:rsidRDefault="002963B0">
      <w:pPr>
        <w:jc w:val="center"/>
        <w:rPr>
          <w:b/>
          <w:sz w:val="32"/>
          <w:szCs w:val="32"/>
        </w:rPr>
      </w:pPr>
      <w:r>
        <w:rPr>
          <w:rFonts w:hint="eastAsia"/>
          <w:b/>
          <w:sz w:val="32"/>
          <w:szCs w:val="32"/>
        </w:rPr>
        <w:t>三、投标人须知</w:t>
      </w:r>
      <w:bookmarkEnd w:id="2"/>
    </w:p>
    <w:p w:rsidR="008834FB" w:rsidRDefault="002963B0">
      <w:pPr>
        <w:ind w:firstLineChars="200" w:firstLine="562"/>
        <w:rPr>
          <w:b/>
          <w:sz w:val="28"/>
          <w:szCs w:val="28"/>
        </w:rPr>
      </w:pPr>
      <w:r>
        <w:rPr>
          <w:rFonts w:hint="eastAsia"/>
          <w:b/>
          <w:sz w:val="28"/>
          <w:szCs w:val="28"/>
        </w:rPr>
        <w:t>（一）编制要求</w:t>
      </w:r>
    </w:p>
    <w:p w:rsidR="008834FB" w:rsidRDefault="002963B0" w:rsidP="008761A0">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投标人应在仔细阅读调研文件的基础上，按招标方要求认真编写投标文件，并加盖投标单位公章。投标人提供的投标文件必须真实、详尽。所有投标文件须有总目录和总页码，每份标书从起始页依次插入连续的页码。投标文件袋须密封良好并加盖骑缝印章，送达指定地点，逾时送交的材料概不接受。</w:t>
      </w:r>
    </w:p>
    <w:p w:rsidR="008834FB" w:rsidRDefault="002963B0" w:rsidP="008761A0">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2、投标人在收到调研文件后，若有疑问应以书面形式（包括书面文字、传真、电子邮件等）在规定时间前向招标人提出。招标人将所有问题集中后在统一答复所有投标人。</w:t>
      </w:r>
    </w:p>
    <w:p w:rsidR="008834FB" w:rsidRDefault="002963B0" w:rsidP="008761A0">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3、明确标明“正本”或“副本”字样，一旦正本和副本有差异，以正本为准。所有投标资料均需A4纸打印，按照调研文件规定的顺序装订。</w:t>
      </w:r>
    </w:p>
    <w:p w:rsidR="008834FB" w:rsidRDefault="002963B0">
      <w:pPr>
        <w:ind w:firstLineChars="200" w:firstLine="562"/>
        <w:rPr>
          <w:b/>
          <w:sz w:val="28"/>
          <w:szCs w:val="28"/>
        </w:rPr>
      </w:pPr>
      <w:bookmarkStart w:id="13" w:name="_Toc39744254"/>
      <w:r>
        <w:rPr>
          <w:rFonts w:hint="eastAsia"/>
          <w:b/>
          <w:sz w:val="28"/>
          <w:szCs w:val="28"/>
        </w:rPr>
        <w:t>（二）资格审查要求</w:t>
      </w:r>
      <w:bookmarkEnd w:id="13"/>
    </w:p>
    <w:p w:rsidR="008834FB" w:rsidRDefault="002963B0">
      <w:pPr>
        <w:autoSpaceDE w:val="0"/>
        <w:autoSpaceDN w:val="0"/>
        <w:adjustRightInd w:val="0"/>
        <w:snapToGrid w:val="0"/>
        <w:spacing w:line="440" w:lineRule="exact"/>
        <w:ind w:leftChars="202" w:left="424" w:rightChars="253" w:right="531" w:firstLineChars="176" w:firstLine="371"/>
        <w:contextualSpacing/>
        <w:rPr>
          <w:rFonts w:ascii="宋体" w:hAnsi="宋体"/>
          <w:b/>
          <w:szCs w:val="21"/>
        </w:rPr>
      </w:pPr>
      <w:r>
        <w:rPr>
          <w:rFonts w:ascii="宋体" w:hAnsi="宋体" w:hint="eastAsia"/>
          <w:b/>
          <w:szCs w:val="21"/>
        </w:rPr>
        <w:t>1、资格审查方式为资格后审。投标截止时间(2024年1月</w:t>
      </w:r>
      <w:r w:rsidR="005E6814">
        <w:rPr>
          <w:rFonts w:ascii="宋体" w:hAnsi="宋体" w:hint="eastAsia"/>
          <w:b/>
          <w:szCs w:val="21"/>
        </w:rPr>
        <w:t>22</w:t>
      </w:r>
      <w:r>
        <w:rPr>
          <w:rFonts w:ascii="宋体" w:hAnsi="宋体" w:hint="eastAsia"/>
          <w:b/>
          <w:szCs w:val="21"/>
        </w:rPr>
        <w:t>日17：00)前须向招标人提供书面法人授权委托书，该授权委托代理为</w:t>
      </w:r>
      <w:r w:rsidR="008761A0" w:rsidRPr="008761A0">
        <w:rPr>
          <w:rFonts w:ascii="宋体" w:hAnsi="宋体" w:hint="eastAsia"/>
          <w:b/>
          <w:szCs w:val="21"/>
        </w:rPr>
        <w:t>扬州大学附属医院科教综合楼改造项目全过程工程咨询服务</w:t>
      </w:r>
      <w:r w:rsidR="008761A0">
        <w:rPr>
          <w:rFonts w:ascii="宋体" w:hAnsi="宋体" w:hint="eastAsia"/>
          <w:b/>
          <w:szCs w:val="21"/>
        </w:rPr>
        <w:t>项目</w:t>
      </w:r>
      <w:r>
        <w:rPr>
          <w:rFonts w:ascii="宋体" w:hAnsi="宋体" w:hint="eastAsia"/>
          <w:b/>
          <w:szCs w:val="21"/>
        </w:rPr>
        <w:t>指定联系人。</w:t>
      </w:r>
    </w:p>
    <w:p w:rsidR="008834FB" w:rsidRDefault="002963B0" w:rsidP="008761A0">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投标人资质要求</w:t>
      </w:r>
    </w:p>
    <w:p w:rsidR="008834FB" w:rsidRDefault="002963B0">
      <w:pPr>
        <w:adjustRightInd w:val="0"/>
        <w:snapToGrid w:val="0"/>
        <w:spacing w:before="60" w:after="60" w:line="440" w:lineRule="exact"/>
        <w:ind w:firstLineChars="200" w:firstLine="480"/>
        <w:jc w:val="left"/>
        <w:rPr>
          <w:rFonts w:ascii="宋体" w:hAnsi="宋体" w:cs="宋体"/>
          <w:sz w:val="24"/>
        </w:rPr>
      </w:pPr>
      <w:bookmarkStart w:id="14" w:name="_Toc39744256"/>
      <w:r>
        <w:rPr>
          <w:rFonts w:ascii="宋体" w:hAnsi="宋体" w:cs="宋体" w:hint="eastAsia"/>
          <w:sz w:val="24"/>
        </w:rPr>
        <w:t>标人应满足下列条件，并在人员、设备、资金等方面具备相应的工程全过程服务咨询能力:</w:t>
      </w:r>
    </w:p>
    <w:p w:rsidR="008834FB" w:rsidRDefault="002963B0">
      <w:pPr>
        <w:adjustRightInd w:val="0"/>
        <w:snapToGrid w:val="0"/>
        <w:spacing w:before="60" w:after="60" w:line="440" w:lineRule="exact"/>
        <w:ind w:firstLineChars="200" w:firstLine="480"/>
        <w:jc w:val="left"/>
        <w:rPr>
          <w:rFonts w:ascii="宋体" w:hAnsi="宋体" w:cs="宋体"/>
          <w:sz w:val="24"/>
        </w:rPr>
      </w:pPr>
      <w:r>
        <w:rPr>
          <w:rFonts w:ascii="宋体" w:hAnsi="宋体" w:cs="宋体" w:hint="eastAsia"/>
          <w:sz w:val="24"/>
        </w:rPr>
        <w:t xml:space="preserve"> （1）具备有效营业执照或事业单位法人证书；</w:t>
      </w:r>
    </w:p>
    <w:p w:rsidR="008834FB" w:rsidRDefault="002963B0">
      <w:pPr>
        <w:adjustRightInd w:val="0"/>
        <w:snapToGrid w:val="0"/>
        <w:spacing w:before="60" w:after="60" w:line="440" w:lineRule="exact"/>
        <w:ind w:firstLineChars="200" w:firstLine="480"/>
        <w:jc w:val="left"/>
        <w:rPr>
          <w:rFonts w:ascii="宋体" w:hAnsi="宋体" w:cs="宋体"/>
          <w:sz w:val="24"/>
        </w:rPr>
      </w:pPr>
      <w:r>
        <w:rPr>
          <w:rFonts w:ascii="宋体" w:hAnsi="宋体" w:cs="宋体" w:hint="eastAsia"/>
          <w:sz w:val="24"/>
        </w:rPr>
        <w:t>（2）具备房屋建筑工程专业监理乙级及以上资质或工程监理综合资质；</w:t>
      </w:r>
    </w:p>
    <w:p w:rsidR="008834FB" w:rsidRDefault="002963B0">
      <w:pPr>
        <w:adjustRightInd w:val="0"/>
        <w:snapToGrid w:val="0"/>
        <w:spacing w:before="60" w:after="60" w:line="440" w:lineRule="exact"/>
        <w:ind w:firstLineChars="200" w:firstLine="480"/>
        <w:jc w:val="left"/>
        <w:rPr>
          <w:rFonts w:ascii="宋体" w:hAnsi="宋体" w:cs="宋体"/>
          <w:sz w:val="24"/>
        </w:rPr>
      </w:pPr>
      <w:r>
        <w:rPr>
          <w:rFonts w:ascii="宋体" w:hAnsi="宋体" w:cs="宋体" w:hint="eastAsia"/>
          <w:sz w:val="24"/>
        </w:rPr>
        <w:t xml:space="preserve">投标人还应满足下列条件： </w:t>
      </w:r>
    </w:p>
    <w:p w:rsidR="008834FB" w:rsidRDefault="002963B0">
      <w:pPr>
        <w:adjustRightInd w:val="0"/>
        <w:snapToGrid w:val="0"/>
        <w:spacing w:before="60" w:after="60" w:line="440" w:lineRule="exact"/>
        <w:ind w:firstLineChars="200" w:firstLine="480"/>
        <w:jc w:val="left"/>
        <w:rPr>
          <w:rFonts w:ascii="宋体" w:hAnsi="宋体" w:cs="宋体"/>
          <w:sz w:val="24"/>
        </w:rPr>
      </w:pPr>
      <w:r>
        <w:rPr>
          <w:rFonts w:ascii="宋体" w:hAnsi="宋体" w:cs="宋体" w:hint="eastAsia"/>
          <w:sz w:val="24"/>
        </w:rPr>
        <w:t xml:space="preserve">（1）投标人是依法注册登记的法人或者其他组织，并具有独立订立合同的能力； </w:t>
      </w:r>
    </w:p>
    <w:p w:rsidR="008834FB" w:rsidRDefault="002963B0">
      <w:pPr>
        <w:adjustRightInd w:val="0"/>
        <w:snapToGrid w:val="0"/>
        <w:spacing w:before="60" w:after="60" w:line="440" w:lineRule="exact"/>
        <w:ind w:firstLineChars="200" w:firstLine="480"/>
        <w:jc w:val="left"/>
        <w:rPr>
          <w:rFonts w:ascii="宋体" w:hAnsi="宋体" w:cs="宋体"/>
          <w:sz w:val="24"/>
        </w:rPr>
      </w:pPr>
      <w:r>
        <w:rPr>
          <w:rFonts w:ascii="宋体" w:hAnsi="宋体" w:cs="宋体" w:hint="eastAsia"/>
          <w:sz w:val="24"/>
        </w:rPr>
        <w:t xml:space="preserve">（2）投标人未处于被责令停业、投标资格被取消或者财产被接管、冻结和破产状态； </w:t>
      </w:r>
    </w:p>
    <w:p w:rsidR="008834FB" w:rsidRDefault="002963B0">
      <w:pPr>
        <w:adjustRightInd w:val="0"/>
        <w:snapToGrid w:val="0"/>
        <w:spacing w:before="60" w:after="60" w:line="440" w:lineRule="exact"/>
        <w:ind w:firstLineChars="200" w:firstLine="480"/>
        <w:jc w:val="left"/>
        <w:rPr>
          <w:rFonts w:ascii="宋体" w:hAnsi="宋体" w:cs="宋体"/>
          <w:sz w:val="24"/>
        </w:rPr>
      </w:pPr>
      <w:r>
        <w:rPr>
          <w:rFonts w:ascii="宋体" w:hAnsi="宋体" w:cs="宋体" w:hint="eastAsia"/>
          <w:sz w:val="24"/>
        </w:rPr>
        <w:t xml:space="preserve">（3）投标人没有因骗取中标等违法违规问题，被有关部门暂停投标资格并在暂停期内的； </w:t>
      </w:r>
    </w:p>
    <w:p w:rsidR="008834FB" w:rsidRDefault="002963B0">
      <w:pPr>
        <w:adjustRightInd w:val="0"/>
        <w:snapToGrid w:val="0"/>
        <w:spacing w:before="60" w:after="60" w:line="440" w:lineRule="exact"/>
        <w:ind w:firstLineChars="200" w:firstLine="480"/>
        <w:jc w:val="left"/>
        <w:rPr>
          <w:rFonts w:ascii="宋体" w:hAnsi="宋体" w:cs="宋体"/>
          <w:sz w:val="24"/>
        </w:rPr>
      </w:pPr>
      <w:r>
        <w:rPr>
          <w:rFonts w:ascii="宋体" w:hAnsi="宋体" w:cs="宋体" w:hint="eastAsia"/>
          <w:sz w:val="24"/>
        </w:rPr>
        <w:t>3.2投标人拟派项目总负责人资格要求：</w:t>
      </w:r>
    </w:p>
    <w:p w:rsidR="008834FB" w:rsidRDefault="002963B0">
      <w:pPr>
        <w:adjustRightInd w:val="0"/>
        <w:snapToGrid w:val="0"/>
        <w:spacing w:before="60" w:after="60" w:line="440" w:lineRule="exact"/>
        <w:ind w:firstLineChars="200" w:firstLine="480"/>
        <w:jc w:val="left"/>
        <w:rPr>
          <w:rFonts w:ascii="宋体" w:hAnsi="宋体" w:cs="宋体"/>
          <w:sz w:val="24"/>
        </w:rPr>
      </w:pPr>
      <w:r>
        <w:rPr>
          <w:rFonts w:ascii="宋体" w:hAnsi="宋体" w:cs="宋体" w:hint="eastAsia"/>
          <w:sz w:val="24"/>
        </w:rPr>
        <w:lastRenderedPageBreak/>
        <w:t>具有工程类或工程经济类高级及以上职称，且具有房屋建筑工程专业国家注册监理工程师或建筑工程专业二级注册建造师或一级注册建筑师或一级注册</w:t>
      </w:r>
      <w:proofErr w:type="gramStart"/>
      <w:r>
        <w:rPr>
          <w:rFonts w:ascii="宋体" w:hAnsi="宋体" w:cs="宋体" w:hint="eastAsia"/>
          <w:sz w:val="24"/>
        </w:rPr>
        <w:t>结构师</w:t>
      </w:r>
      <w:proofErr w:type="gramEnd"/>
      <w:r>
        <w:rPr>
          <w:rFonts w:ascii="宋体" w:hAnsi="宋体" w:cs="宋体" w:hint="eastAsia"/>
          <w:sz w:val="24"/>
        </w:rPr>
        <w:t>或一级注册造价师资格。</w:t>
      </w:r>
    </w:p>
    <w:p w:rsidR="008834FB" w:rsidRDefault="002963B0">
      <w:pPr>
        <w:adjustRightInd w:val="0"/>
        <w:snapToGrid w:val="0"/>
        <w:spacing w:before="60" w:after="60" w:line="440" w:lineRule="exact"/>
        <w:ind w:firstLineChars="200" w:firstLine="480"/>
        <w:jc w:val="left"/>
        <w:rPr>
          <w:rFonts w:ascii="宋体" w:hAnsi="宋体" w:cs="宋体"/>
          <w:sz w:val="24"/>
        </w:rPr>
      </w:pPr>
      <w:r>
        <w:rPr>
          <w:rFonts w:ascii="宋体" w:hAnsi="宋体" w:cs="宋体" w:hint="eastAsia"/>
          <w:sz w:val="24"/>
        </w:rPr>
        <w:t>3.3项目咨询机构其他管理人员要求：</w:t>
      </w:r>
    </w:p>
    <w:p w:rsidR="008834FB" w:rsidRDefault="002963B0">
      <w:pPr>
        <w:adjustRightInd w:val="0"/>
        <w:snapToGrid w:val="0"/>
        <w:spacing w:before="60" w:after="60" w:line="440" w:lineRule="exact"/>
        <w:ind w:firstLineChars="200" w:firstLine="480"/>
        <w:jc w:val="left"/>
        <w:rPr>
          <w:rFonts w:ascii="宋体" w:hAnsi="宋体" w:cs="宋体"/>
          <w:sz w:val="24"/>
        </w:rPr>
      </w:pPr>
      <w:r>
        <w:rPr>
          <w:rFonts w:ascii="宋体" w:hAnsi="宋体" w:cs="宋体" w:hint="eastAsia"/>
          <w:sz w:val="24"/>
        </w:rPr>
        <w:t>项目总负责人、总监理工程师均不得同时在两个或者两个以上单位受聘或者执业，包括：①不得同时在两个及以上单位签订劳动合同或交纳社会保险；②不得将本人执（职）业资格证书同时注册在两个及以上单位。</w:t>
      </w:r>
    </w:p>
    <w:p w:rsidR="008834FB" w:rsidRDefault="002963B0">
      <w:pPr>
        <w:adjustRightInd w:val="0"/>
        <w:snapToGrid w:val="0"/>
        <w:spacing w:before="60" w:after="60" w:line="440" w:lineRule="exact"/>
        <w:ind w:firstLineChars="200" w:firstLine="480"/>
        <w:jc w:val="left"/>
        <w:rPr>
          <w:rFonts w:ascii="宋体" w:hAnsi="宋体" w:cs="宋体"/>
          <w:sz w:val="24"/>
        </w:rPr>
      </w:pPr>
      <w:r>
        <w:rPr>
          <w:rFonts w:ascii="宋体" w:hAnsi="宋体" w:cs="宋体" w:hint="eastAsia"/>
          <w:sz w:val="24"/>
        </w:rPr>
        <w:t>总监理工程师在监工</w:t>
      </w:r>
      <w:proofErr w:type="gramStart"/>
      <w:r>
        <w:rPr>
          <w:rFonts w:ascii="宋体" w:hAnsi="宋体" w:cs="宋体" w:hint="eastAsia"/>
          <w:sz w:val="24"/>
        </w:rPr>
        <w:t>程符合扬</w:t>
      </w:r>
      <w:proofErr w:type="gramEnd"/>
      <w:r>
        <w:rPr>
          <w:rFonts w:ascii="宋体" w:hAnsi="宋体" w:cs="宋体" w:hint="eastAsia"/>
          <w:sz w:val="24"/>
        </w:rPr>
        <w:t>建工(2014)8号、</w:t>
      </w:r>
      <w:proofErr w:type="gramStart"/>
      <w:r>
        <w:rPr>
          <w:rFonts w:ascii="宋体" w:hAnsi="宋体" w:cs="宋体" w:hint="eastAsia"/>
          <w:sz w:val="24"/>
        </w:rPr>
        <w:t>扬建管</w:t>
      </w:r>
      <w:proofErr w:type="gramEnd"/>
      <w:r>
        <w:rPr>
          <w:rFonts w:ascii="宋体" w:hAnsi="宋体" w:cs="宋体" w:hint="eastAsia"/>
          <w:sz w:val="24"/>
        </w:rPr>
        <w:t>(2020)1号文件规定。</w:t>
      </w:r>
    </w:p>
    <w:p w:rsidR="008834FB" w:rsidRDefault="002963B0">
      <w:pPr>
        <w:adjustRightInd w:val="0"/>
        <w:snapToGrid w:val="0"/>
        <w:spacing w:before="60" w:after="60" w:line="440" w:lineRule="exact"/>
        <w:ind w:firstLineChars="200" w:firstLine="480"/>
        <w:jc w:val="left"/>
        <w:rPr>
          <w:rFonts w:ascii="宋体" w:hAnsi="宋体" w:cs="宋体"/>
          <w:sz w:val="24"/>
        </w:rPr>
      </w:pPr>
      <w:r>
        <w:rPr>
          <w:rFonts w:ascii="宋体" w:hAnsi="宋体" w:cs="宋体" w:hint="eastAsia"/>
          <w:sz w:val="24"/>
        </w:rPr>
        <w:t>项目总负责人、总监理工程师均不得在本项目中兼任。</w:t>
      </w:r>
    </w:p>
    <w:p w:rsidR="008834FB" w:rsidRDefault="002963B0">
      <w:pPr>
        <w:adjustRightInd w:val="0"/>
        <w:snapToGrid w:val="0"/>
        <w:spacing w:before="60" w:after="60" w:line="440" w:lineRule="exact"/>
        <w:ind w:firstLineChars="200" w:firstLine="480"/>
        <w:jc w:val="left"/>
        <w:rPr>
          <w:rFonts w:ascii="宋体" w:hAnsi="宋体" w:cs="宋体"/>
          <w:sz w:val="24"/>
        </w:rPr>
      </w:pPr>
      <w:r>
        <w:rPr>
          <w:rFonts w:ascii="宋体" w:hAnsi="宋体" w:cs="宋体" w:hint="eastAsia"/>
          <w:sz w:val="24"/>
        </w:rPr>
        <w:t>3.4本次招标对监理组的人员要求：</w:t>
      </w:r>
    </w:p>
    <w:p w:rsidR="008834FB" w:rsidRDefault="002963B0">
      <w:pPr>
        <w:adjustRightInd w:val="0"/>
        <w:snapToGrid w:val="0"/>
        <w:spacing w:before="60" w:after="60" w:line="440" w:lineRule="exact"/>
        <w:ind w:firstLineChars="200" w:firstLine="480"/>
        <w:jc w:val="left"/>
        <w:rPr>
          <w:rFonts w:ascii="宋体" w:hAnsi="宋体" w:cs="宋体"/>
          <w:sz w:val="24"/>
        </w:rPr>
      </w:pPr>
      <w:r>
        <w:rPr>
          <w:rFonts w:ascii="宋体" w:hAnsi="宋体" w:cs="宋体" w:hint="eastAsia"/>
          <w:sz w:val="24"/>
        </w:rPr>
        <w:t>总监理工程师：</w:t>
      </w:r>
      <w:r>
        <w:rPr>
          <w:rFonts w:ascii="宋体" w:hAnsi="宋体" w:cs="宋体" w:hint="eastAsia"/>
          <w:sz w:val="24"/>
          <w:highlight w:val="green"/>
        </w:rPr>
        <w:t>1人</w:t>
      </w:r>
      <w:r>
        <w:rPr>
          <w:rFonts w:ascii="宋体" w:hAnsi="宋体" w:cs="宋体" w:hint="eastAsia"/>
          <w:sz w:val="24"/>
        </w:rPr>
        <w:t>，具备国家注册监理工程师（房屋建筑工程专业）资格；</w:t>
      </w:r>
    </w:p>
    <w:p w:rsidR="008834FB" w:rsidRDefault="002963B0">
      <w:pPr>
        <w:adjustRightInd w:val="0"/>
        <w:snapToGrid w:val="0"/>
        <w:spacing w:before="60" w:after="60" w:line="440" w:lineRule="exact"/>
        <w:ind w:firstLineChars="200" w:firstLine="480"/>
        <w:jc w:val="left"/>
        <w:rPr>
          <w:rFonts w:ascii="宋体" w:hAnsi="宋体" w:cs="宋体"/>
          <w:sz w:val="24"/>
        </w:rPr>
      </w:pPr>
      <w:r>
        <w:rPr>
          <w:rFonts w:ascii="宋体" w:hAnsi="宋体" w:cs="宋体" w:hint="eastAsia"/>
          <w:sz w:val="24"/>
        </w:rPr>
        <w:t>主专业监理工程师：</w:t>
      </w:r>
      <w:r>
        <w:rPr>
          <w:rFonts w:ascii="宋体" w:hAnsi="宋体" w:cs="宋体" w:hint="eastAsia"/>
          <w:sz w:val="24"/>
          <w:highlight w:val="green"/>
        </w:rPr>
        <w:t>1人</w:t>
      </w:r>
      <w:r>
        <w:rPr>
          <w:rFonts w:ascii="宋体" w:hAnsi="宋体" w:cs="宋体" w:hint="eastAsia"/>
          <w:sz w:val="24"/>
        </w:rPr>
        <w:t>，专业要求为土木工程或工业与民用建筑或建筑工程或城镇建设或工程管理或施工管理或工程监理等相近或相关专业。</w:t>
      </w:r>
    </w:p>
    <w:p w:rsidR="008834FB" w:rsidRDefault="002963B0">
      <w:pPr>
        <w:adjustRightInd w:val="0"/>
        <w:snapToGrid w:val="0"/>
        <w:spacing w:before="60" w:after="60" w:line="440" w:lineRule="exact"/>
        <w:ind w:firstLineChars="200" w:firstLine="480"/>
        <w:jc w:val="left"/>
        <w:rPr>
          <w:rFonts w:ascii="宋体" w:hAnsi="宋体" w:cs="宋体"/>
          <w:sz w:val="24"/>
        </w:rPr>
      </w:pPr>
      <w:r>
        <w:rPr>
          <w:rFonts w:ascii="宋体" w:hAnsi="宋体" w:cs="宋体" w:hint="eastAsia"/>
          <w:sz w:val="24"/>
        </w:rPr>
        <w:t>配套专业监理工程师：</w:t>
      </w:r>
      <w:r>
        <w:rPr>
          <w:rFonts w:ascii="宋体" w:hAnsi="宋体" w:cs="宋体" w:hint="eastAsia"/>
          <w:sz w:val="24"/>
          <w:highlight w:val="green"/>
        </w:rPr>
        <w:t>1人</w:t>
      </w:r>
      <w:r>
        <w:rPr>
          <w:rFonts w:ascii="宋体" w:hAnsi="宋体" w:cs="宋体" w:hint="eastAsia"/>
          <w:sz w:val="24"/>
        </w:rPr>
        <w:t>，专业要求为给水排水工程或机电一体化或供热通风与空调工程或电气工程及自动化或设备安装工程或电子信息工程或机械工程或建筑装饰等相近或相关专业。</w:t>
      </w:r>
    </w:p>
    <w:p w:rsidR="008834FB" w:rsidRDefault="002963B0">
      <w:pPr>
        <w:adjustRightInd w:val="0"/>
        <w:snapToGrid w:val="0"/>
        <w:spacing w:before="60" w:after="60" w:line="440" w:lineRule="exact"/>
        <w:ind w:firstLineChars="200" w:firstLine="480"/>
        <w:jc w:val="left"/>
        <w:rPr>
          <w:rFonts w:ascii="宋体" w:hAnsi="宋体" w:cs="宋体"/>
          <w:sz w:val="24"/>
        </w:rPr>
      </w:pPr>
      <w:r>
        <w:rPr>
          <w:rFonts w:ascii="宋体" w:hAnsi="宋体" w:cs="宋体" w:hint="eastAsia"/>
          <w:sz w:val="24"/>
        </w:rPr>
        <w:t>注：国家注册监理工程师担任主专业监理工程师的，其注册专业为房屋建筑工程专业即可，无需提供学历专业；专业监理工程师及工程类其他注册执业资格人员担任主专业监理工程师的，专业认定以毕业证书所学专业为准；配套专业监理工程师专业认定以毕业证书所学专业为准。</w:t>
      </w:r>
    </w:p>
    <w:p w:rsidR="008834FB" w:rsidRDefault="002963B0">
      <w:pPr>
        <w:adjustRightInd w:val="0"/>
        <w:snapToGrid w:val="0"/>
        <w:spacing w:before="60" w:after="60" w:line="440" w:lineRule="exact"/>
        <w:ind w:firstLineChars="200" w:firstLine="480"/>
        <w:jc w:val="left"/>
        <w:rPr>
          <w:rFonts w:ascii="宋体" w:hAnsi="宋体" w:cs="宋体"/>
          <w:sz w:val="24"/>
        </w:rPr>
      </w:pPr>
      <w:r>
        <w:rPr>
          <w:rFonts w:ascii="宋体" w:hAnsi="宋体" w:cs="宋体" w:hint="eastAsia"/>
          <w:sz w:val="24"/>
        </w:rPr>
        <w:t>（2）监理员：</w:t>
      </w:r>
      <w:r w:rsidR="002C3F03">
        <w:rPr>
          <w:rFonts w:ascii="宋体" w:hAnsi="宋体" w:cs="宋体" w:hint="eastAsia"/>
          <w:sz w:val="24"/>
          <w:highlight w:val="green"/>
        </w:rPr>
        <w:t>2</w:t>
      </w:r>
      <w:r>
        <w:rPr>
          <w:rFonts w:ascii="宋体" w:hAnsi="宋体" w:cs="宋体" w:hint="eastAsia"/>
          <w:sz w:val="24"/>
          <w:highlight w:val="green"/>
        </w:rPr>
        <w:t>人</w:t>
      </w:r>
      <w:r>
        <w:rPr>
          <w:rFonts w:ascii="宋体" w:hAnsi="宋体" w:cs="宋体" w:hint="eastAsia"/>
          <w:sz w:val="24"/>
        </w:rPr>
        <w:t>。</w:t>
      </w:r>
    </w:p>
    <w:p w:rsidR="008834FB" w:rsidRDefault="002963B0">
      <w:pPr>
        <w:adjustRightInd w:val="0"/>
        <w:snapToGrid w:val="0"/>
        <w:spacing w:before="60" w:after="60" w:line="440" w:lineRule="exact"/>
        <w:ind w:firstLineChars="200" w:firstLine="480"/>
        <w:jc w:val="left"/>
        <w:rPr>
          <w:rFonts w:ascii="宋体" w:hAnsi="宋体" w:cs="宋体"/>
          <w:sz w:val="24"/>
        </w:rPr>
      </w:pPr>
      <w:r>
        <w:rPr>
          <w:rFonts w:ascii="宋体" w:hAnsi="宋体" w:cs="宋体" w:hint="eastAsia"/>
          <w:sz w:val="24"/>
        </w:rPr>
        <w:t>3.5投标人为授权委托人及拟派项目总负责人、总监理工程师缴纳近3个月养老保险（提供社保部门出具的2023年10月至2023年12月在职职工养老保险的证明材料；采用网上自助查询方式的，如</w:t>
      </w:r>
      <w:proofErr w:type="gramStart"/>
      <w:r>
        <w:rPr>
          <w:rFonts w:ascii="宋体" w:hAnsi="宋体" w:cs="宋体" w:hint="eastAsia"/>
          <w:sz w:val="24"/>
        </w:rPr>
        <w:t>当地社</w:t>
      </w:r>
      <w:proofErr w:type="gramEnd"/>
      <w:r>
        <w:rPr>
          <w:rFonts w:ascii="宋体" w:hAnsi="宋体" w:cs="宋体" w:hint="eastAsia"/>
          <w:sz w:val="24"/>
        </w:rPr>
        <w:t>保管理部门明确的最大查询期与资格预审文件规定的月份不一致时，须提供社保管理部门的文件）。</w:t>
      </w:r>
    </w:p>
    <w:p w:rsidR="008834FB" w:rsidRDefault="002963B0">
      <w:pPr>
        <w:adjustRightInd w:val="0"/>
        <w:snapToGrid w:val="0"/>
        <w:spacing w:before="60" w:after="60" w:line="440" w:lineRule="exact"/>
        <w:ind w:firstLineChars="200" w:firstLine="480"/>
        <w:jc w:val="left"/>
        <w:rPr>
          <w:rFonts w:ascii="宋体" w:hAnsi="宋体" w:cs="宋体"/>
          <w:sz w:val="24"/>
        </w:rPr>
      </w:pPr>
      <w:r>
        <w:rPr>
          <w:rFonts w:ascii="宋体" w:hAnsi="宋体" w:cs="宋体" w:hint="eastAsia"/>
          <w:sz w:val="24"/>
        </w:rPr>
        <w:t>3.6投标人没有在招投标活动中存在失信行为被招投标监管机构在“江苏建设工程招标网”等指定媒介上公示并在公示期限内。</w:t>
      </w:r>
    </w:p>
    <w:p w:rsidR="008834FB" w:rsidRDefault="002963B0">
      <w:pPr>
        <w:adjustRightInd w:val="0"/>
        <w:snapToGrid w:val="0"/>
        <w:spacing w:before="60" w:after="60" w:line="440" w:lineRule="exact"/>
        <w:ind w:firstLineChars="200" w:firstLine="480"/>
        <w:jc w:val="left"/>
        <w:rPr>
          <w:rFonts w:ascii="宋体" w:hAnsi="宋体" w:cs="宋体"/>
          <w:sz w:val="24"/>
        </w:rPr>
      </w:pPr>
      <w:r>
        <w:rPr>
          <w:rFonts w:ascii="宋体" w:hAnsi="宋体" w:cs="宋体" w:hint="eastAsia"/>
          <w:sz w:val="24"/>
        </w:rPr>
        <w:t>3.8本次招标</w:t>
      </w:r>
      <w:r w:rsidRPr="00C24343">
        <w:rPr>
          <w:rFonts w:ascii="宋体" w:hAnsi="宋体" w:cs="宋体" w:hint="eastAsia"/>
          <w:b/>
          <w:bCs/>
          <w:color w:val="FF0000"/>
          <w:sz w:val="24"/>
        </w:rPr>
        <w:t>不接受</w:t>
      </w:r>
      <w:r>
        <w:rPr>
          <w:rFonts w:ascii="宋体" w:hAnsi="宋体" w:cs="宋体" w:hint="eastAsia"/>
          <w:sz w:val="24"/>
        </w:rPr>
        <w:t>联合体投标。</w:t>
      </w:r>
    </w:p>
    <w:p w:rsidR="008834FB" w:rsidRDefault="002963B0">
      <w:pPr>
        <w:adjustRightInd w:val="0"/>
        <w:snapToGrid w:val="0"/>
        <w:spacing w:before="60" w:after="60" w:line="440" w:lineRule="exact"/>
        <w:ind w:firstLineChars="200" w:firstLine="480"/>
        <w:jc w:val="left"/>
        <w:rPr>
          <w:rFonts w:ascii="宋体" w:hAnsi="宋体" w:cs="宋体"/>
          <w:sz w:val="24"/>
        </w:rPr>
      </w:pPr>
      <w:r>
        <w:rPr>
          <w:rFonts w:ascii="宋体" w:hAnsi="宋体" w:cs="宋体" w:hint="eastAsia"/>
          <w:sz w:val="24"/>
        </w:rPr>
        <w:t>3.10根据“关于印发《关于在公共资源交易领域的招标投标活动中建立对失信被执行人联合惩戒机制的实施意见》的通知（苏信用办（2018）23 号）”的要求：增加对失信被执行人惩戒措施。在评标阶段，投标人正被列为失信被执行人的，评标委员会不得推荐该投标人为中</w:t>
      </w:r>
      <w:r>
        <w:rPr>
          <w:rFonts w:ascii="宋体" w:hAnsi="宋体" w:cs="宋体" w:hint="eastAsia"/>
          <w:sz w:val="24"/>
        </w:rPr>
        <w:lastRenderedPageBreak/>
        <w:t>标候选人；在中标候选人公示至发出中标通知书的期间，公示的中标候选人正被列为失信被执行人的，招标人应当取消其中标资格，并重新确定中标人。</w:t>
      </w:r>
    </w:p>
    <w:p w:rsidR="008834FB" w:rsidRDefault="002963B0">
      <w:pPr>
        <w:adjustRightInd w:val="0"/>
        <w:snapToGrid w:val="0"/>
        <w:spacing w:before="60" w:after="60" w:line="440" w:lineRule="exact"/>
        <w:ind w:firstLineChars="200" w:firstLine="480"/>
        <w:jc w:val="left"/>
        <w:rPr>
          <w:rFonts w:ascii="宋体" w:hAnsi="宋体" w:cs="宋体"/>
          <w:sz w:val="24"/>
        </w:rPr>
      </w:pPr>
      <w:r>
        <w:rPr>
          <w:rFonts w:ascii="宋体" w:hAnsi="宋体" w:cs="宋体" w:hint="eastAsia"/>
          <w:sz w:val="24"/>
        </w:rPr>
        <w:t>3.11符合法律法规规定的其它要求。</w:t>
      </w:r>
    </w:p>
    <w:p w:rsidR="008834FB" w:rsidRDefault="002963B0">
      <w:pPr>
        <w:adjustRightInd w:val="0"/>
        <w:snapToGrid w:val="0"/>
        <w:spacing w:line="440" w:lineRule="exact"/>
        <w:ind w:leftChars="202" w:left="424" w:rightChars="253" w:right="531" w:firstLineChars="118" w:firstLine="332"/>
        <w:contextualSpacing/>
        <w:rPr>
          <w:b/>
          <w:sz w:val="28"/>
          <w:szCs w:val="28"/>
        </w:rPr>
      </w:pPr>
      <w:r>
        <w:rPr>
          <w:rFonts w:hint="eastAsia"/>
          <w:b/>
          <w:sz w:val="28"/>
          <w:szCs w:val="28"/>
        </w:rPr>
        <w:t>（三）投标文件要求</w:t>
      </w:r>
      <w:bookmarkEnd w:id="14"/>
    </w:p>
    <w:p w:rsidR="008834FB" w:rsidRDefault="002963B0" w:rsidP="008761A0">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w:t>
      </w:r>
      <w:r>
        <w:rPr>
          <w:rFonts w:ascii="宋体" w:hAnsi="宋体" w:hint="eastAsia"/>
          <w:b/>
          <w:szCs w:val="21"/>
        </w:rPr>
        <w:t>投标文件的组成</w:t>
      </w:r>
      <w:r>
        <w:rPr>
          <w:rFonts w:ascii="宋体" w:hAnsi="宋体" w:hint="eastAsia"/>
          <w:szCs w:val="21"/>
        </w:rPr>
        <w:t>：</w:t>
      </w:r>
    </w:p>
    <w:p w:rsidR="008834FB" w:rsidRDefault="002963B0" w:rsidP="008761A0">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1.1资格审查文件（结合上述资格审查要求，须单独装订编页码做目录，A4纸打印并在封面注明“资格审查文件”），所有复印件需加盖公章：</w:t>
      </w:r>
    </w:p>
    <w:p w:rsidR="008834FB" w:rsidRDefault="002963B0" w:rsidP="008761A0">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（1）针对本项目调研的授权委托书；</w:t>
      </w:r>
    </w:p>
    <w:p w:rsidR="008834FB" w:rsidRDefault="002963B0" w:rsidP="008761A0">
      <w:pPr>
        <w:numPr>
          <w:ilvl w:val="0"/>
          <w:numId w:val="5"/>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企业法人营业执照；</w:t>
      </w:r>
    </w:p>
    <w:p w:rsidR="008834FB" w:rsidRDefault="002963B0" w:rsidP="008761A0">
      <w:pPr>
        <w:numPr>
          <w:ilvl w:val="0"/>
          <w:numId w:val="5"/>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企业资质证书</w:t>
      </w:r>
      <w:r>
        <w:rPr>
          <w:rFonts w:ascii="宋体" w:hint="eastAsia"/>
          <w:szCs w:val="21"/>
        </w:rPr>
        <w:t>；</w:t>
      </w:r>
    </w:p>
    <w:p w:rsidR="008834FB" w:rsidRDefault="002963B0" w:rsidP="008761A0">
      <w:pPr>
        <w:numPr>
          <w:ilvl w:val="0"/>
          <w:numId w:val="5"/>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由社保部门出具的投标人为授权委托人及调研经办人缴纳的</w:t>
      </w:r>
      <w:r>
        <w:rPr>
          <w:rFonts w:ascii="宋体" w:hAnsi="宋体" w:hint="eastAsia"/>
          <w:b/>
          <w:szCs w:val="21"/>
        </w:rPr>
        <w:t>2023年10月至2023年12月</w:t>
      </w:r>
      <w:r>
        <w:rPr>
          <w:rFonts w:ascii="宋体" w:hAnsi="宋体" w:hint="eastAsia"/>
          <w:szCs w:val="21"/>
        </w:rPr>
        <w:t>养老保险费用的证明材料；</w:t>
      </w:r>
    </w:p>
    <w:p w:rsidR="008834FB" w:rsidRDefault="002963B0">
      <w:pPr>
        <w:ind w:firstLineChars="200" w:firstLine="562"/>
        <w:rPr>
          <w:b/>
          <w:sz w:val="28"/>
          <w:szCs w:val="28"/>
        </w:rPr>
      </w:pPr>
      <w:bookmarkStart w:id="15" w:name="_Toc39744257"/>
      <w:r>
        <w:rPr>
          <w:rFonts w:hint="eastAsia"/>
          <w:b/>
          <w:sz w:val="28"/>
          <w:szCs w:val="28"/>
        </w:rPr>
        <w:t>（四）开标、</w:t>
      </w:r>
      <w:bookmarkEnd w:id="15"/>
      <w:r>
        <w:rPr>
          <w:rFonts w:hint="eastAsia"/>
          <w:b/>
          <w:sz w:val="28"/>
          <w:szCs w:val="28"/>
        </w:rPr>
        <w:t>评标</w:t>
      </w:r>
    </w:p>
    <w:p w:rsidR="008834FB" w:rsidRDefault="002963B0" w:rsidP="008761A0">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1、开标时，招标方代表或监管部门或投标单位检查投标文件的密封情况，在确认无误后拆封读标。投标文件一经开封不得进行改动。</w:t>
      </w:r>
    </w:p>
    <w:p w:rsidR="008834FB" w:rsidRDefault="002963B0" w:rsidP="008761A0">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2、初步评审要求：开标后，招标方将组织审查投标文件是否完整；是否有计算错误。投标文件出现下列情形之一的，将作为无效投标文件：</w:t>
      </w:r>
    </w:p>
    <w:p w:rsidR="008834FB" w:rsidRDefault="002963B0" w:rsidP="008761A0">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（1）投标文件不响应调研文件要求的；</w:t>
      </w:r>
    </w:p>
    <w:p w:rsidR="008834FB" w:rsidRDefault="002963B0" w:rsidP="008761A0">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（2）投标函未盖投标人的企业及企业法定代表人印章并签字的，或者企业法定代表人委托代理人没有合法、有效的委托书（原件）及委托代理人印章并签字的；</w:t>
      </w:r>
    </w:p>
    <w:p w:rsidR="008834FB" w:rsidRDefault="002963B0" w:rsidP="008761A0">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（3）投标文件的关键内容模糊、无法辨认的；</w:t>
      </w:r>
    </w:p>
    <w:p w:rsidR="008834FB" w:rsidRDefault="002963B0" w:rsidP="008761A0">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3、评标小组先评审技术文件，后评审报价文件。</w:t>
      </w:r>
    </w:p>
    <w:p w:rsidR="008834FB" w:rsidRDefault="002963B0" w:rsidP="008761A0">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4、严格按照扬州大学采购管理暂行办法，组成项目评标小组。严格按招标文件，公平、公正、科学、严谨地对投标文件进行综合评定。</w:t>
      </w:r>
    </w:p>
    <w:p w:rsidR="008834FB" w:rsidRDefault="002963B0" w:rsidP="008761A0">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5、调研程序：</w:t>
      </w:r>
    </w:p>
    <w:p w:rsidR="008834FB" w:rsidRDefault="002963B0">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（1）资格审查；（2）调研谈判。</w:t>
      </w:r>
    </w:p>
    <w:p w:rsidR="008834FB" w:rsidRDefault="002963B0" w:rsidP="008761A0">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6、定标</w:t>
      </w:r>
    </w:p>
    <w:p w:rsidR="008834FB" w:rsidRPr="008E74FF" w:rsidRDefault="002963B0">
      <w:pPr>
        <w:wordWrap w:val="0"/>
        <w:spacing w:line="440" w:lineRule="exact"/>
        <w:ind w:leftChars="202" w:left="424" w:rightChars="253" w:right="531" w:firstLineChars="172" w:firstLine="361"/>
        <w:contextualSpacing/>
        <w:jc w:val="left"/>
        <w:rPr>
          <w:rFonts w:asciiTheme="minorEastAsia" w:eastAsiaTheme="minorEastAsia" w:hAnsiTheme="minorEastAsia"/>
          <w:color w:val="FF0000"/>
          <w:szCs w:val="21"/>
          <w:u w:val="single"/>
        </w:rPr>
      </w:pPr>
      <w:r w:rsidRPr="008E74FF">
        <w:rPr>
          <w:rFonts w:asciiTheme="minorEastAsia" w:eastAsiaTheme="minorEastAsia" w:hAnsiTheme="minorEastAsia" w:hint="eastAsia"/>
          <w:color w:val="FF0000"/>
          <w:szCs w:val="21"/>
          <w:u w:val="single"/>
        </w:rPr>
        <w:t>本次调研旨在论证具体需求及预算，不产生中标单位。</w:t>
      </w:r>
    </w:p>
    <w:p w:rsidR="008834FB" w:rsidRDefault="008834FB">
      <w:pPr>
        <w:pStyle w:val="Default"/>
      </w:pPr>
      <w:bookmarkStart w:id="16" w:name="_Toc39744258"/>
    </w:p>
    <w:p w:rsidR="008834FB" w:rsidRDefault="008834FB">
      <w:pPr>
        <w:wordWrap w:val="0"/>
        <w:spacing w:line="440" w:lineRule="exact"/>
        <w:ind w:leftChars="202" w:left="424" w:rightChars="253" w:right="531" w:firstLineChars="172" w:firstLine="553"/>
        <w:contextualSpacing/>
        <w:jc w:val="center"/>
        <w:rPr>
          <w:b/>
          <w:sz w:val="32"/>
          <w:szCs w:val="32"/>
        </w:rPr>
      </w:pPr>
    </w:p>
    <w:p w:rsidR="008834FB" w:rsidRDefault="008834FB">
      <w:pPr>
        <w:wordWrap w:val="0"/>
        <w:spacing w:line="440" w:lineRule="exact"/>
        <w:ind w:rightChars="253" w:right="531"/>
        <w:contextualSpacing/>
        <w:rPr>
          <w:b/>
          <w:sz w:val="32"/>
          <w:szCs w:val="32"/>
        </w:rPr>
      </w:pPr>
    </w:p>
    <w:p w:rsidR="008834FB" w:rsidRDefault="002963B0">
      <w:pPr>
        <w:wordWrap w:val="0"/>
        <w:spacing w:line="440" w:lineRule="exact"/>
        <w:ind w:leftChars="202" w:left="424" w:rightChars="253" w:right="531" w:firstLineChars="172" w:firstLine="553"/>
        <w:contextualSpacing/>
        <w:jc w:val="center"/>
        <w:rPr>
          <w:rFonts w:asciiTheme="minorEastAsia" w:eastAsiaTheme="minorEastAsia" w:hAnsiTheme="minorEastAsia"/>
          <w:b/>
          <w:sz w:val="32"/>
          <w:szCs w:val="32"/>
        </w:rPr>
      </w:pPr>
      <w:r>
        <w:rPr>
          <w:rFonts w:hint="eastAsia"/>
          <w:b/>
          <w:sz w:val="32"/>
          <w:szCs w:val="32"/>
        </w:rPr>
        <w:t>四、投标文件格式及附件要求</w:t>
      </w:r>
      <w:bookmarkEnd w:id="16"/>
    </w:p>
    <w:p w:rsidR="008834FB" w:rsidRDefault="008834FB">
      <w:pPr>
        <w:jc w:val="center"/>
        <w:rPr>
          <w:b/>
          <w:sz w:val="36"/>
          <w:szCs w:val="36"/>
        </w:rPr>
      </w:pPr>
    </w:p>
    <w:p w:rsidR="008834FB" w:rsidRDefault="002963B0">
      <w:pPr>
        <w:jc w:val="center"/>
        <w:rPr>
          <w:rFonts w:ascii="宋体" w:hAnsi="宋体"/>
          <w:b/>
          <w:sz w:val="36"/>
          <w:szCs w:val="36"/>
          <w:u w:val="single"/>
        </w:rPr>
      </w:pPr>
      <w:r>
        <w:rPr>
          <w:rFonts w:hint="eastAsia"/>
          <w:b/>
          <w:sz w:val="36"/>
          <w:szCs w:val="36"/>
        </w:rPr>
        <w:t>目录</w:t>
      </w:r>
    </w:p>
    <w:p w:rsidR="008834FB" w:rsidRDefault="002963B0">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（一）资格审查</w:t>
      </w:r>
    </w:p>
    <w:p w:rsidR="008834FB" w:rsidRDefault="002963B0">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1、针对本项目的授权委托书原件；</w:t>
      </w:r>
    </w:p>
    <w:p w:rsidR="008834FB" w:rsidRDefault="002963B0">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2、企业法人营业执照；</w:t>
      </w:r>
    </w:p>
    <w:p w:rsidR="008834FB" w:rsidRDefault="002963B0">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3、企业资质证书；</w:t>
      </w:r>
    </w:p>
    <w:p w:rsidR="008834FB" w:rsidRDefault="002963B0">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4、由社保部门出具的投标人为经办人及投标报名项目负责人缴纳的2023年10月-2023年12月养老保险费用的证明材料；</w:t>
      </w:r>
    </w:p>
    <w:p w:rsidR="008834FB" w:rsidRDefault="002963B0">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5、投标单位不在供应商被“信用中国”网站（www.creditchina.gov.cn）、“中国政府采购网"(www.ccgp.gov.cn)列入失信被执行人、重大税收违法案件当事人名单、政府采购严重违法失信行为记录名单的截图，并盖章。</w:t>
      </w:r>
    </w:p>
    <w:p w:rsidR="008834FB" w:rsidRDefault="002963B0">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（二）报价文件</w:t>
      </w:r>
    </w:p>
    <w:p w:rsidR="008834FB" w:rsidRDefault="002963B0">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1、投标函</w:t>
      </w:r>
    </w:p>
    <w:p w:rsidR="008834FB" w:rsidRDefault="002963B0">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2、授权委托书</w:t>
      </w:r>
    </w:p>
    <w:p w:rsidR="008834FB" w:rsidRDefault="002963B0">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3、投标报价</w:t>
      </w:r>
    </w:p>
    <w:p w:rsidR="008834FB" w:rsidRDefault="002963B0">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4、供应商廉洁自律承诺书</w:t>
      </w:r>
    </w:p>
    <w:p w:rsidR="008834FB" w:rsidRDefault="008834FB">
      <w:pPr>
        <w:pStyle w:val="Default"/>
      </w:pPr>
    </w:p>
    <w:p w:rsidR="008834FB" w:rsidRDefault="008834FB">
      <w:pPr>
        <w:pStyle w:val="Default"/>
      </w:pPr>
    </w:p>
    <w:p w:rsidR="008834FB" w:rsidRDefault="008834FB" w:rsidP="008761A0">
      <w:pPr>
        <w:adjustRightInd w:val="0"/>
        <w:snapToGrid w:val="0"/>
        <w:spacing w:line="440" w:lineRule="exact"/>
        <w:ind w:leftChars="202" w:left="424" w:firstLineChars="177" w:firstLine="372"/>
        <w:contextualSpacing/>
        <w:rPr>
          <w:rFonts w:ascii="宋体" w:hAnsi="宋体"/>
          <w:bCs/>
          <w:szCs w:val="21"/>
        </w:rPr>
      </w:pPr>
    </w:p>
    <w:p w:rsidR="008834FB" w:rsidRDefault="008834FB">
      <w:pPr>
        <w:tabs>
          <w:tab w:val="left" w:pos="1300"/>
          <w:tab w:val="left" w:pos="1600"/>
        </w:tabs>
        <w:spacing w:line="560" w:lineRule="exact"/>
        <w:ind w:firstLineChars="200" w:firstLine="420"/>
        <w:rPr>
          <w:rFonts w:ascii="宋体" w:hAnsi="宋体"/>
          <w:bCs/>
          <w:szCs w:val="21"/>
        </w:rPr>
      </w:pPr>
    </w:p>
    <w:p w:rsidR="008834FB" w:rsidRDefault="008834FB">
      <w:pPr>
        <w:pStyle w:val="Default"/>
      </w:pPr>
    </w:p>
    <w:p w:rsidR="008834FB" w:rsidRDefault="008834FB">
      <w:pPr>
        <w:pStyle w:val="Default"/>
      </w:pPr>
    </w:p>
    <w:p w:rsidR="008834FB" w:rsidRDefault="008834FB">
      <w:pPr>
        <w:pStyle w:val="Default"/>
      </w:pPr>
    </w:p>
    <w:p w:rsidR="008834FB" w:rsidRDefault="008834FB">
      <w:pPr>
        <w:pStyle w:val="Default"/>
      </w:pPr>
    </w:p>
    <w:p w:rsidR="008834FB" w:rsidRDefault="008834FB">
      <w:pPr>
        <w:pStyle w:val="Default"/>
      </w:pPr>
    </w:p>
    <w:p w:rsidR="008834FB" w:rsidRDefault="008834FB">
      <w:pPr>
        <w:pStyle w:val="a8"/>
        <w:rPr>
          <w:rFonts w:ascii="黑体" w:eastAsia="黑体" w:hAnsi="Times New Roman"/>
          <w:b/>
          <w:sz w:val="36"/>
        </w:rPr>
      </w:pPr>
    </w:p>
    <w:p w:rsidR="008834FB" w:rsidRDefault="002963B0">
      <w:pPr>
        <w:pStyle w:val="a8"/>
        <w:jc w:val="center"/>
        <w:rPr>
          <w:rFonts w:asciiTheme="minorEastAsia" w:eastAsiaTheme="minorEastAsia" w:hAnsiTheme="minorEastAsia"/>
          <w:b/>
          <w:sz w:val="36"/>
        </w:rPr>
      </w:pPr>
      <w:r>
        <w:rPr>
          <w:rFonts w:asciiTheme="minorEastAsia" w:eastAsiaTheme="minorEastAsia" w:hAnsiTheme="minorEastAsia" w:hint="eastAsia"/>
          <w:b/>
          <w:sz w:val="36"/>
        </w:rPr>
        <w:t xml:space="preserve">  授权委书</w:t>
      </w:r>
    </w:p>
    <w:p w:rsidR="008834FB" w:rsidRDefault="008834FB">
      <w:pPr>
        <w:pStyle w:val="a8"/>
        <w:jc w:val="center"/>
        <w:rPr>
          <w:rFonts w:asciiTheme="minorEastAsia" w:eastAsiaTheme="minorEastAsia" w:hAnsiTheme="minorEastAsia"/>
          <w:b/>
          <w:sz w:val="24"/>
          <w:szCs w:val="24"/>
        </w:rPr>
      </w:pPr>
    </w:p>
    <w:p w:rsidR="008834FB" w:rsidRDefault="002963B0">
      <w:pPr>
        <w:snapToGrid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本授权委托书声明：我</w:t>
      </w:r>
      <w:r>
        <w:rPr>
          <w:rFonts w:asciiTheme="minorEastAsia" w:eastAsiaTheme="minorEastAsia" w:hAnsiTheme="minorEastAsia"/>
          <w:sz w:val="24"/>
        </w:rPr>
        <w:t>(</w:t>
      </w:r>
      <w:r>
        <w:rPr>
          <w:rFonts w:asciiTheme="minorEastAsia" w:eastAsiaTheme="minorEastAsia" w:hAnsiTheme="minorEastAsia" w:hint="eastAsia"/>
          <w:sz w:val="24"/>
        </w:rPr>
        <w:t>姓名</w:t>
      </w:r>
      <w:r>
        <w:rPr>
          <w:rFonts w:asciiTheme="minorEastAsia" w:eastAsiaTheme="minorEastAsia" w:hAnsiTheme="minorEastAsia"/>
          <w:sz w:val="24"/>
        </w:rPr>
        <w:t>)</w:t>
      </w:r>
      <w:r>
        <w:rPr>
          <w:rFonts w:asciiTheme="minorEastAsia" w:eastAsiaTheme="minorEastAsia" w:hAnsiTheme="minorEastAsia" w:hint="eastAsia"/>
          <w:sz w:val="24"/>
        </w:rPr>
        <w:t xml:space="preserve">              系</w:t>
      </w:r>
      <w:r>
        <w:rPr>
          <w:rFonts w:asciiTheme="minorEastAsia" w:eastAsiaTheme="minorEastAsia" w:hAnsiTheme="minorEastAsia"/>
          <w:sz w:val="24"/>
        </w:rPr>
        <w:t>(</w:t>
      </w:r>
      <w:r>
        <w:rPr>
          <w:rFonts w:asciiTheme="minorEastAsia" w:eastAsiaTheme="minorEastAsia" w:hAnsiTheme="minorEastAsia" w:hint="eastAsia"/>
          <w:sz w:val="24"/>
        </w:rPr>
        <w:t>投标人名称</w:t>
      </w:r>
      <w:r>
        <w:rPr>
          <w:rFonts w:asciiTheme="minorEastAsia" w:eastAsiaTheme="minorEastAsia" w:hAnsiTheme="minorEastAsia"/>
          <w:sz w:val="24"/>
        </w:rPr>
        <w:t>)</w:t>
      </w:r>
      <w:r>
        <w:rPr>
          <w:rFonts w:asciiTheme="minorEastAsia" w:eastAsiaTheme="minorEastAsia" w:hAnsiTheme="minorEastAsia" w:hint="eastAsia"/>
          <w:sz w:val="24"/>
        </w:rPr>
        <w:t xml:space="preserve">                 的法定代表人，现授权委托我单位的(姓名)为我公司代理人。代理人在</w:t>
      </w:r>
      <w:r>
        <w:rPr>
          <w:rFonts w:asciiTheme="minorEastAsia" w:eastAsiaTheme="minorEastAsia" w:hAnsiTheme="minorEastAsia" w:hint="eastAsia"/>
          <w:sz w:val="24"/>
          <w:u w:val="single"/>
        </w:rPr>
        <w:t>扬州大学附属医院科教综合楼改造项目全过程工程咨询服务项目</w:t>
      </w:r>
      <w:r>
        <w:rPr>
          <w:rFonts w:asciiTheme="minorEastAsia" w:eastAsiaTheme="minorEastAsia" w:hAnsiTheme="minorEastAsia" w:hint="eastAsia"/>
          <w:sz w:val="24"/>
        </w:rPr>
        <w:t>调研活动中所签署的一切文件和处理与之有关的一切事务，我均予以承认。代理人无转委权。特此委托。</w:t>
      </w:r>
    </w:p>
    <w:p w:rsidR="008834FB" w:rsidRDefault="002963B0">
      <w:pPr>
        <w:pStyle w:val="a8"/>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盖章</w:t>
      </w:r>
      <w:r>
        <w:rPr>
          <w:rFonts w:asciiTheme="minorEastAsia" w:eastAsiaTheme="minorEastAsia" w:hAnsiTheme="minorEastAsia"/>
          <w:sz w:val="24"/>
          <w:szCs w:val="24"/>
        </w:rPr>
        <w:t>)</w:t>
      </w:r>
    </w:p>
    <w:p w:rsidR="008834FB" w:rsidRDefault="002963B0">
      <w:pPr>
        <w:pStyle w:val="a8"/>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w:t>
      </w:r>
      <w:r>
        <w:rPr>
          <w:rFonts w:asciiTheme="minorEastAsia" w:eastAsiaTheme="minorEastAsia" w:hAnsiTheme="minorEastAsia"/>
          <w:sz w:val="24"/>
          <w:szCs w:val="24"/>
        </w:rPr>
        <w:t>)</w:t>
      </w:r>
    </w:p>
    <w:p w:rsidR="008834FB" w:rsidRDefault="008834FB">
      <w:pPr>
        <w:pStyle w:val="a8"/>
        <w:spacing w:line="480" w:lineRule="auto"/>
        <w:ind w:firstLineChars="150" w:firstLine="360"/>
        <w:rPr>
          <w:rFonts w:asciiTheme="minorEastAsia" w:eastAsiaTheme="minorEastAsia" w:hAnsiTheme="minorEastAsia"/>
          <w:sz w:val="24"/>
          <w:szCs w:val="24"/>
        </w:rPr>
      </w:pPr>
    </w:p>
    <w:p w:rsidR="008834FB" w:rsidRDefault="002963B0">
      <w:pPr>
        <w:pStyle w:val="a8"/>
        <w:spacing w:line="480" w:lineRule="auto"/>
        <w:ind w:firstLineChars="2750" w:firstLine="6600"/>
        <w:rPr>
          <w:rFonts w:asciiTheme="minorEastAsia" w:eastAsiaTheme="minorEastAsia" w:hAnsiTheme="minorEastAsia"/>
          <w:sz w:val="24"/>
          <w:szCs w:val="24"/>
        </w:rPr>
      </w:pPr>
      <w:r>
        <w:rPr>
          <w:rFonts w:asciiTheme="minorEastAsia" w:eastAsiaTheme="minorEastAsia" w:hAnsiTheme="minorEastAsia" w:hint="eastAsia"/>
          <w:sz w:val="24"/>
          <w:szCs w:val="24"/>
        </w:rPr>
        <w:t>日期： 年   月    日</w:t>
      </w:r>
    </w:p>
    <w:p w:rsidR="008834FB" w:rsidRDefault="008834FB">
      <w:pPr>
        <w:pStyle w:val="a8"/>
        <w:spacing w:line="480" w:lineRule="auto"/>
        <w:ind w:firstLine="420"/>
        <w:rPr>
          <w:rFonts w:asciiTheme="minorEastAsia" w:eastAsiaTheme="minorEastAsia" w:hAnsiTheme="minorEastAsia"/>
          <w:sz w:val="24"/>
          <w:szCs w:val="24"/>
        </w:rPr>
      </w:pPr>
    </w:p>
    <w:p w:rsidR="008834FB" w:rsidRDefault="002963B0">
      <w:pPr>
        <w:pStyle w:val="a8"/>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代理人姓名：签字：</w:t>
      </w:r>
    </w:p>
    <w:p w:rsidR="008834FB" w:rsidRDefault="002963B0">
      <w:pPr>
        <w:pStyle w:val="a8"/>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身份证复印件：</w:t>
      </w:r>
    </w:p>
    <w:p w:rsidR="008834FB" w:rsidRDefault="008834FB">
      <w:pPr>
        <w:spacing w:line="400" w:lineRule="exact"/>
        <w:ind w:firstLineChars="200" w:firstLine="480"/>
        <w:rPr>
          <w:rFonts w:ascii="宋体" w:hAnsi="宋体"/>
          <w:sz w:val="24"/>
        </w:rPr>
      </w:pPr>
    </w:p>
    <w:p w:rsidR="008834FB" w:rsidRDefault="008834FB">
      <w:pPr>
        <w:spacing w:line="400" w:lineRule="exact"/>
        <w:rPr>
          <w:rFonts w:ascii="宋体" w:hAnsi="宋体"/>
          <w:sz w:val="28"/>
        </w:rPr>
      </w:pPr>
    </w:p>
    <w:p w:rsidR="008834FB" w:rsidRDefault="008834FB">
      <w:pPr>
        <w:spacing w:line="400" w:lineRule="exact"/>
        <w:rPr>
          <w:rFonts w:ascii="宋体" w:hAnsi="宋体"/>
          <w:sz w:val="28"/>
        </w:rPr>
      </w:pPr>
    </w:p>
    <w:p w:rsidR="008834FB" w:rsidRDefault="008834FB">
      <w:pPr>
        <w:spacing w:line="500" w:lineRule="exact"/>
        <w:jc w:val="center"/>
        <w:rPr>
          <w:rFonts w:ascii="黑体" w:eastAsia="黑体"/>
          <w:b/>
          <w:bCs/>
          <w:sz w:val="36"/>
          <w:szCs w:val="36"/>
        </w:rPr>
      </w:pPr>
    </w:p>
    <w:p w:rsidR="008834FB" w:rsidRDefault="008834FB">
      <w:pPr>
        <w:pStyle w:val="a8"/>
        <w:jc w:val="center"/>
        <w:rPr>
          <w:rFonts w:ascii="黑体" w:eastAsia="黑体" w:hAnsi="Times New Roman"/>
          <w:b/>
          <w:sz w:val="36"/>
        </w:rPr>
      </w:pPr>
    </w:p>
    <w:p w:rsidR="008834FB" w:rsidRDefault="008834FB">
      <w:pPr>
        <w:pStyle w:val="a8"/>
        <w:jc w:val="center"/>
        <w:rPr>
          <w:rFonts w:ascii="黑体" w:eastAsia="黑体" w:hAnsi="Times New Roman"/>
          <w:b/>
          <w:sz w:val="36"/>
        </w:rPr>
      </w:pPr>
    </w:p>
    <w:p w:rsidR="008834FB" w:rsidRDefault="008834FB">
      <w:pPr>
        <w:pStyle w:val="a8"/>
        <w:jc w:val="center"/>
        <w:rPr>
          <w:rFonts w:ascii="黑体" w:eastAsia="黑体" w:hAnsi="Times New Roman"/>
          <w:b/>
          <w:sz w:val="36"/>
        </w:rPr>
      </w:pPr>
    </w:p>
    <w:p w:rsidR="008834FB" w:rsidRDefault="008834FB">
      <w:pPr>
        <w:pStyle w:val="a8"/>
        <w:rPr>
          <w:rFonts w:ascii="黑体" w:eastAsia="黑体"/>
          <w:b/>
          <w:bCs/>
          <w:sz w:val="36"/>
          <w:szCs w:val="36"/>
        </w:rPr>
      </w:pPr>
    </w:p>
    <w:p w:rsidR="008834FB" w:rsidRDefault="002963B0">
      <w:pPr>
        <w:pStyle w:val="a9"/>
        <w:widowControl/>
        <w:spacing w:line="540" w:lineRule="exact"/>
        <w:ind w:leftChars="0" w:left="0"/>
        <w:jc w:val="center"/>
        <w:rPr>
          <w:rFonts w:ascii="宋体" w:eastAsia="宋体" w:hAnsi="宋体"/>
          <w:sz w:val="36"/>
          <w:szCs w:val="36"/>
        </w:rPr>
      </w:pPr>
      <w:r>
        <w:rPr>
          <w:rFonts w:ascii="宋体" w:hAnsi="宋体" w:hint="eastAsia"/>
          <w:b w:val="0"/>
          <w:bCs w:val="0"/>
          <w:szCs w:val="32"/>
        </w:rPr>
        <w:br w:type="page"/>
      </w:r>
      <w:r>
        <w:rPr>
          <w:rFonts w:ascii="宋体" w:eastAsia="宋体" w:hAnsi="宋体" w:hint="eastAsia"/>
          <w:sz w:val="36"/>
          <w:szCs w:val="36"/>
        </w:rPr>
        <w:lastRenderedPageBreak/>
        <w:t>承诺书(</w:t>
      </w:r>
      <w:proofErr w:type="gramStart"/>
      <w:r>
        <w:rPr>
          <w:rFonts w:ascii="宋体" w:eastAsia="宋体" w:hAnsi="宋体" w:hint="eastAsia"/>
          <w:sz w:val="36"/>
          <w:szCs w:val="36"/>
        </w:rPr>
        <w:t>一</w:t>
      </w:r>
      <w:proofErr w:type="gramEnd"/>
      <w:r>
        <w:rPr>
          <w:rFonts w:ascii="宋体" w:eastAsia="宋体" w:hAnsi="宋体" w:hint="eastAsia"/>
          <w:sz w:val="36"/>
          <w:szCs w:val="36"/>
        </w:rPr>
        <w:t>)</w:t>
      </w:r>
    </w:p>
    <w:p w:rsidR="008834FB" w:rsidRDefault="008834FB">
      <w:pPr>
        <w:spacing w:line="540" w:lineRule="exact"/>
      </w:pPr>
    </w:p>
    <w:p w:rsidR="008834FB" w:rsidRDefault="002963B0" w:rsidP="008761A0">
      <w:pPr>
        <w:adjustRightInd w:val="0"/>
        <w:snapToGrid w:val="0"/>
        <w:spacing w:line="440" w:lineRule="exact"/>
        <w:ind w:leftChars="202" w:left="424" w:rightChars="253" w:right="531" w:firstLineChars="177" w:firstLine="425"/>
        <w:contextualSpacing/>
        <w:rPr>
          <w:sz w:val="24"/>
        </w:rPr>
      </w:pPr>
      <w:r>
        <w:rPr>
          <w:rFonts w:hint="eastAsia"/>
          <w:sz w:val="24"/>
        </w:rPr>
        <w:t>致：</w:t>
      </w:r>
      <w:r>
        <w:rPr>
          <w:rFonts w:hint="eastAsia"/>
          <w:sz w:val="24"/>
          <w:u w:val="single"/>
        </w:rPr>
        <w:t>扬州大学附属医院</w:t>
      </w:r>
      <w:r>
        <w:rPr>
          <w:rFonts w:hint="eastAsia"/>
          <w:sz w:val="24"/>
        </w:rPr>
        <w:t>（招标人名称）</w:t>
      </w:r>
    </w:p>
    <w:p w:rsidR="008834FB" w:rsidRDefault="002963B0" w:rsidP="008761A0">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我公司自愿参加贵单位</w:t>
      </w:r>
      <w:r>
        <w:rPr>
          <w:rFonts w:asciiTheme="minorEastAsia" w:eastAsiaTheme="minorEastAsia" w:hAnsiTheme="minorEastAsia" w:hint="eastAsia"/>
          <w:sz w:val="24"/>
          <w:u w:val="single"/>
        </w:rPr>
        <w:t>扬州大学附属医院科教综合楼改造项目全过程工程咨询服务</w:t>
      </w:r>
      <w:proofErr w:type="gramStart"/>
      <w:r>
        <w:rPr>
          <w:rFonts w:asciiTheme="minorEastAsia" w:eastAsiaTheme="minorEastAsia" w:hAnsiTheme="minorEastAsia" w:hint="eastAsia"/>
          <w:sz w:val="24"/>
          <w:u w:val="single"/>
        </w:rPr>
        <w:t>项目</w:t>
      </w:r>
      <w:r>
        <w:rPr>
          <w:rFonts w:ascii="宋体" w:hAnsi="宋体" w:hint="eastAsia"/>
          <w:sz w:val="24"/>
        </w:rPr>
        <w:t>项目</w:t>
      </w:r>
      <w:proofErr w:type="gramEnd"/>
      <w:r>
        <w:rPr>
          <w:rFonts w:ascii="宋体" w:hAnsi="宋体" w:hint="eastAsia"/>
          <w:sz w:val="24"/>
        </w:rPr>
        <w:t>的调研，并接受对我公司的资格审查，我公司承诺：根据贵单位提出的资格审查合格条件标准和要求，本公司没有因骗取中标或者严重违约以及发生重大工程质量、安全生产事故等问题，被有关部门暂停投标资格并在暂停期内。</w:t>
      </w:r>
    </w:p>
    <w:p w:rsidR="008834FB" w:rsidRDefault="002963B0" w:rsidP="008761A0">
      <w:pPr>
        <w:adjustRightInd w:val="0"/>
        <w:snapToGrid w:val="0"/>
        <w:spacing w:line="440" w:lineRule="exact"/>
        <w:ind w:leftChars="202" w:left="424" w:rightChars="253" w:right="531" w:firstLineChars="177" w:firstLine="425"/>
        <w:contextualSpacing/>
        <w:rPr>
          <w:sz w:val="24"/>
        </w:rPr>
      </w:pPr>
      <w:r>
        <w:rPr>
          <w:rFonts w:ascii="宋体" w:hAnsi="宋体" w:hint="eastAsia"/>
          <w:sz w:val="24"/>
        </w:rPr>
        <w:t>拟任现场负责人为。本公司递交的资格审查申请书中的内容没有隐瞒、虚假、伪造等弄虚作假行为。</w:t>
      </w:r>
    </w:p>
    <w:p w:rsidR="008834FB" w:rsidRDefault="008834FB">
      <w:pPr>
        <w:pStyle w:val="a9"/>
        <w:widowControl/>
        <w:adjustRightInd w:val="0"/>
        <w:snapToGrid w:val="0"/>
        <w:spacing w:line="440" w:lineRule="exact"/>
        <w:ind w:leftChars="202" w:left="424" w:rightChars="253" w:right="531" w:firstLineChars="177" w:firstLine="426"/>
        <w:contextualSpacing/>
        <w:jc w:val="left"/>
        <w:rPr>
          <w:rFonts w:ascii="宋体" w:eastAsia="宋体" w:hAnsi="宋体"/>
          <w:sz w:val="24"/>
        </w:rPr>
      </w:pPr>
    </w:p>
    <w:p w:rsidR="008834FB" w:rsidRDefault="002963B0" w:rsidP="008761A0">
      <w:pPr>
        <w:pStyle w:val="a9"/>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单位：（公章）</w:t>
      </w:r>
    </w:p>
    <w:p w:rsidR="008834FB" w:rsidRDefault="002963B0" w:rsidP="008761A0">
      <w:pPr>
        <w:pStyle w:val="a9"/>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法定代表人签字：</w:t>
      </w:r>
    </w:p>
    <w:p w:rsidR="008834FB" w:rsidRDefault="002963B0" w:rsidP="008761A0">
      <w:pPr>
        <w:adjustRightInd w:val="0"/>
        <w:snapToGrid w:val="0"/>
        <w:spacing w:line="700" w:lineRule="exact"/>
        <w:ind w:leftChars="202" w:left="424" w:rightChars="253" w:right="531" w:firstLineChars="177" w:firstLine="425"/>
        <w:contextualSpacing/>
        <w:jc w:val="left"/>
        <w:rPr>
          <w:rFonts w:ascii="宋体" w:hAnsi="宋体" w:cs="宋体"/>
          <w:bCs/>
          <w:sz w:val="24"/>
        </w:rPr>
      </w:pPr>
      <w:r>
        <w:rPr>
          <w:rFonts w:ascii="宋体" w:hAnsi="宋体" w:cs="宋体" w:hint="eastAsia"/>
          <w:bCs/>
          <w:sz w:val="24"/>
        </w:rPr>
        <w:t>项目负责人签名：</w:t>
      </w:r>
    </w:p>
    <w:p w:rsidR="008834FB" w:rsidRDefault="008834FB" w:rsidP="008761A0">
      <w:pPr>
        <w:adjustRightInd w:val="0"/>
        <w:snapToGrid w:val="0"/>
        <w:spacing w:line="700" w:lineRule="exact"/>
        <w:ind w:leftChars="202" w:left="424" w:rightChars="253" w:right="531" w:firstLineChars="177" w:firstLine="425"/>
        <w:contextualSpacing/>
        <w:rPr>
          <w:rFonts w:ascii="宋体" w:hAnsi="宋体"/>
          <w:sz w:val="24"/>
        </w:rPr>
      </w:pPr>
    </w:p>
    <w:p w:rsidR="008834FB" w:rsidRDefault="002963B0" w:rsidP="008761A0">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 xml:space="preserve">                                                      年   月   日</w:t>
      </w:r>
    </w:p>
    <w:p w:rsidR="008834FB" w:rsidRDefault="008834FB">
      <w:pPr>
        <w:pStyle w:val="a9"/>
        <w:widowControl/>
        <w:spacing w:line="540" w:lineRule="exact"/>
        <w:ind w:leftChars="0" w:left="5250"/>
        <w:jc w:val="center"/>
        <w:rPr>
          <w:rFonts w:hAnsi="宋体"/>
          <w:szCs w:val="32"/>
        </w:rPr>
      </w:pPr>
    </w:p>
    <w:p w:rsidR="008834FB" w:rsidRDefault="008834FB">
      <w:pPr>
        <w:pStyle w:val="a9"/>
        <w:widowControl/>
        <w:spacing w:line="540" w:lineRule="exact"/>
        <w:ind w:leftChars="0" w:left="5250"/>
        <w:jc w:val="center"/>
        <w:rPr>
          <w:rFonts w:ascii="宋体" w:eastAsia="宋体" w:hAnsi="宋体"/>
          <w:szCs w:val="32"/>
        </w:rPr>
      </w:pPr>
    </w:p>
    <w:p w:rsidR="008834FB" w:rsidRDefault="008834FB">
      <w:pPr>
        <w:pStyle w:val="a9"/>
        <w:widowControl/>
        <w:spacing w:line="540" w:lineRule="exact"/>
        <w:ind w:leftChars="0" w:left="5250"/>
        <w:jc w:val="center"/>
        <w:rPr>
          <w:rFonts w:ascii="宋体" w:eastAsia="宋体" w:hAnsi="宋体"/>
          <w:szCs w:val="32"/>
        </w:rPr>
      </w:pPr>
    </w:p>
    <w:p w:rsidR="008834FB" w:rsidRDefault="008834FB">
      <w:pPr>
        <w:pStyle w:val="a9"/>
        <w:widowControl/>
        <w:spacing w:line="540" w:lineRule="exact"/>
        <w:ind w:leftChars="0" w:left="5250"/>
        <w:jc w:val="center"/>
        <w:rPr>
          <w:rFonts w:ascii="宋体" w:eastAsia="宋体" w:hAnsi="宋体"/>
          <w:szCs w:val="32"/>
        </w:rPr>
      </w:pPr>
    </w:p>
    <w:p w:rsidR="008834FB" w:rsidRDefault="008834FB">
      <w:pPr>
        <w:pStyle w:val="a9"/>
        <w:widowControl/>
        <w:spacing w:line="540" w:lineRule="exact"/>
        <w:ind w:leftChars="0" w:left="5250"/>
        <w:jc w:val="center"/>
        <w:rPr>
          <w:rFonts w:ascii="宋体" w:eastAsia="宋体" w:hAnsi="宋体"/>
          <w:szCs w:val="32"/>
        </w:rPr>
      </w:pPr>
    </w:p>
    <w:p w:rsidR="008834FB" w:rsidRDefault="008834FB">
      <w:pPr>
        <w:pStyle w:val="a9"/>
        <w:widowControl/>
        <w:spacing w:line="540" w:lineRule="exact"/>
        <w:ind w:leftChars="0" w:left="5250"/>
        <w:jc w:val="center"/>
        <w:rPr>
          <w:rFonts w:ascii="宋体" w:eastAsia="宋体" w:hAnsi="宋体"/>
          <w:szCs w:val="32"/>
        </w:rPr>
      </w:pPr>
    </w:p>
    <w:p w:rsidR="008834FB" w:rsidRDefault="002963B0">
      <w:pPr>
        <w:rPr>
          <w:rFonts w:ascii="宋体" w:hAnsi="宋体"/>
          <w:szCs w:val="32"/>
        </w:rPr>
      </w:pPr>
      <w:r>
        <w:rPr>
          <w:rFonts w:ascii="宋体" w:hAnsi="宋体" w:hint="eastAsia"/>
          <w:szCs w:val="32"/>
        </w:rPr>
        <w:br w:type="page"/>
      </w:r>
    </w:p>
    <w:p w:rsidR="008834FB" w:rsidRDefault="002963B0">
      <w:pPr>
        <w:spacing w:line="360" w:lineRule="auto"/>
        <w:ind w:firstLineChars="1100" w:firstLine="3975"/>
        <w:rPr>
          <w:rFonts w:ascii="宋体" w:hAnsi="宋体"/>
          <w:b/>
          <w:sz w:val="36"/>
          <w:szCs w:val="36"/>
        </w:rPr>
      </w:pPr>
      <w:r>
        <w:rPr>
          <w:rFonts w:ascii="宋体" w:hAnsi="宋体" w:hint="eastAsia"/>
          <w:b/>
          <w:sz w:val="36"/>
          <w:szCs w:val="36"/>
        </w:rPr>
        <w:lastRenderedPageBreak/>
        <w:t>投标函</w:t>
      </w:r>
    </w:p>
    <w:p w:rsidR="008834FB" w:rsidRDefault="002963B0">
      <w:pPr>
        <w:adjustRightInd w:val="0"/>
        <w:snapToGrid w:val="0"/>
        <w:spacing w:line="440" w:lineRule="exact"/>
        <w:ind w:leftChars="202" w:left="424" w:rightChars="253" w:right="531"/>
        <w:contextualSpacing/>
        <w:rPr>
          <w:rFonts w:ascii="宋体" w:hAnsi="宋体"/>
          <w:sz w:val="24"/>
        </w:rPr>
      </w:pPr>
      <w:r>
        <w:rPr>
          <w:rFonts w:ascii="宋体" w:hAnsi="宋体" w:hint="eastAsia"/>
          <w:sz w:val="24"/>
        </w:rPr>
        <w:t>招标人：</w:t>
      </w:r>
      <w:r>
        <w:rPr>
          <w:rFonts w:ascii="宋体" w:hAnsi="宋体" w:hint="eastAsia"/>
          <w:sz w:val="24"/>
          <w:u w:val="single"/>
        </w:rPr>
        <w:t xml:space="preserve"> 扬州大学附属医院 </w:t>
      </w:r>
    </w:p>
    <w:p w:rsidR="008834FB" w:rsidRDefault="002963B0">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根据已收到贵方调研的</w:t>
      </w:r>
      <w:r>
        <w:rPr>
          <w:rFonts w:asciiTheme="minorEastAsia" w:eastAsiaTheme="minorEastAsia" w:hAnsiTheme="minorEastAsia" w:hint="eastAsia"/>
          <w:sz w:val="24"/>
          <w:u w:val="single"/>
        </w:rPr>
        <w:t>扬州大学附属医院科教综合楼改造项目全过程工程咨询服务项目</w:t>
      </w:r>
      <w:r>
        <w:rPr>
          <w:rFonts w:ascii="宋体" w:hAnsi="宋体" w:hint="eastAsia"/>
          <w:bCs/>
          <w:sz w:val="24"/>
        </w:rPr>
        <w:t>的调研文件，遵照扬州大学采购管理暂行办法，我单位经研究上述调研文件的投标须知、合同条件、技术规范、和其他有关文件后，我方投标报价为</w:t>
      </w:r>
      <w:r>
        <w:rPr>
          <w:rFonts w:ascii="宋体" w:hAnsi="宋体" w:hint="eastAsia"/>
          <w:bCs/>
          <w:sz w:val="24"/>
          <w:u w:val="single"/>
        </w:rPr>
        <w:t xml:space="preserve">              万元</w:t>
      </w:r>
      <w:r>
        <w:rPr>
          <w:rFonts w:ascii="宋体" w:hAnsi="宋体" w:hint="eastAsia"/>
          <w:bCs/>
          <w:sz w:val="24"/>
        </w:rPr>
        <w:t>。</w:t>
      </w:r>
    </w:p>
    <w:p w:rsidR="008834FB" w:rsidRDefault="008834FB">
      <w:pPr>
        <w:spacing w:line="360" w:lineRule="auto"/>
        <w:rPr>
          <w:rFonts w:ascii="宋体" w:hAnsi="宋体"/>
          <w:bCs/>
          <w:sz w:val="24"/>
        </w:rPr>
      </w:pPr>
    </w:p>
    <w:p w:rsidR="008834FB" w:rsidRDefault="002963B0" w:rsidP="008761A0">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投标人（盖章）：</w:t>
      </w:r>
    </w:p>
    <w:p w:rsidR="008834FB" w:rsidRDefault="002963B0" w:rsidP="008761A0">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法定代表人或授权委托人（签字）：</w:t>
      </w:r>
    </w:p>
    <w:p w:rsidR="008834FB" w:rsidRDefault="002963B0" w:rsidP="008761A0">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日  期：</w:t>
      </w:r>
    </w:p>
    <w:p w:rsidR="008834FB" w:rsidRDefault="002963B0">
      <w:pPr>
        <w:jc w:val="center"/>
        <w:rPr>
          <w:rFonts w:ascii="宋体" w:hAnsi="宋体"/>
          <w:b/>
          <w:sz w:val="24"/>
        </w:rPr>
      </w:pPr>
      <w:r>
        <w:rPr>
          <w:rFonts w:ascii="宋体" w:hAnsi="宋体" w:hint="eastAsia"/>
          <w:sz w:val="24"/>
        </w:rPr>
        <w:br w:type="page"/>
      </w:r>
    </w:p>
    <w:p w:rsidR="008834FB" w:rsidRDefault="00803AB1">
      <w:pPr>
        <w:jc w:val="center"/>
        <w:rPr>
          <w:rFonts w:ascii="宋体" w:hAnsi="宋体"/>
          <w:b/>
          <w:sz w:val="36"/>
          <w:szCs w:val="36"/>
        </w:rPr>
      </w:pPr>
      <w:r w:rsidRPr="00803AB1">
        <w:rPr>
          <w:rFonts w:ascii="宋体" w:hAnsi="宋体" w:hint="eastAsia"/>
          <w:b/>
          <w:sz w:val="36"/>
          <w:szCs w:val="36"/>
        </w:rPr>
        <w:lastRenderedPageBreak/>
        <w:t>扬州大学附属医院科教综合楼改造项目全过程工程咨询服务项目</w:t>
      </w:r>
      <w:r w:rsidR="002963B0">
        <w:rPr>
          <w:rFonts w:ascii="宋体" w:hAnsi="宋体" w:hint="eastAsia"/>
          <w:b/>
          <w:sz w:val="36"/>
          <w:szCs w:val="36"/>
        </w:rPr>
        <w:t>投标报价</w:t>
      </w:r>
    </w:p>
    <w:p w:rsidR="008834FB" w:rsidRDefault="008834FB">
      <w:pPr>
        <w:jc w:val="center"/>
        <w:rPr>
          <w:rFonts w:ascii="宋体" w:hAnsi="宋体"/>
          <w:b/>
          <w:sz w:val="24"/>
        </w:rPr>
      </w:pPr>
    </w:p>
    <w:tbl>
      <w:tblPr>
        <w:tblW w:w="448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42"/>
        <w:gridCol w:w="2890"/>
        <w:gridCol w:w="2549"/>
      </w:tblGrid>
      <w:tr w:rsidR="008834FB">
        <w:trPr>
          <w:trHeight w:val="472"/>
        </w:trPr>
        <w:tc>
          <w:tcPr>
            <w:tcW w:w="476" w:type="pct"/>
            <w:tcBorders>
              <w:top w:val="single" w:sz="4" w:space="0" w:color="auto"/>
              <w:left w:val="single" w:sz="4" w:space="0" w:color="auto"/>
              <w:bottom w:val="single" w:sz="4" w:space="0" w:color="auto"/>
              <w:right w:val="single" w:sz="4" w:space="0" w:color="auto"/>
            </w:tcBorders>
            <w:vAlign w:val="center"/>
          </w:tcPr>
          <w:p w:rsidR="008834FB" w:rsidRDefault="002963B0">
            <w:pPr>
              <w:jc w:val="center"/>
              <w:rPr>
                <w:rFonts w:ascii="宋体" w:hAnsi="宋体"/>
                <w:b/>
                <w:sz w:val="28"/>
                <w:szCs w:val="28"/>
              </w:rPr>
            </w:pPr>
            <w:r>
              <w:rPr>
                <w:rFonts w:ascii="宋体" w:hAnsi="宋体" w:hint="eastAsia"/>
                <w:b/>
                <w:sz w:val="28"/>
                <w:szCs w:val="28"/>
              </w:rPr>
              <w:t>序号</w:t>
            </w:r>
          </w:p>
        </w:tc>
        <w:tc>
          <w:tcPr>
            <w:tcW w:w="1479" w:type="pct"/>
            <w:tcBorders>
              <w:top w:val="single" w:sz="4" w:space="0" w:color="auto"/>
              <w:left w:val="single" w:sz="4" w:space="0" w:color="auto"/>
              <w:bottom w:val="single" w:sz="4" w:space="0" w:color="auto"/>
              <w:right w:val="single" w:sz="4" w:space="0" w:color="auto"/>
            </w:tcBorders>
            <w:vAlign w:val="center"/>
          </w:tcPr>
          <w:p w:rsidR="008834FB" w:rsidRDefault="002963B0">
            <w:pPr>
              <w:jc w:val="center"/>
              <w:rPr>
                <w:rFonts w:ascii="宋体" w:hAnsi="宋体"/>
                <w:b/>
                <w:sz w:val="28"/>
                <w:szCs w:val="28"/>
              </w:rPr>
            </w:pPr>
            <w:r>
              <w:rPr>
                <w:rFonts w:ascii="宋体" w:hAnsi="宋体" w:hint="eastAsia"/>
                <w:b/>
                <w:sz w:val="28"/>
                <w:szCs w:val="28"/>
              </w:rPr>
              <w:t>项目内容</w:t>
            </w:r>
          </w:p>
        </w:tc>
        <w:tc>
          <w:tcPr>
            <w:tcW w:w="1618" w:type="pct"/>
            <w:tcBorders>
              <w:top w:val="single" w:sz="4" w:space="0" w:color="auto"/>
              <w:left w:val="single" w:sz="4" w:space="0" w:color="auto"/>
              <w:bottom w:val="single" w:sz="4" w:space="0" w:color="auto"/>
              <w:right w:val="single" w:sz="4" w:space="0" w:color="auto"/>
            </w:tcBorders>
            <w:vAlign w:val="center"/>
          </w:tcPr>
          <w:p w:rsidR="008834FB" w:rsidRDefault="002963B0">
            <w:pPr>
              <w:jc w:val="center"/>
              <w:rPr>
                <w:rFonts w:ascii="宋体" w:hAnsi="宋体"/>
                <w:b/>
                <w:sz w:val="28"/>
                <w:szCs w:val="28"/>
              </w:rPr>
            </w:pPr>
            <w:r>
              <w:rPr>
                <w:rFonts w:ascii="宋体" w:hAnsi="宋体" w:hint="eastAsia"/>
                <w:b/>
                <w:sz w:val="28"/>
                <w:szCs w:val="28"/>
              </w:rPr>
              <w:t>投标内容</w:t>
            </w:r>
          </w:p>
        </w:tc>
        <w:tc>
          <w:tcPr>
            <w:tcW w:w="1428" w:type="pct"/>
            <w:tcBorders>
              <w:top w:val="single" w:sz="4" w:space="0" w:color="auto"/>
              <w:left w:val="single" w:sz="4" w:space="0" w:color="auto"/>
              <w:bottom w:val="single" w:sz="4" w:space="0" w:color="auto"/>
              <w:right w:val="single" w:sz="4" w:space="0" w:color="auto"/>
            </w:tcBorders>
            <w:vAlign w:val="center"/>
          </w:tcPr>
          <w:p w:rsidR="008834FB" w:rsidRDefault="002963B0">
            <w:pPr>
              <w:jc w:val="center"/>
              <w:rPr>
                <w:rFonts w:ascii="宋体" w:hAnsi="宋体"/>
                <w:b/>
                <w:sz w:val="28"/>
                <w:szCs w:val="28"/>
              </w:rPr>
            </w:pPr>
            <w:r>
              <w:rPr>
                <w:rFonts w:ascii="宋体" w:hAnsi="宋体" w:hint="eastAsia"/>
                <w:b/>
                <w:sz w:val="28"/>
                <w:szCs w:val="28"/>
              </w:rPr>
              <w:t>报价</w:t>
            </w:r>
          </w:p>
        </w:tc>
      </w:tr>
      <w:tr w:rsidR="008834FB">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8834FB" w:rsidRDefault="002963B0">
            <w:pPr>
              <w:jc w:val="center"/>
              <w:rPr>
                <w:rFonts w:ascii="宋体" w:hAnsi="宋体"/>
                <w:sz w:val="24"/>
              </w:rPr>
            </w:pPr>
            <w:r>
              <w:rPr>
                <w:rFonts w:ascii="宋体" w:hAnsi="宋体" w:hint="eastAsia"/>
                <w:sz w:val="24"/>
              </w:rPr>
              <w:t>1</w:t>
            </w:r>
          </w:p>
        </w:tc>
        <w:tc>
          <w:tcPr>
            <w:tcW w:w="1479" w:type="pct"/>
            <w:tcBorders>
              <w:top w:val="single" w:sz="4" w:space="0" w:color="auto"/>
              <w:left w:val="single" w:sz="4" w:space="0" w:color="auto"/>
              <w:bottom w:val="single" w:sz="4" w:space="0" w:color="auto"/>
              <w:right w:val="single" w:sz="4" w:space="0" w:color="auto"/>
            </w:tcBorders>
            <w:vAlign w:val="center"/>
          </w:tcPr>
          <w:p w:rsidR="008834FB" w:rsidRDefault="00803AB1">
            <w:pPr>
              <w:jc w:val="center"/>
              <w:rPr>
                <w:rFonts w:ascii="宋体" w:hAnsi="宋体"/>
                <w:sz w:val="24"/>
              </w:rPr>
            </w:pPr>
            <w:r>
              <w:rPr>
                <w:rFonts w:ascii="宋体" w:hAnsi="宋体" w:hint="eastAsia"/>
                <w:szCs w:val="21"/>
              </w:rPr>
              <w:t>监理收费</w:t>
            </w:r>
          </w:p>
        </w:tc>
        <w:tc>
          <w:tcPr>
            <w:tcW w:w="1618" w:type="pct"/>
            <w:tcBorders>
              <w:top w:val="single" w:sz="4" w:space="0" w:color="auto"/>
              <w:left w:val="single" w:sz="4" w:space="0" w:color="auto"/>
              <w:bottom w:val="single" w:sz="4" w:space="0" w:color="auto"/>
              <w:right w:val="single" w:sz="4" w:space="0" w:color="auto"/>
            </w:tcBorders>
            <w:vAlign w:val="center"/>
          </w:tcPr>
          <w:p w:rsidR="008834FB" w:rsidRDefault="008834FB">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8834FB" w:rsidRDefault="008834FB">
            <w:pPr>
              <w:jc w:val="center"/>
              <w:rPr>
                <w:rFonts w:ascii="宋体" w:hAnsi="宋体"/>
                <w:sz w:val="24"/>
              </w:rPr>
            </w:pPr>
          </w:p>
        </w:tc>
      </w:tr>
      <w:tr w:rsidR="008834FB">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8834FB" w:rsidRDefault="002963B0">
            <w:pPr>
              <w:jc w:val="center"/>
              <w:rPr>
                <w:rFonts w:ascii="宋体" w:hAnsi="宋体"/>
                <w:sz w:val="24"/>
              </w:rPr>
            </w:pPr>
            <w:r>
              <w:rPr>
                <w:rFonts w:ascii="宋体" w:hAnsi="宋体" w:hint="eastAsia"/>
                <w:sz w:val="24"/>
              </w:rPr>
              <w:t>2</w:t>
            </w:r>
          </w:p>
        </w:tc>
        <w:tc>
          <w:tcPr>
            <w:tcW w:w="1479" w:type="pct"/>
            <w:tcBorders>
              <w:top w:val="single" w:sz="4" w:space="0" w:color="auto"/>
              <w:left w:val="single" w:sz="4" w:space="0" w:color="auto"/>
              <w:bottom w:val="single" w:sz="4" w:space="0" w:color="auto"/>
              <w:right w:val="single" w:sz="4" w:space="0" w:color="auto"/>
            </w:tcBorders>
            <w:vAlign w:val="center"/>
          </w:tcPr>
          <w:p w:rsidR="008834FB" w:rsidRDefault="00803AB1" w:rsidP="00803AB1">
            <w:pPr>
              <w:jc w:val="center"/>
              <w:rPr>
                <w:rFonts w:ascii="宋体" w:hAnsi="宋体"/>
                <w:sz w:val="24"/>
              </w:rPr>
            </w:pPr>
            <w:r>
              <w:rPr>
                <w:rFonts w:ascii="宋体" w:hAnsi="宋体" w:hint="eastAsia"/>
                <w:szCs w:val="21"/>
              </w:rPr>
              <w:t>项目管理</w:t>
            </w:r>
          </w:p>
        </w:tc>
        <w:tc>
          <w:tcPr>
            <w:tcW w:w="1618" w:type="pct"/>
            <w:tcBorders>
              <w:top w:val="single" w:sz="4" w:space="0" w:color="auto"/>
              <w:left w:val="single" w:sz="4" w:space="0" w:color="auto"/>
              <w:bottom w:val="single" w:sz="4" w:space="0" w:color="auto"/>
              <w:right w:val="single" w:sz="4" w:space="0" w:color="auto"/>
            </w:tcBorders>
            <w:vAlign w:val="center"/>
          </w:tcPr>
          <w:p w:rsidR="008834FB" w:rsidRDefault="008834FB">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8834FB" w:rsidRDefault="008834FB">
            <w:pPr>
              <w:jc w:val="center"/>
              <w:rPr>
                <w:rFonts w:ascii="宋体" w:hAnsi="宋体"/>
                <w:sz w:val="24"/>
              </w:rPr>
            </w:pPr>
          </w:p>
        </w:tc>
      </w:tr>
      <w:tr w:rsidR="008834FB">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8834FB" w:rsidRDefault="002963B0">
            <w:pPr>
              <w:jc w:val="center"/>
              <w:rPr>
                <w:rFonts w:ascii="宋体" w:hAnsi="宋体"/>
                <w:sz w:val="24"/>
              </w:rPr>
            </w:pPr>
            <w:r>
              <w:rPr>
                <w:rFonts w:ascii="宋体" w:hAnsi="宋体" w:hint="eastAsia"/>
                <w:sz w:val="24"/>
              </w:rPr>
              <w:t>3</w:t>
            </w:r>
          </w:p>
        </w:tc>
        <w:tc>
          <w:tcPr>
            <w:tcW w:w="1479" w:type="pct"/>
            <w:tcBorders>
              <w:top w:val="single" w:sz="4" w:space="0" w:color="auto"/>
              <w:left w:val="single" w:sz="4" w:space="0" w:color="auto"/>
              <w:bottom w:val="single" w:sz="4" w:space="0" w:color="auto"/>
              <w:right w:val="single" w:sz="4" w:space="0" w:color="auto"/>
            </w:tcBorders>
            <w:vAlign w:val="center"/>
          </w:tcPr>
          <w:p w:rsidR="008834FB" w:rsidRDefault="00803AB1">
            <w:pPr>
              <w:jc w:val="center"/>
              <w:rPr>
                <w:rFonts w:ascii="宋体" w:hAnsi="宋体"/>
                <w:sz w:val="24"/>
              </w:rPr>
            </w:pPr>
            <w:r>
              <w:rPr>
                <w:rFonts w:ascii="宋体" w:hAnsi="宋体" w:hint="eastAsia"/>
                <w:szCs w:val="21"/>
              </w:rPr>
              <w:t>跟踪审计、结算审核</w:t>
            </w:r>
          </w:p>
        </w:tc>
        <w:tc>
          <w:tcPr>
            <w:tcW w:w="1618" w:type="pct"/>
            <w:tcBorders>
              <w:top w:val="single" w:sz="4" w:space="0" w:color="auto"/>
              <w:left w:val="single" w:sz="4" w:space="0" w:color="auto"/>
              <w:bottom w:val="single" w:sz="4" w:space="0" w:color="auto"/>
              <w:right w:val="single" w:sz="4" w:space="0" w:color="auto"/>
            </w:tcBorders>
            <w:vAlign w:val="center"/>
          </w:tcPr>
          <w:p w:rsidR="008834FB" w:rsidRDefault="008834FB">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8834FB" w:rsidRDefault="008834FB">
            <w:pPr>
              <w:jc w:val="center"/>
              <w:rPr>
                <w:rFonts w:ascii="宋体" w:hAnsi="宋体"/>
                <w:sz w:val="24"/>
              </w:rPr>
            </w:pPr>
          </w:p>
        </w:tc>
      </w:tr>
      <w:tr w:rsidR="008834FB">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8834FB" w:rsidRDefault="002963B0">
            <w:pPr>
              <w:jc w:val="center"/>
              <w:rPr>
                <w:rFonts w:ascii="宋体" w:hAnsi="宋体"/>
                <w:sz w:val="24"/>
              </w:rPr>
            </w:pPr>
            <w:r>
              <w:rPr>
                <w:rFonts w:ascii="宋体" w:hAnsi="宋体" w:hint="eastAsia"/>
                <w:sz w:val="24"/>
              </w:rPr>
              <w:t>4</w:t>
            </w:r>
          </w:p>
        </w:tc>
        <w:tc>
          <w:tcPr>
            <w:tcW w:w="1479" w:type="pct"/>
            <w:tcBorders>
              <w:top w:val="single" w:sz="4" w:space="0" w:color="auto"/>
              <w:left w:val="single" w:sz="4" w:space="0" w:color="auto"/>
              <w:bottom w:val="single" w:sz="4" w:space="0" w:color="auto"/>
              <w:right w:val="single" w:sz="4" w:space="0" w:color="auto"/>
            </w:tcBorders>
            <w:vAlign w:val="center"/>
          </w:tcPr>
          <w:p w:rsidR="008834FB" w:rsidRDefault="008834FB">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8834FB" w:rsidRDefault="008834FB">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8834FB" w:rsidRDefault="008834FB">
            <w:pPr>
              <w:jc w:val="left"/>
              <w:rPr>
                <w:rFonts w:ascii="宋体" w:hAnsi="宋体"/>
                <w:sz w:val="24"/>
              </w:rPr>
            </w:pPr>
          </w:p>
        </w:tc>
      </w:tr>
      <w:tr w:rsidR="008834FB">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8834FB" w:rsidRDefault="002963B0">
            <w:pPr>
              <w:jc w:val="center"/>
              <w:rPr>
                <w:rFonts w:ascii="宋体" w:hAnsi="宋体"/>
                <w:sz w:val="24"/>
              </w:rPr>
            </w:pPr>
            <w:r>
              <w:rPr>
                <w:rFonts w:ascii="宋体" w:hAnsi="宋体" w:hint="eastAsia"/>
                <w:sz w:val="24"/>
              </w:rPr>
              <w:t>5</w:t>
            </w:r>
          </w:p>
        </w:tc>
        <w:tc>
          <w:tcPr>
            <w:tcW w:w="1479" w:type="pct"/>
            <w:tcBorders>
              <w:top w:val="single" w:sz="4" w:space="0" w:color="auto"/>
              <w:left w:val="single" w:sz="4" w:space="0" w:color="auto"/>
              <w:bottom w:val="single" w:sz="4" w:space="0" w:color="auto"/>
              <w:right w:val="single" w:sz="4" w:space="0" w:color="auto"/>
            </w:tcBorders>
            <w:vAlign w:val="center"/>
          </w:tcPr>
          <w:p w:rsidR="008834FB" w:rsidRDefault="008834FB">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8834FB" w:rsidRDefault="008834FB">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8834FB" w:rsidRDefault="008834FB">
            <w:pPr>
              <w:jc w:val="left"/>
              <w:rPr>
                <w:rFonts w:ascii="宋体" w:hAnsi="宋体"/>
                <w:sz w:val="24"/>
              </w:rPr>
            </w:pPr>
          </w:p>
        </w:tc>
      </w:tr>
      <w:tr w:rsidR="008834FB">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8834FB" w:rsidRDefault="002963B0">
            <w:pPr>
              <w:jc w:val="center"/>
              <w:rPr>
                <w:rFonts w:ascii="宋体" w:hAnsi="宋体"/>
                <w:sz w:val="24"/>
              </w:rPr>
            </w:pPr>
            <w:r>
              <w:rPr>
                <w:rFonts w:ascii="宋体" w:hAnsi="宋体" w:hint="eastAsia"/>
                <w:sz w:val="24"/>
              </w:rPr>
              <w:t>6</w:t>
            </w:r>
          </w:p>
        </w:tc>
        <w:tc>
          <w:tcPr>
            <w:tcW w:w="1479" w:type="pct"/>
            <w:tcBorders>
              <w:top w:val="single" w:sz="4" w:space="0" w:color="auto"/>
              <w:left w:val="single" w:sz="4" w:space="0" w:color="auto"/>
              <w:bottom w:val="single" w:sz="4" w:space="0" w:color="auto"/>
              <w:right w:val="single" w:sz="4" w:space="0" w:color="auto"/>
            </w:tcBorders>
            <w:vAlign w:val="center"/>
          </w:tcPr>
          <w:p w:rsidR="008834FB" w:rsidRDefault="008834FB">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8834FB" w:rsidRDefault="008834FB">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8834FB" w:rsidRDefault="008834FB">
            <w:pPr>
              <w:jc w:val="left"/>
              <w:rPr>
                <w:rFonts w:ascii="宋体" w:hAnsi="宋体"/>
                <w:sz w:val="24"/>
              </w:rPr>
            </w:pPr>
          </w:p>
        </w:tc>
      </w:tr>
      <w:tr w:rsidR="008834FB">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8834FB" w:rsidRDefault="008834FB">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8834FB" w:rsidRDefault="008834FB">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8834FB" w:rsidRDefault="008834FB">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8834FB" w:rsidRDefault="008834FB">
            <w:pPr>
              <w:jc w:val="left"/>
              <w:rPr>
                <w:rFonts w:ascii="宋体" w:hAnsi="宋体"/>
                <w:sz w:val="24"/>
              </w:rPr>
            </w:pPr>
          </w:p>
        </w:tc>
      </w:tr>
      <w:tr w:rsidR="008834FB">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8834FB" w:rsidRDefault="008834FB">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8834FB" w:rsidRDefault="008834FB">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8834FB" w:rsidRDefault="008834FB">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8834FB" w:rsidRDefault="008834FB">
            <w:pPr>
              <w:jc w:val="center"/>
              <w:rPr>
                <w:rFonts w:ascii="宋体" w:hAnsi="宋体"/>
                <w:sz w:val="24"/>
              </w:rPr>
            </w:pPr>
          </w:p>
        </w:tc>
      </w:tr>
      <w:tr w:rsidR="008834FB">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8834FB" w:rsidRDefault="008834FB">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8834FB" w:rsidRDefault="008834FB">
            <w:pP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8834FB" w:rsidRDefault="008834FB">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8834FB" w:rsidRDefault="008834FB">
            <w:pPr>
              <w:jc w:val="center"/>
              <w:rPr>
                <w:rFonts w:ascii="宋体" w:hAnsi="宋体"/>
                <w:sz w:val="24"/>
              </w:rPr>
            </w:pPr>
          </w:p>
        </w:tc>
      </w:tr>
      <w:tr w:rsidR="008834FB">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8834FB" w:rsidRDefault="008834FB">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8834FB" w:rsidRDefault="008834FB">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8834FB" w:rsidRDefault="008834FB">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8834FB" w:rsidRDefault="008834FB">
            <w:pPr>
              <w:jc w:val="center"/>
              <w:rPr>
                <w:rFonts w:ascii="宋体" w:hAnsi="宋体"/>
                <w:sz w:val="24"/>
              </w:rPr>
            </w:pPr>
          </w:p>
        </w:tc>
      </w:tr>
      <w:tr w:rsidR="008834FB">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8834FB" w:rsidRDefault="008834FB">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8834FB" w:rsidRDefault="008834FB">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8834FB" w:rsidRDefault="008834FB">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8834FB" w:rsidRDefault="008834FB">
            <w:pPr>
              <w:jc w:val="center"/>
              <w:rPr>
                <w:rFonts w:ascii="宋体" w:hAnsi="宋体"/>
                <w:sz w:val="24"/>
              </w:rPr>
            </w:pPr>
          </w:p>
        </w:tc>
      </w:tr>
      <w:tr w:rsidR="008834FB">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8834FB" w:rsidRDefault="008834FB">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8834FB" w:rsidRDefault="008834FB">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8834FB" w:rsidRDefault="008834FB">
            <w:pPr>
              <w:jc w:val="center"/>
              <w:rPr>
                <w:rFonts w:ascii="宋体" w:hAnsi="宋体"/>
                <w:sz w:val="24"/>
              </w:rPr>
            </w:pPr>
          </w:p>
          <w:p w:rsidR="008834FB" w:rsidRDefault="008834FB">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tcPr>
          <w:p w:rsidR="008834FB" w:rsidRDefault="008834FB">
            <w:pPr>
              <w:jc w:val="center"/>
              <w:rPr>
                <w:rFonts w:ascii="宋体" w:hAnsi="宋体"/>
                <w:sz w:val="24"/>
              </w:rPr>
            </w:pPr>
          </w:p>
        </w:tc>
      </w:tr>
      <w:tr w:rsidR="008834FB">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8834FB" w:rsidRDefault="008834FB">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8834FB" w:rsidRDefault="00803AB1">
            <w:pPr>
              <w:jc w:val="center"/>
              <w:rPr>
                <w:rFonts w:ascii="宋体" w:hAnsi="宋体"/>
                <w:sz w:val="24"/>
              </w:rPr>
            </w:pPr>
            <w:r>
              <w:rPr>
                <w:rFonts w:ascii="宋体" w:hAnsi="宋体" w:hint="eastAsia"/>
                <w:sz w:val="24"/>
              </w:rPr>
              <w:t>合计</w:t>
            </w:r>
          </w:p>
        </w:tc>
        <w:tc>
          <w:tcPr>
            <w:tcW w:w="3046" w:type="pct"/>
            <w:gridSpan w:val="2"/>
            <w:tcBorders>
              <w:top w:val="single" w:sz="4" w:space="0" w:color="auto"/>
              <w:left w:val="single" w:sz="4" w:space="0" w:color="auto"/>
              <w:bottom w:val="single" w:sz="4" w:space="0" w:color="auto"/>
              <w:right w:val="single" w:sz="4" w:space="0" w:color="auto"/>
            </w:tcBorders>
            <w:vAlign w:val="center"/>
          </w:tcPr>
          <w:p w:rsidR="008834FB" w:rsidRDefault="008834FB">
            <w:pPr>
              <w:jc w:val="center"/>
              <w:rPr>
                <w:rFonts w:ascii="宋体" w:hAnsi="宋体"/>
                <w:b/>
                <w:sz w:val="24"/>
              </w:rPr>
            </w:pPr>
          </w:p>
        </w:tc>
      </w:tr>
    </w:tbl>
    <w:p w:rsidR="008834FB" w:rsidRDefault="008834FB">
      <w:pPr>
        <w:jc w:val="center"/>
        <w:rPr>
          <w:rFonts w:ascii="宋体" w:hAnsi="宋体"/>
          <w:b/>
          <w:sz w:val="24"/>
        </w:rPr>
      </w:pPr>
    </w:p>
    <w:p w:rsidR="008834FB" w:rsidRDefault="002963B0">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投标人（盖章）：</w:t>
      </w:r>
    </w:p>
    <w:p w:rsidR="008834FB" w:rsidRDefault="002963B0">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法定代表人或委托代理人（签字）：</w:t>
      </w:r>
    </w:p>
    <w:p w:rsidR="008834FB" w:rsidRDefault="002963B0">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日  期：</w:t>
      </w:r>
    </w:p>
    <w:p w:rsidR="008834FB" w:rsidRDefault="008834FB">
      <w:pPr>
        <w:jc w:val="center"/>
        <w:rPr>
          <w:rFonts w:ascii="宋体" w:hAnsi="宋体"/>
          <w:b/>
          <w:sz w:val="24"/>
        </w:rPr>
      </w:pPr>
    </w:p>
    <w:p w:rsidR="008834FB" w:rsidRDefault="008834FB">
      <w:pPr>
        <w:jc w:val="center"/>
        <w:rPr>
          <w:rFonts w:ascii="宋体" w:hAnsi="宋体"/>
          <w:b/>
          <w:sz w:val="24"/>
        </w:rPr>
      </w:pPr>
    </w:p>
    <w:p w:rsidR="008834FB" w:rsidRDefault="008834FB">
      <w:pPr>
        <w:rPr>
          <w:rFonts w:ascii="宋体" w:hAnsi="宋体"/>
          <w:b/>
          <w:sz w:val="24"/>
        </w:rPr>
      </w:pPr>
    </w:p>
    <w:p w:rsidR="008834FB" w:rsidRDefault="002963B0">
      <w:pPr>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供应商廉洁自律承诺书</w:t>
      </w:r>
    </w:p>
    <w:p w:rsidR="008834FB" w:rsidRDefault="008834FB">
      <w:pPr>
        <w:rPr>
          <w:rFonts w:ascii="楷体_GB2312" w:eastAsia="楷体_GB2312"/>
        </w:rPr>
      </w:pPr>
    </w:p>
    <w:p w:rsidR="008834FB" w:rsidRDefault="002963B0" w:rsidP="008761A0">
      <w:pPr>
        <w:pStyle w:val="20"/>
        <w:adjustRightInd w:val="0"/>
        <w:snapToGrid w:val="0"/>
        <w:spacing w:line="440" w:lineRule="exact"/>
        <w:ind w:leftChars="202" w:left="424" w:rightChars="253" w:right="531" w:firstLineChars="177" w:firstLine="425"/>
        <w:contextualSpacing/>
        <w:rPr>
          <w:rFonts w:asciiTheme="minorEastAsia" w:eastAsiaTheme="minorEastAsia" w:hAnsiTheme="minorEastAsia"/>
          <w:bCs/>
          <w:sz w:val="24"/>
        </w:rPr>
      </w:pPr>
      <w:r>
        <w:rPr>
          <w:rFonts w:asciiTheme="minorEastAsia" w:eastAsiaTheme="minorEastAsia" w:hAnsiTheme="minorEastAsia" w:hint="eastAsia"/>
          <w:sz w:val="24"/>
          <w:u w:val="single"/>
        </w:rPr>
        <w:t>扬州大学附属医院科教综合楼改造项目全过程工程咨询服务</w:t>
      </w:r>
      <w:proofErr w:type="gramStart"/>
      <w:r>
        <w:rPr>
          <w:rFonts w:asciiTheme="minorEastAsia" w:eastAsiaTheme="minorEastAsia" w:hAnsiTheme="minorEastAsia" w:hint="eastAsia"/>
          <w:sz w:val="24"/>
          <w:u w:val="single"/>
        </w:rPr>
        <w:t>项目</w:t>
      </w:r>
      <w:r>
        <w:rPr>
          <w:rFonts w:asciiTheme="minorEastAsia" w:eastAsiaTheme="minorEastAsia" w:hAnsiTheme="minorEastAsia" w:hint="eastAsia"/>
          <w:bCs/>
          <w:sz w:val="24"/>
        </w:rPr>
        <w:t>项目</w:t>
      </w:r>
      <w:proofErr w:type="gramEnd"/>
      <w:r>
        <w:rPr>
          <w:rFonts w:asciiTheme="minorEastAsia" w:eastAsiaTheme="minorEastAsia" w:hAnsiTheme="minorEastAsia" w:hint="eastAsia"/>
          <w:bCs/>
          <w:sz w:val="24"/>
        </w:rPr>
        <w:t>调研是实行公开、公平、公正的阳光工程，给予了每个供应商平等竞争的机会。作为参与此次调研活动的承包商,我公司现郑重</w:t>
      </w:r>
      <w:proofErr w:type="gramStart"/>
      <w:r>
        <w:rPr>
          <w:rFonts w:asciiTheme="minorEastAsia" w:eastAsiaTheme="minorEastAsia" w:hAnsiTheme="minorEastAsia" w:hint="eastAsia"/>
          <w:bCs/>
          <w:sz w:val="24"/>
        </w:rPr>
        <w:t>作出</w:t>
      </w:r>
      <w:proofErr w:type="gramEnd"/>
      <w:r>
        <w:rPr>
          <w:rFonts w:asciiTheme="minorEastAsia" w:eastAsiaTheme="minorEastAsia" w:hAnsiTheme="minorEastAsia" w:hint="eastAsia"/>
          <w:bCs/>
          <w:sz w:val="24"/>
        </w:rPr>
        <w:t>以下承诺：</w:t>
      </w:r>
    </w:p>
    <w:p w:rsidR="008834FB" w:rsidRDefault="002963B0" w:rsidP="008761A0">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一、遵守《中华人民共和国政府采购法》及省、市有关政府采购的各项法律、法规和制度以及《扬州大学采购管理暂行办法》的规定。</w:t>
      </w:r>
    </w:p>
    <w:p w:rsidR="008834FB" w:rsidRDefault="002963B0" w:rsidP="008761A0">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二、客观真实反映自身情况，按规定接受采购供应商资格审查,不提供虚假材料，不夸大自身技术和提供服务的能力。</w:t>
      </w:r>
    </w:p>
    <w:p w:rsidR="008834FB" w:rsidRDefault="002963B0" w:rsidP="008761A0">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三、以合法正当的手段参与采购的公平竞争。不与采购人、其他供应商或者采购代理机构恶意串通，不以不正当手段诋毁、排挤其他供应商，不向采购人、评审机构行贿或者提供其他不正当利益。</w:t>
      </w:r>
    </w:p>
    <w:p w:rsidR="008834FB" w:rsidRDefault="002963B0" w:rsidP="008761A0">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四、在采购活动中，认真履行规定义务,包括:遵守采购程序，按要求编写投标、响应文件，并保证投标、响应文件内容的真实可靠；按时递交投标、响应文件；在评标、谈判现场遵守相关纪律，不影响正常的采购秩序。</w:t>
      </w:r>
    </w:p>
    <w:p w:rsidR="008834FB" w:rsidRDefault="002963B0" w:rsidP="008761A0">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五、自觉接受采购监督管理部门及其他相关部门的监督检查。</w:t>
      </w:r>
    </w:p>
    <w:p w:rsidR="008834FB" w:rsidRDefault="002963B0">
      <w:pPr>
        <w:pStyle w:val="20"/>
        <w:adjustRightInd w:val="0"/>
        <w:snapToGrid w:val="0"/>
        <w:spacing w:line="440" w:lineRule="exact"/>
        <w:ind w:leftChars="202" w:left="424" w:rightChars="253" w:right="531" w:firstLineChars="177" w:firstLine="426"/>
        <w:contextualSpacing/>
        <w:rPr>
          <w:rFonts w:asciiTheme="minorEastAsia" w:eastAsiaTheme="minorEastAsia" w:hAnsiTheme="minorEastAsia"/>
          <w:b/>
          <w:bCs/>
          <w:sz w:val="24"/>
        </w:rPr>
      </w:pPr>
      <w:r>
        <w:rPr>
          <w:rFonts w:asciiTheme="minorEastAsia" w:eastAsiaTheme="minorEastAsia" w:hAnsiTheme="minorEastAsia" w:hint="eastAsia"/>
          <w:b/>
          <w:bCs/>
          <w:sz w:val="24"/>
        </w:rPr>
        <w:t>如违反以上承诺，我公司愿承担一切法律责任，并接受采购监督管理部门及其他相关部门依法</w:t>
      </w:r>
      <w:proofErr w:type="gramStart"/>
      <w:r>
        <w:rPr>
          <w:rFonts w:asciiTheme="minorEastAsia" w:eastAsiaTheme="minorEastAsia" w:hAnsiTheme="minorEastAsia" w:hint="eastAsia"/>
          <w:b/>
          <w:bCs/>
          <w:sz w:val="24"/>
        </w:rPr>
        <w:t>作出</w:t>
      </w:r>
      <w:proofErr w:type="gramEnd"/>
      <w:r>
        <w:rPr>
          <w:rFonts w:asciiTheme="minorEastAsia" w:eastAsiaTheme="minorEastAsia" w:hAnsiTheme="minorEastAsia" w:hint="eastAsia"/>
          <w:b/>
          <w:bCs/>
          <w:sz w:val="24"/>
        </w:rPr>
        <w:t>的处罚。</w:t>
      </w:r>
    </w:p>
    <w:p w:rsidR="008834FB" w:rsidRDefault="008834FB" w:rsidP="008761A0">
      <w:pPr>
        <w:pStyle w:val="20"/>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8834FB" w:rsidRDefault="008834FB" w:rsidP="008761A0">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8834FB" w:rsidRDefault="002963B0" w:rsidP="008761A0">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承诺单位（盖章）</w:t>
      </w:r>
    </w:p>
    <w:p w:rsidR="008834FB" w:rsidRDefault="002963B0" w:rsidP="008761A0">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法定代表人（授权代表签字）：</w:t>
      </w:r>
    </w:p>
    <w:p w:rsidR="008834FB" w:rsidRDefault="002963B0" w:rsidP="008761A0">
      <w:pPr>
        <w:pStyle w:val="a6"/>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2024年    月   日</w:t>
      </w:r>
    </w:p>
    <w:p w:rsidR="008834FB" w:rsidRDefault="008834FB">
      <w:pPr>
        <w:jc w:val="center"/>
        <w:rPr>
          <w:rFonts w:ascii="宋体" w:hAnsi="宋体"/>
          <w:b/>
          <w:sz w:val="24"/>
        </w:rPr>
      </w:pPr>
    </w:p>
    <w:p w:rsidR="008834FB" w:rsidRDefault="008834FB">
      <w:pPr>
        <w:rPr>
          <w:sz w:val="24"/>
        </w:rPr>
      </w:pPr>
    </w:p>
    <w:sectPr w:rsidR="008834FB">
      <w:footerReference w:type="default" r:id="rId11"/>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3C2" w:rsidRDefault="006F53C2">
      <w:r>
        <w:separator/>
      </w:r>
    </w:p>
  </w:endnote>
  <w:endnote w:type="continuationSeparator" w:id="0">
    <w:p w:rsidR="006F53C2" w:rsidRDefault="006F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A87" w:rsidRDefault="00B16A87">
    <w:pPr>
      <w:pStyle w:val="ab"/>
      <w:jc w:val="center"/>
    </w:pPr>
    <w:r>
      <w:fldChar w:fldCharType="begin"/>
    </w:r>
    <w:r>
      <w:instrText>PAGE   \* MERGEFORMAT</w:instrText>
    </w:r>
    <w:r>
      <w:fldChar w:fldCharType="separate"/>
    </w:r>
    <w:r w:rsidR="00462B32" w:rsidRPr="00462B32">
      <w:rPr>
        <w:noProof/>
        <w:lang w:val="zh-CN"/>
      </w:rPr>
      <w:t>-</w:t>
    </w:r>
    <w:r w:rsidR="00462B32">
      <w:rPr>
        <w:noProof/>
      </w:rPr>
      <w:t xml:space="preserve"> 14 -</w:t>
    </w:r>
    <w:r>
      <w:fldChar w:fldCharType="end"/>
    </w:r>
  </w:p>
  <w:p w:rsidR="00B16A87" w:rsidRDefault="00B16A87">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02457"/>
    </w:sdtPr>
    <w:sdtEndPr/>
    <w:sdtContent>
      <w:p w:rsidR="00B16A87" w:rsidRDefault="00B16A87">
        <w:pPr>
          <w:pStyle w:val="ab"/>
          <w:jc w:val="center"/>
        </w:pPr>
        <w:r>
          <w:fldChar w:fldCharType="begin"/>
        </w:r>
        <w:r>
          <w:instrText>PAGE   \* MERGEFORMAT</w:instrText>
        </w:r>
        <w:r>
          <w:fldChar w:fldCharType="separate"/>
        </w:r>
        <w:r w:rsidR="00462B32" w:rsidRPr="00462B32">
          <w:rPr>
            <w:noProof/>
            <w:lang w:val="zh-CN"/>
          </w:rPr>
          <w:t>6</w:t>
        </w:r>
        <w:r>
          <w:rPr>
            <w:lang w:val="zh-CN"/>
          </w:rPr>
          <w:fldChar w:fldCharType="end"/>
        </w:r>
      </w:p>
    </w:sdtContent>
  </w:sdt>
  <w:p w:rsidR="00B16A87" w:rsidRDefault="00B16A8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3C2" w:rsidRDefault="006F53C2">
      <w:r>
        <w:separator/>
      </w:r>
    </w:p>
  </w:footnote>
  <w:footnote w:type="continuationSeparator" w:id="0">
    <w:p w:rsidR="006F53C2" w:rsidRDefault="006F5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7FE62D"/>
    <w:multiLevelType w:val="singleLevel"/>
    <w:tmpl w:val="867FE62D"/>
    <w:lvl w:ilvl="0">
      <w:start w:val="1"/>
      <w:numFmt w:val="decimal"/>
      <w:suff w:val="nothing"/>
      <w:lvlText w:val="%1、"/>
      <w:lvlJc w:val="left"/>
    </w:lvl>
  </w:abstractNum>
  <w:abstractNum w:abstractNumId="1">
    <w:nsid w:val="B65BD28B"/>
    <w:multiLevelType w:val="singleLevel"/>
    <w:tmpl w:val="B65BD28B"/>
    <w:lvl w:ilvl="0">
      <w:start w:val="2"/>
      <w:numFmt w:val="decimal"/>
      <w:lvlText w:val="（%1)"/>
      <w:lvlJc w:val="left"/>
      <w:pPr>
        <w:tabs>
          <w:tab w:val="left" w:pos="312"/>
        </w:tabs>
      </w:pPr>
    </w:lvl>
  </w:abstractNum>
  <w:abstractNum w:abstractNumId="2">
    <w:nsid w:val="5E55052B"/>
    <w:multiLevelType w:val="singleLevel"/>
    <w:tmpl w:val="5E55052B"/>
    <w:lvl w:ilvl="0">
      <w:start w:val="1"/>
      <w:numFmt w:val="decimal"/>
      <w:suff w:val="nothing"/>
      <w:lvlText w:val="%1、"/>
      <w:lvlJc w:val="left"/>
    </w:lvl>
  </w:abstractNum>
  <w:abstractNum w:abstractNumId="3">
    <w:nsid w:val="626C50DA"/>
    <w:multiLevelType w:val="singleLevel"/>
    <w:tmpl w:val="626C50DA"/>
    <w:lvl w:ilvl="0">
      <w:start w:val="1"/>
      <w:numFmt w:val="decimal"/>
      <w:suff w:val="nothing"/>
      <w:lvlText w:val="%1、"/>
      <w:lvlJc w:val="left"/>
    </w:lvl>
  </w:abstractNum>
  <w:abstractNum w:abstractNumId="4">
    <w:nsid w:val="63033F04"/>
    <w:multiLevelType w:val="multilevel"/>
    <w:tmpl w:val="63033F04"/>
    <w:lvl w:ilvl="0">
      <w:start w:val="1"/>
      <w:numFmt w:val="decimal"/>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I3NzEyMGNhYjgyZThiZjNhOGQxMWE3NGY1YWI1ZDgifQ=="/>
  </w:docVars>
  <w:rsids>
    <w:rsidRoot w:val="004B6C46"/>
    <w:rsid w:val="0000270E"/>
    <w:rsid w:val="0000425E"/>
    <w:rsid w:val="000058AF"/>
    <w:rsid w:val="00006F20"/>
    <w:rsid w:val="000077B3"/>
    <w:rsid w:val="00010637"/>
    <w:rsid w:val="000106D7"/>
    <w:rsid w:val="00015063"/>
    <w:rsid w:val="00015440"/>
    <w:rsid w:val="000211A7"/>
    <w:rsid w:val="00023EE4"/>
    <w:rsid w:val="000251B0"/>
    <w:rsid w:val="00027A9E"/>
    <w:rsid w:val="00031E4A"/>
    <w:rsid w:val="000324B6"/>
    <w:rsid w:val="000342A5"/>
    <w:rsid w:val="0003700B"/>
    <w:rsid w:val="00041B7A"/>
    <w:rsid w:val="00041BA1"/>
    <w:rsid w:val="00042874"/>
    <w:rsid w:val="00043CAB"/>
    <w:rsid w:val="000444A5"/>
    <w:rsid w:val="00047C26"/>
    <w:rsid w:val="000500A7"/>
    <w:rsid w:val="00050FFE"/>
    <w:rsid w:val="00051B95"/>
    <w:rsid w:val="00052743"/>
    <w:rsid w:val="00052F93"/>
    <w:rsid w:val="0005416E"/>
    <w:rsid w:val="0005624C"/>
    <w:rsid w:val="00056910"/>
    <w:rsid w:val="00057554"/>
    <w:rsid w:val="0005769F"/>
    <w:rsid w:val="00067DCB"/>
    <w:rsid w:val="00070769"/>
    <w:rsid w:val="00070E1D"/>
    <w:rsid w:val="00072A11"/>
    <w:rsid w:val="000745EF"/>
    <w:rsid w:val="00075E7E"/>
    <w:rsid w:val="0009129B"/>
    <w:rsid w:val="000914DC"/>
    <w:rsid w:val="0009169D"/>
    <w:rsid w:val="00091E74"/>
    <w:rsid w:val="00093012"/>
    <w:rsid w:val="000967E7"/>
    <w:rsid w:val="00096ADA"/>
    <w:rsid w:val="00096B7B"/>
    <w:rsid w:val="000A0B91"/>
    <w:rsid w:val="000A2512"/>
    <w:rsid w:val="000A3D4A"/>
    <w:rsid w:val="000A6D0E"/>
    <w:rsid w:val="000A6E49"/>
    <w:rsid w:val="000B1028"/>
    <w:rsid w:val="000B34F4"/>
    <w:rsid w:val="000B3E14"/>
    <w:rsid w:val="000B50D9"/>
    <w:rsid w:val="000B6BE9"/>
    <w:rsid w:val="000C0DCD"/>
    <w:rsid w:val="000C2069"/>
    <w:rsid w:val="000C23F2"/>
    <w:rsid w:val="000C2CF2"/>
    <w:rsid w:val="000C450F"/>
    <w:rsid w:val="000C4C10"/>
    <w:rsid w:val="000C55D7"/>
    <w:rsid w:val="000D02D6"/>
    <w:rsid w:val="000D07DB"/>
    <w:rsid w:val="000D140E"/>
    <w:rsid w:val="000D1543"/>
    <w:rsid w:val="000D2AFA"/>
    <w:rsid w:val="000D40D9"/>
    <w:rsid w:val="000D47F6"/>
    <w:rsid w:val="000D7845"/>
    <w:rsid w:val="000D79DC"/>
    <w:rsid w:val="000E11E0"/>
    <w:rsid w:val="000E364B"/>
    <w:rsid w:val="000E4728"/>
    <w:rsid w:val="000E4B6A"/>
    <w:rsid w:val="000E4EA3"/>
    <w:rsid w:val="000F0043"/>
    <w:rsid w:val="000F03D5"/>
    <w:rsid w:val="000F10CA"/>
    <w:rsid w:val="000F4538"/>
    <w:rsid w:val="000F7A06"/>
    <w:rsid w:val="000F7BF6"/>
    <w:rsid w:val="000F7CEC"/>
    <w:rsid w:val="001000E6"/>
    <w:rsid w:val="00100C1C"/>
    <w:rsid w:val="00102036"/>
    <w:rsid w:val="001041DF"/>
    <w:rsid w:val="0010572D"/>
    <w:rsid w:val="001071E4"/>
    <w:rsid w:val="00110991"/>
    <w:rsid w:val="00111341"/>
    <w:rsid w:val="00112329"/>
    <w:rsid w:val="00114234"/>
    <w:rsid w:val="001153BB"/>
    <w:rsid w:val="00116DEF"/>
    <w:rsid w:val="00120FC3"/>
    <w:rsid w:val="00122E69"/>
    <w:rsid w:val="00123FB1"/>
    <w:rsid w:val="00124007"/>
    <w:rsid w:val="00124044"/>
    <w:rsid w:val="00125547"/>
    <w:rsid w:val="00125673"/>
    <w:rsid w:val="001257D7"/>
    <w:rsid w:val="00125FFC"/>
    <w:rsid w:val="0012632F"/>
    <w:rsid w:val="00126E59"/>
    <w:rsid w:val="00127F17"/>
    <w:rsid w:val="00127FC8"/>
    <w:rsid w:val="001312CF"/>
    <w:rsid w:val="00133005"/>
    <w:rsid w:val="00134CAE"/>
    <w:rsid w:val="0014052F"/>
    <w:rsid w:val="00144BE6"/>
    <w:rsid w:val="001451DC"/>
    <w:rsid w:val="00146512"/>
    <w:rsid w:val="00152C2A"/>
    <w:rsid w:val="00153F6A"/>
    <w:rsid w:val="00155B28"/>
    <w:rsid w:val="0015741C"/>
    <w:rsid w:val="00160F65"/>
    <w:rsid w:val="00162B2D"/>
    <w:rsid w:val="00164056"/>
    <w:rsid w:val="0016575D"/>
    <w:rsid w:val="00165D8B"/>
    <w:rsid w:val="00167EEB"/>
    <w:rsid w:val="0017216F"/>
    <w:rsid w:val="0017240E"/>
    <w:rsid w:val="00175320"/>
    <w:rsid w:val="0017657B"/>
    <w:rsid w:val="00176B93"/>
    <w:rsid w:val="00180953"/>
    <w:rsid w:val="0018375F"/>
    <w:rsid w:val="00183A27"/>
    <w:rsid w:val="001860A4"/>
    <w:rsid w:val="0018660F"/>
    <w:rsid w:val="001929EE"/>
    <w:rsid w:val="001931CB"/>
    <w:rsid w:val="0019323C"/>
    <w:rsid w:val="00193FB3"/>
    <w:rsid w:val="001946C7"/>
    <w:rsid w:val="0019499D"/>
    <w:rsid w:val="001952F8"/>
    <w:rsid w:val="0019599C"/>
    <w:rsid w:val="00195FF8"/>
    <w:rsid w:val="001969B5"/>
    <w:rsid w:val="001A264D"/>
    <w:rsid w:val="001A32DA"/>
    <w:rsid w:val="001A3575"/>
    <w:rsid w:val="001A4417"/>
    <w:rsid w:val="001A49AE"/>
    <w:rsid w:val="001A6A76"/>
    <w:rsid w:val="001A6EFD"/>
    <w:rsid w:val="001B0988"/>
    <w:rsid w:val="001B1CBD"/>
    <w:rsid w:val="001B407B"/>
    <w:rsid w:val="001B5353"/>
    <w:rsid w:val="001B61F1"/>
    <w:rsid w:val="001B636F"/>
    <w:rsid w:val="001C0BDC"/>
    <w:rsid w:val="001C76D3"/>
    <w:rsid w:val="001D07DA"/>
    <w:rsid w:val="001D4E25"/>
    <w:rsid w:val="001D4F3F"/>
    <w:rsid w:val="001D601B"/>
    <w:rsid w:val="001D6075"/>
    <w:rsid w:val="001E000F"/>
    <w:rsid w:val="001E0021"/>
    <w:rsid w:val="001E0618"/>
    <w:rsid w:val="001E0628"/>
    <w:rsid w:val="001E0D2D"/>
    <w:rsid w:val="001E158C"/>
    <w:rsid w:val="001E1596"/>
    <w:rsid w:val="001E3684"/>
    <w:rsid w:val="001E7CE3"/>
    <w:rsid w:val="001F1F9A"/>
    <w:rsid w:val="001F35FE"/>
    <w:rsid w:val="001F36D1"/>
    <w:rsid w:val="001F57B3"/>
    <w:rsid w:val="002015EB"/>
    <w:rsid w:val="00202F6D"/>
    <w:rsid w:val="002106F1"/>
    <w:rsid w:val="00211F2C"/>
    <w:rsid w:val="00212CBA"/>
    <w:rsid w:val="0021423F"/>
    <w:rsid w:val="0021514D"/>
    <w:rsid w:val="002159EB"/>
    <w:rsid w:val="00217134"/>
    <w:rsid w:val="00220D94"/>
    <w:rsid w:val="00220F6C"/>
    <w:rsid w:val="00223922"/>
    <w:rsid w:val="00225F53"/>
    <w:rsid w:val="00231AA9"/>
    <w:rsid w:val="0023328D"/>
    <w:rsid w:val="002341AA"/>
    <w:rsid w:val="00234E06"/>
    <w:rsid w:val="00235F90"/>
    <w:rsid w:val="00237CDE"/>
    <w:rsid w:val="00237F55"/>
    <w:rsid w:val="00240256"/>
    <w:rsid w:val="002410E4"/>
    <w:rsid w:val="002418F2"/>
    <w:rsid w:val="00241B56"/>
    <w:rsid w:val="00242F20"/>
    <w:rsid w:val="00243852"/>
    <w:rsid w:val="002503F2"/>
    <w:rsid w:val="002516AA"/>
    <w:rsid w:val="002534E1"/>
    <w:rsid w:val="00254742"/>
    <w:rsid w:val="002565F3"/>
    <w:rsid w:val="00256FE9"/>
    <w:rsid w:val="00261352"/>
    <w:rsid w:val="002651E3"/>
    <w:rsid w:val="00267EB9"/>
    <w:rsid w:val="0027154E"/>
    <w:rsid w:val="00271BCA"/>
    <w:rsid w:val="00273D92"/>
    <w:rsid w:val="00274AF2"/>
    <w:rsid w:val="00275663"/>
    <w:rsid w:val="002801EA"/>
    <w:rsid w:val="002808D4"/>
    <w:rsid w:val="00284D1D"/>
    <w:rsid w:val="00285D3E"/>
    <w:rsid w:val="00285E69"/>
    <w:rsid w:val="00287508"/>
    <w:rsid w:val="00291B7B"/>
    <w:rsid w:val="00295864"/>
    <w:rsid w:val="002963B0"/>
    <w:rsid w:val="00296FA7"/>
    <w:rsid w:val="002A31E8"/>
    <w:rsid w:val="002A3D2D"/>
    <w:rsid w:val="002A407D"/>
    <w:rsid w:val="002A717B"/>
    <w:rsid w:val="002B154D"/>
    <w:rsid w:val="002B3E1C"/>
    <w:rsid w:val="002B3F78"/>
    <w:rsid w:val="002B4315"/>
    <w:rsid w:val="002B5979"/>
    <w:rsid w:val="002B7C7B"/>
    <w:rsid w:val="002C08F2"/>
    <w:rsid w:val="002C3F03"/>
    <w:rsid w:val="002C6CB2"/>
    <w:rsid w:val="002D0471"/>
    <w:rsid w:val="002D2439"/>
    <w:rsid w:val="002D49BC"/>
    <w:rsid w:val="002D7331"/>
    <w:rsid w:val="002D73C6"/>
    <w:rsid w:val="002E2468"/>
    <w:rsid w:val="002E377A"/>
    <w:rsid w:val="002E3CFD"/>
    <w:rsid w:val="002E41D0"/>
    <w:rsid w:val="002E4643"/>
    <w:rsid w:val="002E6879"/>
    <w:rsid w:val="002E7A00"/>
    <w:rsid w:val="002F0C39"/>
    <w:rsid w:val="002F1327"/>
    <w:rsid w:val="002F19F1"/>
    <w:rsid w:val="002F3689"/>
    <w:rsid w:val="002F3896"/>
    <w:rsid w:val="002F46F0"/>
    <w:rsid w:val="002F4C60"/>
    <w:rsid w:val="002F586F"/>
    <w:rsid w:val="002F5D50"/>
    <w:rsid w:val="002F7CE0"/>
    <w:rsid w:val="00301F0C"/>
    <w:rsid w:val="0030401B"/>
    <w:rsid w:val="003044E4"/>
    <w:rsid w:val="00304880"/>
    <w:rsid w:val="00306D77"/>
    <w:rsid w:val="003109D2"/>
    <w:rsid w:val="00312D45"/>
    <w:rsid w:val="0032018B"/>
    <w:rsid w:val="00321E1C"/>
    <w:rsid w:val="003221C8"/>
    <w:rsid w:val="0032304A"/>
    <w:rsid w:val="00326C5C"/>
    <w:rsid w:val="0033073C"/>
    <w:rsid w:val="00330A60"/>
    <w:rsid w:val="00336511"/>
    <w:rsid w:val="00336701"/>
    <w:rsid w:val="00341CB3"/>
    <w:rsid w:val="00342647"/>
    <w:rsid w:val="003431F1"/>
    <w:rsid w:val="0034462C"/>
    <w:rsid w:val="0034709A"/>
    <w:rsid w:val="003478B4"/>
    <w:rsid w:val="00351765"/>
    <w:rsid w:val="003525C6"/>
    <w:rsid w:val="003541C5"/>
    <w:rsid w:val="00354287"/>
    <w:rsid w:val="00356F1F"/>
    <w:rsid w:val="0035787B"/>
    <w:rsid w:val="0036022E"/>
    <w:rsid w:val="003623AC"/>
    <w:rsid w:val="00365996"/>
    <w:rsid w:val="00370EFB"/>
    <w:rsid w:val="00371741"/>
    <w:rsid w:val="0037262D"/>
    <w:rsid w:val="00373547"/>
    <w:rsid w:val="00373922"/>
    <w:rsid w:val="00373948"/>
    <w:rsid w:val="00373D76"/>
    <w:rsid w:val="003759EF"/>
    <w:rsid w:val="00375BD8"/>
    <w:rsid w:val="00376202"/>
    <w:rsid w:val="00382E86"/>
    <w:rsid w:val="00383671"/>
    <w:rsid w:val="0038462C"/>
    <w:rsid w:val="0038595E"/>
    <w:rsid w:val="00385A9D"/>
    <w:rsid w:val="00387375"/>
    <w:rsid w:val="00387488"/>
    <w:rsid w:val="003928E9"/>
    <w:rsid w:val="00392BE0"/>
    <w:rsid w:val="003931EA"/>
    <w:rsid w:val="003932C6"/>
    <w:rsid w:val="00394065"/>
    <w:rsid w:val="003943D3"/>
    <w:rsid w:val="00395417"/>
    <w:rsid w:val="00395817"/>
    <w:rsid w:val="00396D00"/>
    <w:rsid w:val="00396F2D"/>
    <w:rsid w:val="003A0487"/>
    <w:rsid w:val="003A2D4E"/>
    <w:rsid w:val="003A2F57"/>
    <w:rsid w:val="003A334D"/>
    <w:rsid w:val="003A45ED"/>
    <w:rsid w:val="003A4C49"/>
    <w:rsid w:val="003A505F"/>
    <w:rsid w:val="003B086B"/>
    <w:rsid w:val="003B46C3"/>
    <w:rsid w:val="003B65AD"/>
    <w:rsid w:val="003B69BC"/>
    <w:rsid w:val="003B6A04"/>
    <w:rsid w:val="003B6CC9"/>
    <w:rsid w:val="003C4352"/>
    <w:rsid w:val="003D0F77"/>
    <w:rsid w:val="003D3B8A"/>
    <w:rsid w:val="003D3BF2"/>
    <w:rsid w:val="003D4601"/>
    <w:rsid w:val="003D5FA1"/>
    <w:rsid w:val="003D7B15"/>
    <w:rsid w:val="003E0E50"/>
    <w:rsid w:val="003E12AD"/>
    <w:rsid w:val="003E1C7D"/>
    <w:rsid w:val="003E3E1B"/>
    <w:rsid w:val="003E670F"/>
    <w:rsid w:val="003E6C88"/>
    <w:rsid w:val="003E748B"/>
    <w:rsid w:val="003F09BD"/>
    <w:rsid w:val="003F0E01"/>
    <w:rsid w:val="003F4E3E"/>
    <w:rsid w:val="00401318"/>
    <w:rsid w:val="00407389"/>
    <w:rsid w:val="00412FC6"/>
    <w:rsid w:val="004131D9"/>
    <w:rsid w:val="0041391B"/>
    <w:rsid w:val="00414399"/>
    <w:rsid w:val="00415B4D"/>
    <w:rsid w:val="004163D9"/>
    <w:rsid w:val="00416D75"/>
    <w:rsid w:val="00417231"/>
    <w:rsid w:val="00417BC1"/>
    <w:rsid w:val="0042068D"/>
    <w:rsid w:val="004213F9"/>
    <w:rsid w:val="00421C0A"/>
    <w:rsid w:val="004264C4"/>
    <w:rsid w:val="0043156D"/>
    <w:rsid w:val="00431BB8"/>
    <w:rsid w:val="00432B2C"/>
    <w:rsid w:val="00435F0A"/>
    <w:rsid w:val="00437742"/>
    <w:rsid w:val="004417FA"/>
    <w:rsid w:val="004450D0"/>
    <w:rsid w:val="0044542F"/>
    <w:rsid w:val="004462F0"/>
    <w:rsid w:val="00447846"/>
    <w:rsid w:val="00447F0D"/>
    <w:rsid w:val="00450129"/>
    <w:rsid w:val="00451B9F"/>
    <w:rsid w:val="00452F7D"/>
    <w:rsid w:val="0045460B"/>
    <w:rsid w:val="00460FA1"/>
    <w:rsid w:val="00461031"/>
    <w:rsid w:val="00461820"/>
    <w:rsid w:val="00462B32"/>
    <w:rsid w:val="004659CB"/>
    <w:rsid w:val="00471ECB"/>
    <w:rsid w:val="00472820"/>
    <w:rsid w:val="00473067"/>
    <w:rsid w:val="00473D5B"/>
    <w:rsid w:val="00475303"/>
    <w:rsid w:val="00480AED"/>
    <w:rsid w:val="004818BD"/>
    <w:rsid w:val="004822DF"/>
    <w:rsid w:val="00483498"/>
    <w:rsid w:val="00484905"/>
    <w:rsid w:val="00485F44"/>
    <w:rsid w:val="00486ED1"/>
    <w:rsid w:val="00490046"/>
    <w:rsid w:val="00490712"/>
    <w:rsid w:val="00490D83"/>
    <w:rsid w:val="004916F3"/>
    <w:rsid w:val="00494DAF"/>
    <w:rsid w:val="004963E9"/>
    <w:rsid w:val="00497FF3"/>
    <w:rsid w:val="004A481C"/>
    <w:rsid w:val="004A5115"/>
    <w:rsid w:val="004A5F95"/>
    <w:rsid w:val="004A6DD6"/>
    <w:rsid w:val="004B28BE"/>
    <w:rsid w:val="004B57AD"/>
    <w:rsid w:val="004B6000"/>
    <w:rsid w:val="004B6C46"/>
    <w:rsid w:val="004B6F27"/>
    <w:rsid w:val="004B70D1"/>
    <w:rsid w:val="004B775C"/>
    <w:rsid w:val="004C203F"/>
    <w:rsid w:val="004C2FC5"/>
    <w:rsid w:val="004C4B5B"/>
    <w:rsid w:val="004C6405"/>
    <w:rsid w:val="004C787A"/>
    <w:rsid w:val="004D0E7C"/>
    <w:rsid w:val="004D0FB0"/>
    <w:rsid w:val="004D1C35"/>
    <w:rsid w:val="004D2709"/>
    <w:rsid w:val="004D6462"/>
    <w:rsid w:val="004E0088"/>
    <w:rsid w:val="004E04D7"/>
    <w:rsid w:val="004E5F95"/>
    <w:rsid w:val="004F176C"/>
    <w:rsid w:val="004F3565"/>
    <w:rsid w:val="004F705B"/>
    <w:rsid w:val="004F72C8"/>
    <w:rsid w:val="0050181D"/>
    <w:rsid w:val="005028B9"/>
    <w:rsid w:val="00502DE5"/>
    <w:rsid w:val="00502FD9"/>
    <w:rsid w:val="00503074"/>
    <w:rsid w:val="00504176"/>
    <w:rsid w:val="00504DE1"/>
    <w:rsid w:val="00510E42"/>
    <w:rsid w:val="005118FE"/>
    <w:rsid w:val="005121DB"/>
    <w:rsid w:val="00512FDC"/>
    <w:rsid w:val="00513252"/>
    <w:rsid w:val="005135B2"/>
    <w:rsid w:val="005149F0"/>
    <w:rsid w:val="00522F64"/>
    <w:rsid w:val="00523A30"/>
    <w:rsid w:val="00523B6F"/>
    <w:rsid w:val="0052405E"/>
    <w:rsid w:val="0052553B"/>
    <w:rsid w:val="00525919"/>
    <w:rsid w:val="0053218A"/>
    <w:rsid w:val="00533A52"/>
    <w:rsid w:val="00533DBD"/>
    <w:rsid w:val="005362C2"/>
    <w:rsid w:val="0053644C"/>
    <w:rsid w:val="00541625"/>
    <w:rsid w:val="0054188F"/>
    <w:rsid w:val="00542C1F"/>
    <w:rsid w:val="00543138"/>
    <w:rsid w:val="00545406"/>
    <w:rsid w:val="00550554"/>
    <w:rsid w:val="00551327"/>
    <w:rsid w:val="0055147D"/>
    <w:rsid w:val="00552640"/>
    <w:rsid w:val="0055563C"/>
    <w:rsid w:val="005565CC"/>
    <w:rsid w:val="00556F31"/>
    <w:rsid w:val="00560746"/>
    <w:rsid w:val="00563833"/>
    <w:rsid w:val="00563C6B"/>
    <w:rsid w:val="00566F2F"/>
    <w:rsid w:val="00567B2A"/>
    <w:rsid w:val="0057135C"/>
    <w:rsid w:val="00571697"/>
    <w:rsid w:val="00571AEC"/>
    <w:rsid w:val="00575576"/>
    <w:rsid w:val="005800C5"/>
    <w:rsid w:val="0058075B"/>
    <w:rsid w:val="00580985"/>
    <w:rsid w:val="0058196C"/>
    <w:rsid w:val="00581D9A"/>
    <w:rsid w:val="00585D26"/>
    <w:rsid w:val="005867C8"/>
    <w:rsid w:val="0059143E"/>
    <w:rsid w:val="0059234F"/>
    <w:rsid w:val="00592565"/>
    <w:rsid w:val="00595FCA"/>
    <w:rsid w:val="005A1F46"/>
    <w:rsid w:val="005A46E2"/>
    <w:rsid w:val="005A4836"/>
    <w:rsid w:val="005A4FB5"/>
    <w:rsid w:val="005A64E0"/>
    <w:rsid w:val="005B1769"/>
    <w:rsid w:val="005B1CBA"/>
    <w:rsid w:val="005B3EA4"/>
    <w:rsid w:val="005B50B2"/>
    <w:rsid w:val="005B594D"/>
    <w:rsid w:val="005B5E0E"/>
    <w:rsid w:val="005C0A63"/>
    <w:rsid w:val="005C214F"/>
    <w:rsid w:val="005C26E5"/>
    <w:rsid w:val="005C3B41"/>
    <w:rsid w:val="005C3C3F"/>
    <w:rsid w:val="005C5EE9"/>
    <w:rsid w:val="005C6898"/>
    <w:rsid w:val="005D170A"/>
    <w:rsid w:val="005D3026"/>
    <w:rsid w:val="005D3EF0"/>
    <w:rsid w:val="005D4611"/>
    <w:rsid w:val="005D5076"/>
    <w:rsid w:val="005D6928"/>
    <w:rsid w:val="005D719D"/>
    <w:rsid w:val="005E335A"/>
    <w:rsid w:val="005E3AC4"/>
    <w:rsid w:val="005E3C4B"/>
    <w:rsid w:val="005E3D9F"/>
    <w:rsid w:val="005E4C43"/>
    <w:rsid w:val="005E6814"/>
    <w:rsid w:val="005E6CF8"/>
    <w:rsid w:val="005E6EA4"/>
    <w:rsid w:val="005E7D6A"/>
    <w:rsid w:val="005F2306"/>
    <w:rsid w:val="005F60A2"/>
    <w:rsid w:val="00600300"/>
    <w:rsid w:val="00600B17"/>
    <w:rsid w:val="00600FDE"/>
    <w:rsid w:val="00601D6F"/>
    <w:rsid w:val="00602914"/>
    <w:rsid w:val="00605DC9"/>
    <w:rsid w:val="006078D6"/>
    <w:rsid w:val="00611189"/>
    <w:rsid w:val="0061139E"/>
    <w:rsid w:val="00614B3E"/>
    <w:rsid w:val="00615EC7"/>
    <w:rsid w:val="006170C1"/>
    <w:rsid w:val="00620FEA"/>
    <w:rsid w:val="00621E6E"/>
    <w:rsid w:val="00625D25"/>
    <w:rsid w:val="0063028A"/>
    <w:rsid w:val="00630DA3"/>
    <w:rsid w:val="00631FF0"/>
    <w:rsid w:val="00632BCE"/>
    <w:rsid w:val="00632FE3"/>
    <w:rsid w:val="006372DD"/>
    <w:rsid w:val="006404AB"/>
    <w:rsid w:val="00642A93"/>
    <w:rsid w:val="00642E38"/>
    <w:rsid w:val="006446AF"/>
    <w:rsid w:val="006463E1"/>
    <w:rsid w:val="0065105A"/>
    <w:rsid w:val="00651D84"/>
    <w:rsid w:val="00651E74"/>
    <w:rsid w:val="00652BE1"/>
    <w:rsid w:val="00653D25"/>
    <w:rsid w:val="00655A80"/>
    <w:rsid w:val="00655B93"/>
    <w:rsid w:val="00660885"/>
    <w:rsid w:val="00661755"/>
    <w:rsid w:val="00663EC7"/>
    <w:rsid w:val="006647BA"/>
    <w:rsid w:val="00672077"/>
    <w:rsid w:val="0067378C"/>
    <w:rsid w:val="0067402F"/>
    <w:rsid w:val="00674273"/>
    <w:rsid w:val="00675D6A"/>
    <w:rsid w:val="006801F6"/>
    <w:rsid w:val="006808A3"/>
    <w:rsid w:val="00682169"/>
    <w:rsid w:val="00682A5B"/>
    <w:rsid w:val="00684F3E"/>
    <w:rsid w:val="006860E4"/>
    <w:rsid w:val="00686198"/>
    <w:rsid w:val="00686611"/>
    <w:rsid w:val="00690E90"/>
    <w:rsid w:val="00695435"/>
    <w:rsid w:val="006964F6"/>
    <w:rsid w:val="006A04E1"/>
    <w:rsid w:val="006A1054"/>
    <w:rsid w:val="006A13B9"/>
    <w:rsid w:val="006A22B5"/>
    <w:rsid w:val="006A2331"/>
    <w:rsid w:val="006A7DB1"/>
    <w:rsid w:val="006B1475"/>
    <w:rsid w:val="006B1A94"/>
    <w:rsid w:val="006B2AC2"/>
    <w:rsid w:val="006B33E1"/>
    <w:rsid w:val="006B4583"/>
    <w:rsid w:val="006C0630"/>
    <w:rsid w:val="006C0F5C"/>
    <w:rsid w:val="006C36F8"/>
    <w:rsid w:val="006C6327"/>
    <w:rsid w:val="006C7860"/>
    <w:rsid w:val="006D0355"/>
    <w:rsid w:val="006D209E"/>
    <w:rsid w:val="006D21FC"/>
    <w:rsid w:val="006D256C"/>
    <w:rsid w:val="006D3F9E"/>
    <w:rsid w:val="006D4824"/>
    <w:rsid w:val="006D4F17"/>
    <w:rsid w:val="006D5129"/>
    <w:rsid w:val="006D5B92"/>
    <w:rsid w:val="006D678F"/>
    <w:rsid w:val="006D67EA"/>
    <w:rsid w:val="006D75D3"/>
    <w:rsid w:val="006E12DA"/>
    <w:rsid w:val="006E350A"/>
    <w:rsid w:val="006F1619"/>
    <w:rsid w:val="006F2C5B"/>
    <w:rsid w:val="006F3840"/>
    <w:rsid w:val="006F407F"/>
    <w:rsid w:val="006F53C2"/>
    <w:rsid w:val="006F5A79"/>
    <w:rsid w:val="006F5CCE"/>
    <w:rsid w:val="007008B4"/>
    <w:rsid w:val="0070116E"/>
    <w:rsid w:val="007017B6"/>
    <w:rsid w:val="00701E0E"/>
    <w:rsid w:val="00704CFA"/>
    <w:rsid w:val="00706FC7"/>
    <w:rsid w:val="007072F7"/>
    <w:rsid w:val="0070791A"/>
    <w:rsid w:val="00712999"/>
    <w:rsid w:val="00713F3F"/>
    <w:rsid w:val="00716058"/>
    <w:rsid w:val="00716F25"/>
    <w:rsid w:val="00717EF6"/>
    <w:rsid w:val="00720A9A"/>
    <w:rsid w:val="007217F4"/>
    <w:rsid w:val="00721BDC"/>
    <w:rsid w:val="00722589"/>
    <w:rsid w:val="007249B8"/>
    <w:rsid w:val="00727C39"/>
    <w:rsid w:val="00730EE1"/>
    <w:rsid w:val="007315AA"/>
    <w:rsid w:val="00733436"/>
    <w:rsid w:val="00734924"/>
    <w:rsid w:val="0073609B"/>
    <w:rsid w:val="0073705E"/>
    <w:rsid w:val="00742C2C"/>
    <w:rsid w:val="00742E50"/>
    <w:rsid w:val="007457FD"/>
    <w:rsid w:val="0075035E"/>
    <w:rsid w:val="0075332B"/>
    <w:rsid w:val="0075695D"/>
    <w:rsid w:val="00761227"/>
    <w:rsid w:val="00763D7D"/>
    <w:rsid w:val="00764D37"/>
    <w:rsid w:val="00764D8E"/>
    <w:rsid w:val="00766160"/>
    <w:rsid w:val="00770E16"/>
    <w:rsid w:val="00771D22"/>
    <w:rsid w:val="00775007"/>
    <w:rsid w:val="00782864"/>
    <w:rsid w:val="00784F3F"/>
    <w:rsid w:val="007875FD"/>
    <w:rsid w:val="007878C3"/>
    <w:rsid w:val="00791B54"/>
    <w:rsid w:val="00795779"/>
    <w:rsid w:val="00796698"/>
    <w:rsid w:val="007972B9"/>
    <w:rsid w:val="00797AF6"/>
    <w:rsid w:val="007A05D9"/>
    <w:rsid w:val="007A13BF"/>
    <w:rsid w:val="007A3639"/>
    <w:rsid w:val="007A5279"/>
    <w:rsid w:val="007A7340"/>
    <w:rsid w:val="007B24A5"/>
    <w:rsid w:val="007C3160"/>
    <w:rsid w:val="007C5D5E"/>
    <w:rsid w:val="007C60BD"/>
    <w:rsid w:val="007D330D"/>
    <w:rsid w:val="007D4484"/>
    <w:rsid w:val="007D49A7"/>
    <w:rsid w:val="007D5868"/>
    <w:rsid w:val="007D5EEC"/>
    <w:rsid w:val="007D600F"/>
    <w:rsid w:val="007E0AC6"/>
    <w:rsid w:val="007E1080"/>
    <w:rsid w:val="007E1B68"/>
    <w:rsid w:val="007E2727"/>
    <w:rsid w:val="007E4333"/>
    <w:rsid w:val="007E44FF"/>
    <w:rsid w:val="007E484B"/>
    <w:rsid w:val="007E6E4D"/>
    <w:rsid w:val="007E6EEE"/>
    <w:rsid w:val="007E728A"/>
    <w:rsid w:val="007E7BC6"/>
    <w:rsid w:val="007F0BFF"/>
    <w:rsid w:val="007F2509"/>
    <w:rsid w:val="007F3471"/>
    <w:rsid w:val="007F4907"/>
    <w:rsid w:val="007F573D"/>
    <w:rsid w:val="007F6DE2"/>
    <w:rsid w:val="0080360D"/>
    <w:rsid w:val="00803AB1"/>
    <w:rsid w:val="0080517C"/>
    <w:rsid w:val="00806045"/>
    <w:rsid w:val="0080703C"/>
    <w:rsid w:val="00807C66"/>
    <w:rsid w:val="008125F8"/>
    <w:rsid w:val="0081487A"/>
    <w:rsid w:val="00814F05"/>
    <w:rsid w:val="00820106"/>
    <w:rsid w:val="0082011C"/>
    <w:rsid w:val="0082127F"/>
    <w:rsid w:val="0082167F"/>
    <w:rsid w:val="0082258D"/>
    <w:rsid w:val="00822BD4"/>
    <w:rsid w:val="00823614"/>
    <w:rsid w:val="008251D5"/>
    <w:rsid w:val="008262E0"/>
    <w:rsid w:val="00831899"/>
    <w:rsid w:val="008353BE"/>
    <w:rsid w:val="00836C39"/>
    <w:rsid w:val="00840605"/>
    <w:rsid w:val="0084566E"/>
    <w:rsid w:val="0084760C"/>
    <w:rsid w:val="00855D60"/>
    <w:rsid w:val="00857508"/>
    <w:rsid w:val="00857B6E"/>
    <w:rsid w:val="00857E39"/>
    <w:rsid w:val="008605EB"/>
    <w:rsid w:val="00861878"/>
    <w:rsid w:val="00864932"/>
    <w:rsid w:val="008651A5"/>
    <w:rsid w:val="00872F79"/>
    <w:rsid w:val="00873511"/>
    <w:rsid w:val="008744CC"/>
    <w:rsid w:val="00874D7F"/>
    <w:rsid w:val="0087619D"/>
    <w:rsid w:val="008761A0"/>
    <w:rsid w:val="00881A2D"/>
    <w:rsid w:val="00881E5F"/>
    <w:rsid w:val="00882405"/>
    <w:rsid w:val="00882FA7"/>
    <w:rsid w:val="008834FB"/>
    <w:rsid w:val="0089184B"/>
    <w:rsid w:val="008921FA"/>
    <w:rsid w:val="00894F7B"/>
    <w:rsid w:val="008A0747"/>
    <w:rsid w:val="008A0996"/>
    <w:rsid w:val="008A1780"/>
    <w:rsid w:val="008A40EA"/>
    <w:rsid w:val="008A58E2"/>
    <w:rsid w:val="008A735A"/>
    <w:rsid w:val="008A7E1E"/>
    <w:rsid w:val="008B2AFA"/>
    <w:rsid w:val="008B391F"/>
    <w:rsid w:val="008B6351"/>
    <w:rsid w:val="008B6740"/>
    <w:rsid w:val="008B697E"/>
    <w:rsid w:val="008B71CB"/>
    <w:rsid w:val="008C1C42"/>
    <w:rsid w:val="008C1EBA"/>
    <w:rsid w:val="008C27D9"/>
    <w:rsid w:val="008C32BE"/>
    <w:rsid w:val="008C3EB3"/>
    <w:rsid w:val="008C4DC6"/>
    <w:rsid w:val="008C56BC"/>
    <w:rsid w:val="008C5D03"/>
    <w:rsid w:val="008C5FA9"/>
    <w:rsid w:val="008C6F35"/>
    <w:rsid w:val="008D22C0"/>
    <w:rsid w:val="008D33B7"/>
    <w:rsid w:val="008D3A94"/>
    <w:rsid w:val="008D4C12"/>
    <w:rsid w:val="008D56C7"/>
    <w:rsid w:val="008D7547"/>
    <w:rsid w:val="008D7A4A"/>
    <w:rsid w:val="008D7B5E"/>
    <w:rsid w:val="008E1A4A"/>
    <w:rsid w:val="008E74FF"/>
    <w:rsid w:val="008F19F2"/>
    <w:rsid w:val="008F3B22"/>
    <w:rsid w:val="008F421C"/>
    <w:rsid w:val="008F5D67"/>
    <w:rsid w:val="008F77F3"/>
    <w:rsid w:val="00901145"/>
    <w:rsid w:val="009019CE"/>
    <w:rsid w:val="00902275"/>
    <w:rsid w:val="009030DD"/>
    <w:rsid w:val="009045BA"/>
    <w:rsid w:val="00905878"/>
    <w:rsid w:val="00906345"/>
    <w:rsid w:val="00915BE5"/>
    <w:rsid w:val="00920CE2"/>
    <w:rsid w:val="00921035"/>
    <w:rsid w:val="00921457"/>
    <w:rsid w:val="00922BD2"/>
    <w:rsid w:val="009234A5"/>
    <w:rsid w:val="0092364B"/>
    <w:rsid w:val="0092373D"/>
    <w:rsid w:val="00924510"/>
    <w:rsid w:val="00925496"/>
    <w:rsid w:val="009303C1"/>
    <w:rsid w:val="009337DA"/>
    <w:rsid w:val="0093404B"/>
    <w:rsid w:val="00935621"/>
    <w:rsid w:val="00940DF1"/>
    <w:rsid w:val="009413FF"/>
    <w:rsid w:val="00942348"/>
    <w:rsid w:val="009455EF"/>
    <w:rsid w:val="00946902"/>
    <w:rsid w:val="00950394"/>
    <w:rsid w:val="00955198"/>
    <w:rsid w:val="0095543C"/>
    <w:rsid w:val="00956597"/>
    <w:rsid w:val="00957BFF"/>
    <w:rsid w:val="00957DE2"/>
    <w:rsid w:val="0096121A"/>
    <w:rsid w:val="00962294"/>
    <w:rsid w:val="009637EE"/>
    <w:rsid w:val="0096440E"/>
    <w:rsid w:val="0096641D"/>
    <w:rsid w:val="00966435"/>
    <w:rsid w:val="00966A73"/>
    <w:rsid w:val="00967730"/>
    <w:rsid w:val="00970EDB"/>
    <w:rsid w:val="009717F2"/>
    <w:rsid w:val="0097331B"/>
    <w:rsid w:val="00973E00"/>
    <w:rsid w:val="00975279"/>
    <w:rsid w:val="0098089D"/>
    <w:rsid w:val="00980A5C"/>
    <w:rsid w:val="00981F15"/>
    <w:rsid w:val="009827E0"/>
    <w:rsid w:val="00982F0D"/>
    <w:rsid w:val="00983ABA"/>
    <w:rsid w:val="009848B7"/>
    <w:rsid w:val="00985A7C"/>
    <w:rsid w:val="00985AFD"/>
    <w:rsid w:val="00991CBC"/>
    <w:rsid w:val="00992E7E"/>
    <w:rsid w:val="00993BEA"/>
    <w:rsid w:val="009953B4"/>
    <w:rsid w:val="009A46B4"/>
    <w:rsid w:val="009A4AA9"/>
    <w:rsid w:val="009A54BE"/>
    <w:rsid w:val="009A5634"/>
    <w:rsid w:val="009A6A1C"/>
    <w:rsid w:val="009B27AE"/>
    <w:rsid w:val="009B3F9E"/>
    <w:rsid w:val="009B61CA"/>
    <w:rsid w:val="009B6859"/>
    <w:rsid w:val="009C0A13"/>
    <w:rsid w:val="009C0E6B"/>
    <w:rsid w:val="009C1621"/>
    <w:rsid w:val="009C39AB"/>
    <w:rsid w:val="009C78B0"/>
    <w:rsid w:val="009D0259"/>
    <w:rsid w:val="009D0582"/>
    <w:rsid w:val="009D121C"/>
    <w:rsid w:val="009D43D1"/>
    <w:rsid w:val="009D4D00"/>
    <w:rsid w:val="009D50A5"/>
    <w:rsid w:val="009D5DC8"/>
    <w:rsid w:val="009D6017"/>
    <w:rsid w:val="009D7822"/>
    <w:rsid w:val="009E0A3B"/>
    <w:rsid w:val="009E1ACB"/>
    <w:rsid w:val="009E444A"/>
    <w:rsid w:val="009E5001"/>
    <w:rsid w:val="009F3F1B"/>
    <w:rsid w:val="009F4D26"/>
    <w:rsid w:val="009F53A0"/>
    <w:rsid w:val="009F5EBC"/>
    <w:rsid w:val="00A00CD8"/>
    <w:rsid w:val="00A02DDC"/>
    <w:rsid w:val="00A03559"/>
    <w:rsid w:val="00A049C7"/>
    <w:rsid w:val="00A04A25"/>
    <w:rsid w:val="00A05959"/>
    <w:rsid w:val="00A07CB1"/>
    <w:rsid w:val="00A1419F"/>
    <w:rsid w:val="00A1434B"/>
    <w:rsid w:val="00A144EA"/>
    <w:rsid w:val="00A14F93"/>
    <w:rsid w:val="00A177DF"/>
    <w:rsid w:val="00A21E95"/>
    <w:rsid w:val="00A2520C"/>
    <w:rsid w:val="00A25910"/>
    <w:rsid w:val="00A316B1"/>
    <w:rsid w:val="00A35EA7"/>
    <w:rsid w:val="00A371A7"/>
    <w:rsid w:val="00A3794D"/>
    <w:rsid w:val="00A379BA"/>
    <w:rsid w:val="00A40504"/>
    <w:rsid w:val="00A40B1E"/>
    <w:rsid w:val="00A42D4D"/>
    <w:rsid w:val="00A50770"/>
    <w:rsid w:val="00A50F18"/>
    <w:rsid w:val="00A51367"/>
    <w:rsid w:val="00A51641"/>
    <w:rsid w:val="00A5602F"/>
    <w:rsid w:val="00A57593"/>
    <w:rsid w:val="00A637CA"/>
    <w:rsid w:val="00A7229B"/>
    <w:rsid w:val="00A733BB"/>
    <w:rsid w:val="00A75763"/>
    <w:rsid w:val="00A77CCA"/>
    <w:rsid w:val="00A831CB"/>
    <w:rsid w:val="00A838FF"/>
    <w:rsid w:val="00A84B3C"/>
    <w:rsid w:val="00A8575A"/>
    <w:rsid w:val="00A85E29"/>
    <w:rsid w:val="00A860C0"/>
    <w:rsid w:val="00A86AA7"/>
    <w:rsid w:val="00A86BAA"/>
    <w:rsid w:val="00A93B26"/>
    <w:rsid w:val="00A93E83"/>
    <w:rsid w:val="00A9529F"/>
    <w:rsid w:val="00A952E7"/>
    <w:rsid w:val="00A96420"/>
    <w:rsid w:val="00A97226"/>
    <w:rsid w:val="00AA0307"/>
    <w:rsid w:val="00AA127E"/>
    <w:rsid w:val="00AA154C"/>
    <w:rsid w:val="00AA2102"/>
    <w:rsid w:val="00AA3894"/>
    <w:rsid w:val="00AA5483"/>
    <w:rsid w:val="00AA5AC2"/>
    <w:rsid w:val="00AA6155"/>
    <w:rsid w:val="00AA6A22"/>
    <w:rsid w:val="00AA6AD8"/>
    <w:rsid w:val="00AA7F4E"/>
    <w:rsid w:val="00AB07DC"/>
    <w:rsid w:val="00AB0808"/>
    <w:rsid w:val="00AB1031"/>
    <w:rsid w:val="00AB1D11"/>
    <w:rsid w:val="00AB48F3"/>
    <w:rsid w:val="00AC1464"/>
    <w:rsid w:val="00AC1B93"/>
    <w:rsid w:val="00AC55BE"/>
    <w:rsid w:val="00AD503A"/>
    <w:rsid w:val="00AE0F54"/>
    <w:rsid w:val="00AF0896"/>
    <w:rsid w:val="00AF14FF"/>
    <w:rsid w:val="00AF1F29"/>
    <w:rsid w:val="00AF20BD"/>
    <w:rsid w:val="00AF2743"/>
    <w:rsid w:val="00AF5FE1"/>
    <w:rsid w:val="00B0169B"/>
    <w:rsid w:val="00B02932"/>
    <w:rsid w:val="00B070CD"/>
    <w:rsid w:val="00B07D02"/>
    <w:rsid w:val="00B07D20"/>
    <w:rsid w:val="00B11411"/>
    <w:rsid w:val="00B11628"/>
    <w:rsid w:val="00B1166D"/>
    <w:rsid w:val="00B119B8"/>
    <w:rsid w:val="00B130AC"/>
    <w:rsid w:val="00B13D91"/>
    <w:rsid w:val="00B15347"/>
    <w:rsid w:val="00B16A87"/>
    <w:rsid w:val="00B2003A"/>
    <w:rsid w:val="00B208ED"/>
    <w:rsid w:val="00B26DD9"/>
    <w:rsid w:val="00B31E69"/>
    <w:rsid w:val="00B333A7"/>
    <w:rsid w:val="00B36547"/>
    <w:rsid w:val="00B37CD3"/>
    <w:rsid w:val="00B40342"/>
    <w:rsid w:val="00B40611"/>
    <w:rsid w:val="00B42429"/>
    <w:rsid w:val="00B4531E"/>
    <w:rsid w:val="00B462FA"/>
    <w:rsid w:val="00B47925"/>
    <w:rsid w:val="00B50E26"/>
    <w:rsid w:val="00B519E9"/>
    <w:rsid w:val="00B5488D"/>
    <w:rsid w:val="00B551C7"/>
    <w:rsid w:val="00B55A1C"/>
    <w:rsid w:val="00B57785"/>
    <w:rsid w:val="00B60082"/>
    <w:rsid w:val="00B613B6"/>
    <w:rsid w:val="00B61668"/>
    <w:rsid w:val="00B61903"/>
    <w:rsid w:val="00B620E1"/>
    <w:rsid w:val="00B62506"/>
    <w:rsid w:val="00B673A7"/>
    <w:rsid w:val="00B67715"/>
    <w:rsid w:val="00B7091C"/>
    <w:rsid w:val="00B71289"/>
    <w:rsid w:val="00B72B6A"/>
    <w:rsid w:val="00B737F3"/>
    <w:rsid w:val="00B73919"/>
    <w:rsid w:val="00B740C3"/>
    <w:rsid w:val="00B7517C"/>
    <w:rsid w:val="00B759F3"/>
    <w:rsid w:val="00B75C32"/>
    <w:rsid w:val="00B774F4"/>
    <w:rsid w:val="00B77E60"/>
    <w:rsid w:val="00B80E1D"/>
    <w:rsid w:val="00B8302E"/>
    <w:rsid w:val="00B838D1"/>
    <w:rsid w:val="00B84DEA"/>
    <w:rsid w:val="00B931D8"/>
    <w:rsid w:val="00B93942"/>
    <w:rsid w:val="00B9445A"/>
    <w:rsid w:val="00B94AD5"/>
    <w:rsid w:val="00B96F06"/>
    <w:rsid w:val="00B97453"/>
    <w:rsid w:val="00BA09E7"/>
    <w:rsid w:val="00BA0F7A"/>
    <w:rsid w:val="00BA1EB9"/>
    <w:rsid w:val="00BA42F7"/>
    <w:rsid w:val="00BA7634"/>
    <w:rsid w:val="00BB13F0"/>
    <w:rsid w:val="00BB143F"/>
    <w:rsid w:val="00BB280C"/>
    <w:rsid w:val="00BB5AF5"/>
    <w:rsid w:val="00BC0D92"/>
    <w:rsid w:val="00BC250D"/>
    <w:rsid w:val="00BC5105"/>
    <w:rsid w:val="00BC52D1"/>
    <w:rsid w:val="00BC546A"/>
    <w:rsid w:val="00BD2853"/>
    <w:rsid w:val="00BD6688"/>
    <w:rsid w:val="00BD6EEE"/>
    <w:rsid w:val="00BD78E0"/>
    <w:rsid w:val="00BD7DC6"/>
    <w:rsid w:val="00BE2D3E"/>
    <w:rsid w:val="00BE39AD"/>
    <w:rsid w:val="00BE4FF5"/>
    <w:rsid w:val="00BF035D"/>
    <w:rsid w:val="00BF3CD8"/>
    <w:rsid w:val="00BF429A"/>
    <w:rsid w:val="00BF49B3"/>
    <w:rsid w:val="00BF57CA"/>
    <w:rsid w:val="00BF785E"/>
    <w:rsid w:val="00C00D11"/>
    <w:rsid w:val="00C01CC7"/>
    <w:rsid w:val="00C0242F"/>
    <w:rsid w:val="00C046E9"/>
    <w:rsid w:val="00C050D6"/>
    <w:rsid w:val="00C0750B"/>
    <w:rsid w:val="00C133DB"/>
    <w:rsid w:val="00C14DB6"/>
    <w:rsid w:val="00C174C9"/>
    <w:rsid w:val="00C17AFC"/>
    <w:rsid w:val="00C211A6"/>
    <w:rsid w:val="00C213D2"/>
    <w:rsid w:val="00C2166B"/>
    <w:rsid w:val="00C24343"/>
    <w:rsid w:val="00C30245"/>
    <w:rsid w:val="00C43F09"/>
    <w:rsid w:val="00C45E59"/>
    <w:rsid w:val="00C504CE"/>
    <w:rsid w:val="00C5230C"/>
    <w:rsid w:val="00C564C2"/>
    <w:rsid w:val="00C5688F"/>
    <w:rsid w:val="00C569C1"/>
    <w:rsid w:val="00C5765C"/>
    <w:rsid w:val="00C61FAF"/>
    <w:rsid w:val="00C62657"/>
    <w:rsid w:val="00C626BF"/>
    <w:rsid w:val="00C66EF6"/>
    <w:rsid w:val="00C67621"/>
    <w:rsid w:val="00C6769B"/>
    <w:rsid w:val="00C74FBB"/>
    <w:rsid w:val="00C75182"/>
    <w:rsid w:val="00C77551"/>
    <w:rsid w:val="00C77DD9"/>
    <w:rsid w:val="00C81710"/>
    <w:rsid w:val="00C81DDD"/>
    <w:rsid w:val="00C8384C"/>
    <w:rsid w:val="00C90948"/>
    <w:rsid w:val="00C90D34"/>
    <w:rsid w:val="00C93460"/>
    <w:rsid w:val="00C960CB"/>
    <w:rsid w:val="00C964DA"/>
    <w:rsid w:val="00C969AE"/>
    <w:rsid w:val="00C97B38"/>
    <w:rsid w:val="00CA04EE"/>
    <w:rsid w:val="00CA0825"/>
    <w:rsid w:val="00CA246D"/>
    <w:rsid w:val="00CA50D9"/>
    <w:rsid w:val="00CA6FB6"/>
    <w:rsid w:val="00CA7198"/>
    <w:rsid w:val="00CB05D9"/>
    <w:rsid w:val="00CB07EE"/>
    <w:rsid w:val="00CC0F77"/>
    <w:rsid w:val="00CC334C"/>
    <w:rsid w:val="00CC3556"/>
    <w:rsid w:val="00CC37AF"/>
    <w:rsid w:val="00CC43D3"/>
    <w:rsid w:val="00CC4F41"/>
    <w:rsid w:val="00CC5E10"/>
    <w:rsid w:val="00CC6CEB"/>
    <w:rsid w:val="00CD0093"/>
    <w:rsid w:val="00CD10CB"/>
    <w:rsid w:val="00CD11E8"/>
    <w:rsid w:val="00CD1BC5"/>
    <w:rsid w:val="00CD1E22"/>
    <w:rsid w:val="00CD263F"/>
    <w:rsid w:val="00CD35FF"/>
    <w:rsid w:val="00CD6F70"/>
    <w:rsid w:val="00CE063D"/>
    <w:rsid w:val="00CE065D"/>
    <w:rsid w:val="00CE1513"/>
    <w:rsid w:val="00CE2F4E"/>
    <w:rsid w:val="00CE407B"/>
    <w:rsid w:val="00CE4DA0"/>
    <w:rsid w:val="00CE666F"/>
    <w:rsid w:val="00CE79D6"/>
    <w:rsid w:val="00CF5571"/>
    <w:rsid w:val="00D01120"/>
    <w:rsid w:val="00D017D3"/>
    <w:rsid w:val="00D03587"/>
    <w:rsid w:val="00D03B81"/>
    <w:rsid w:val="00D048BD"/>
    <w:rsid w:val="00D06576"/>
    <w:rsid w:val="00D109B7"/>
    <w:rsid w:val="00D12AC7"/>
    <w:rsid w:val="00D16089"/>
    <w:rsid w:val="00D160FC"/>
    <w:rsid w:val="00D16867"/>
    <w:rsid w:val="00D20A3E"/>
    <w:rsid w:val="00D21440"/>
    <w:rsid w:val="00D2413C"/>
    <w:rsid w:val="00D25C2C"/>
    <w:rsid w:val="00D25FDC"/>
    <w:rsid w:val="00D30023"/>
    <w:rsid w:val="00D3247A"/>
    <w:rsid w:val="00D334BD"/>
    <w:rsid w:val="00D35483"/>
    <w:rsid w:val="00D35888"/>
    <w:rsid w:val="00D41940"/>
    <w:rsid w:val="00D42DE5"/>
    <w:rsid w:val="00D42F97"/>
    <w:rsid w:val="00D43DB0"/>
    <w:rsid w:val="00D44CE3"/>
    <w:rsid w:val="00D45FDA"/>
    <w:rsid w:val="00D469A8"/>
    <w:rsid w:val="00D46D65"/>
    <w:rsid w:val="00D51084"/>
    <w:rsid w:val="00D51A64"/>
    <w:rsid w:val="00D53942"/>
    <w:rsid w:val="00D54F63"/>
    <w:rsid w:val="00D60F9E"/>
    <w:rsid w:val="00D61C24"/>
    <w:rsid w:val="00D620EB"/>
    <w:rsid w:val="00D62D11"/>
    <w:rsid w:val="00D6447D"/>
    <w:rsid w:val="00D66298"/>
    <w:rsid w:val="00D718DE"/>
    <w:rsid w:val="00D719E8"/>
    <w:rsid w:val="00D71EED"/>
    <w:rsid w:val="00D7391A"/>
    <w:rsid w:val="00D75ABB"/>
    <w:rsid w:val="00D77761"/>
    <w:rsid w:val="00D83EF1"/>
    <w:rsid w:val="00D93A5E"/>
    <w:rsid w:val="00D94C1A"/>
    <w:rsid w:val="00D94F92"/>
    <w:rsid w:val="00D95394"/>
    <w:rsid w:val="00D959B7"/>
    <w:rsid w:val="00D96021"/>
    <w:rsid w:val="00D97308"/>
    <w:rsid w:val="00D97B8A"/>
    <w:rsid w:val="00DA0AA5"/>
    <w:rsid w:val="00DA2A5E"/>
    <w:rsid w:val="00DA6173"/>
    <w:rsid w:val="00DB08BE"/>
    <w:rsid w:val="00DB0F72"/>
    <w:rsid w:val="00DB131E"/>
    <w:rsid w:val="00DB1AD6"/>
    <w:rsid w:val="00DB1DA7"/>
    <w:rsid w:val="00DB2F04"/>
    <w:rsid w:val="00DB4549"/>
    <w:rsid w:val="00DB5FCC"/>
    <w:rsid w:val="00DB6033"/>
    <w:rsid w:val="00DD0265"/>
    <w:rsid w:val="00DD1663"/>
    <w:rsid w:val="00DD37D9"/>
    <w:rsid w:val="00DD460B"/>
    <w:rsid w:val="00DE26A8"/>
    <w:rsid w:val="00DE2C94"/>
    <w:rsid w:val="00DE3753"/>
    <w:rsid w:val="00DE5FB4"/>
    <w:rsid w:val="00DE6A3E"/>
    <w:rsid w:val="00DE72D6"/>
    <w:rsid w:val="00DF165B"/>
    <w:rsid w:val="00DF2855"/>
    <w:rsid w:val="00DF3393"/>
    <w:rsid w:val="00DF3823"/>
    <w:rsid w:val="00E018E5"/>
    <w:rsid w:val="00E02E04"/>
    <w:rsid w:val="00E03730"/>
    <w:rsid w:val="00E05EDC"/>
    <w:rsid w:val="00E06BBC"/>
    <w:rsid w:val="00E06DBC"/>
    <w:rsid w:val="00E071DB"/>
    <w:rsid w:val="00E10A48"/>
    <w:rsid w:val="00E1102A"/>
    <w:rsid w:val="00E1120C"/>
    <w:rsid w:val="00E12106"/>
    <w:rsid w:val="00E1337A"/>
    <w:rsid w:val="00E141F3"/>
    <w:rsid w:val="00E14A0A"/>
    <w:rsid w:val="00E15851"/>
    <w:rsid w:val="00E1656B"/>
    <w:rsid w:val="00E214D2"/>
    <w:rsid w:val="00E24066"/>
    <w:rsid w:val="00E251DA"/>
    <w:rsid w:val="00E26F57"/>
    <w:rsid w:val="00E27200"/>
    <w:rsid w:val="00E30E33"/>
    <w:rsid w:val="00E31EB5"/>
    <w:rsid w:val="00E34FAA"/>
    <w:rsid w:val="00E36ACB"/>
    <w:rsid w:val="00E36CF7"/>
    <w:rsid w:val="00E51C1D"/>
    <w:rsid w:val="00E6040C"/>
    <w:rsid w:val="00E60493"/>
    <w:rsid w:val="00E60B9B"/>
    <w:rsid w:val="00E63E7C"/>
    <w:rsid w:val="00E66ACD"/>
    <w:rsid w:val="00E6776D"/>
    <w:rsid w:val="00E714C8"/>
    <w:rsid w:val="00E73202"/>
    <w:rsid w:val="00E74802"/>
    <w:rsid w:val="00E76093"/>
    <w:rsid w:val="00E76654"/>
    <w:rsid w:val="00E76DA5"/>
    <w:rsid w:val="00E83BA9"/>
    <w:rsid w:val="00E92D4E"/>
    <w:rsid w:val="00E97EFA"/>
    <w:rsid w:val="00EA0B96"/>
    <w:rsid w:val="00EA0BC0"/>
    <w:rsid w:val="00EA1526"/>
    <w:rsid w:val="00EA1767"/>
    <w:rsid w:val="00EA1CD5"/>
    <w:rsid w:val="00EA319C"/>
    <w:rsid w:val="00EA39BB"/>
    <w:rsid w:val="00EA4FC6"/>
    <w:rsid w:val="00EA5103"/>
    <w:rsid w:val="00EA5A0D"/>
    <w:rsid w:val="00EA6299"/>
    <w:rsid w:val="00EA6403"/>
    <w:rsid w:val="00EA7115"/>
    <w:rsid w:val="00EB0487"/>
    <w:rsid w:val="00EB23DE"/>
    <w:rsid w:val="00EC43C5"/>
    <w:rsid w:val="00EC7A92"/>
    <w:rsid w:val="00ED12DE"/>
    <w:rsid w:val="00ED38B9"/>
    <w:rsid w:val="00ED5972"/>
    <w:rsid w:val="00ED60E0"/>
    <w:rsid w:val="00ED7A73"/>
    <w:rsid w:val="00EE4B0F"/>
    <w:rsid w:val="00EF2D9F"/>
    <w:rsid w:val="00EF5213"/>
    <w:rsid w:val="00EF5E30"/>
    <w:rsid w:val="00EF7FDB"/>
    <w:rsid w:val="00F00E59"/>
    <w:rsid w:val="00F00E97"/>
    <w:rsid w:val="00F024A6"/>
    <w:rsid w:val="00F0475D"/>
    <w:rsid w:val="00F04A19"/>
    <w:rsid w:val="00F070BE"/>
    <w:rsid w:val="00F1214E"/>
    <w:rsid w:val="00F12651"/>
    <w:rsid w:val="00F1350B"/>
    <w:rsid w:val="00F1643A"/>
    <w:rsid w:val="00F20677"/>
    <w:rsid w:val="00F23C79"/>
    <w:rsid w:val="00F240BB"/>
    <w:rsid w:val="00F242F0"/>
    <w:rsid w:val="00F24F7B"/>
    <w:rsid w:val="00F30711"/>
    <w:rsid w:val="00F3261B"/>
    <w:rsid w:val="00F365C4"/>
    <w:rsid w:val="00F36AE2"/>
    <w:rsid w:val="00F36BB0"/>
    <w:rsid w:val="00F371D9"/>
    <w:rsid w:val="00F37A96"/>
    <w:rsid w:val="00F43666"/>
    <w:rsid w:val="00F45864"/>
    <w:rsid w:val="00F45B13"/>
    <w:rsid w:val="00F51111"/>
    <w:rsid w:val="00F513A5"/>
    <w:rsid w:val="00F53649"/>
    <w:rsid w:val="00F5422C"/>
    <w:rsid w:val="00F54CD5"/>
    <w:rsid w:val="00F55D9A"/>
    <w:rsid w:val="00F55F5D"/>
    <w:rsid w:val="00F5787A"/>
    <w:rsid w:val="00F57FD4"/>
    <w:rsid w:val="00F60784"/>
    <w:rsid w:val="00F62CEF"/>
    <w:rsid w:val="00F638B4"/>
    <w:rsid w:val="00F64500"/>
    <w:rsid w:val="00F6501E"/>
    <w:rsid w:val="00F65CF0"/>
    <w:rsid w:val="00F66C37"/>
    <w:rsid w:val="00F66FEB"/>
    <w:rsid w:val="00F6761C"/>
    <w:rsid w:val="00F70AB3"/>
    <w:rsid w:val="00F71CCC"/>
    <w:rsid w:val="00F73483"/>
    <w:rsid w:val="00F736DB"/>
    <w:rsid w:val="00F7565F"/>
    <w:rsid w:val="00F76DBA"/>
    <w:rsid w:val="00F7707C"/>
    <w:rsid w:val="00F82E64"/>
    <w:rsid w:val="00F8431A"/>
    <w:rsid w:val="00F869F0"/>
    <w:rsid w:val="00F92509"/>
    <w:rsid w:val="00F9257C"/>
    <w:rsid w:val="00F934B0"/>
    <w:rsid w:val="00F952BC"/>
    <w:rsid w:val="00F95844"/>
    <w:rsid w:val="00F96766"/>
    <w:rsid w:val="00F979B8"/>
    <w:rsid w:val="00FA08E7"/>
    <w:rsid w:val="00FA13D2"/>
    <w:rsid w:val="00FA2CE8"/>
    <w:rsid w:val="00FA3879"/>
    <w:rsid w:val="00FA3A0D"/>
    <w:rsid w:val="00FA664A"/>
    <w:rsid w:val="00FA76B7"/>
    <w:rsid w:val="00FA7AA1"/>
    <w:rsid w:val="00FB1042"/>
    <w:rsid w:val="00FB1A4B"/>
    <w:rsid w:val="00FB2310"/>
    <w:rsid w:val="00FB355E"/>
    <w:rsid w:val="00FB36B3"/>
    <w:rsid w:val="00FB3B41"/>
    <w:rsid w:val="00FB3F19"/>
    <w:rsid w:val="00FB66E9"/>
    <w:rsid w:val="00FB6EAD"/>
    <w:rsid w:val="00FC0128"/>
    <w:rsid w:val="00FC44A3"/>
    <w:rsid w:val="00FC5920"/>
    <w:rsid w:val="00FC5F43"/>
    <w:rsid w:val="00FC7F83"/>
    <w:rsid w:val="00FD0453"/>
    <w:rsid w:val="00FD13D5"/>
    <w:rsid w:val="00FD4C6A"/>
    <w:rsid w:val="00FD6D3D"/>
    <w:rsid w:val="00FE0165"/>
    <w:rsid w:val="00FE05F6"/>
    <w:rsid w:val="00FE2AD8"/>
    <w:rsid w:val="00FE335F"/>
    <w:rsid w:val="00FE3B07"/>
    <w:rsid w:val="00FE656A"/>
    <w:rsid w:val="00FE704F"/>
    <w:rsid w:val="00FE790B"/>
    <w:rsid w:val="00FE7E59"/>
    <w:rsid w:val="00FF0E68"/>
    <w:rsid w:val="00FF1081"/>
    <w:rsid w:val="00FF10FA"/>
    <w:rsid w:val="00FF223A"/>
    <w:rsid w:val="00FF3171"/>
    <w:rsid w:val="020410A9"/>
    <w:rsid w:val="02B71386"/>
    <w:rsid w:val="03041433"/>
    <w:rsid w:val="07443763"/>
    <w:rsid w:val="0865499C"/>
    <w:rsid w:val="092B7FA2"/>
    <w:rsid w:val="0CE00754"/>
    <w:rsid w:val="160B65B8"/>
    <w:rsid w:val="181B00DE"/>
    <w:rsid w:val="1CFD4BB7"/>
    <w:rsid w:val="1D1E7436"/>
    <w:rsid w:val="1EE97BD3"/>
    <w:rsid w:val="20473BA3"/>
    <w:rsid w:val="21CB46FA"/>
    <w:rsid w:val="24903D54"/>
    <w:rsid w:val="27475E96"/>
    <w:rsid w:val="29AC0C5F"/>
    <w:rsid w:val="2B0A6292"/>
    <w:rsid w:val="2EAF0755"/>
    <w:rsid w:val="35F8791E"/>
    <w:rsid w:val="41ED07ED"/>
    <w:rsid w:val="4A1240B3"/>
    <w:rsid w:val="4D2A7712"/>
    <w:rsid w:val="4E462DBA"/>
    <w:rsid w:val="4F2B257A"/>
    <w:rsid w:val="517E2641"/>
    <w:rsid w:val="55FE375F"/>
    <w:rsid w:val="5B603A70"/>
    <w:rsid w:val="5D8C204C"/>
    <w:rsid w:val="639F1B94"/>
    <w:rsid w:val="66AE269A"/>
    <w:rsid w:val="69FA3B9E"/>
    <w:rsid w:val="70A109FD"/>
    <w:rsid w:val="71A45F17"/>
    <w:rsid w:val="734A47CF"/>
    <w:rsid w:val="763527EB"/>
    <w:rsid w:val="775213D7"/>
    <w:rsid w:val="775F5EBE"/>
    <w:rsid w:val="7E6C1254"/>
    <w:rsid w:val="7F6A1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semiHidden="0" w:uiPriority="39" w:qFormat="1"/>
    <w:lsdException w:name="Normal Indent" w:semiHidden="0" w:qFormat="1"/>
    <w:lsdException w:name="annotation text" w:qFormat="1"/>
    <w:lsdException w:name="header" w:semiHidden="0" w:qFormat="1"/>
    <w:lsdException w:name="footer" w:semiHidden="0" w:qFormat="1"/>
    <w:lsdException w:name="caption" w:uiPriority="35" w:qFormat="1"/>
    <w:lsdException w:name="envelope return" w:semiHidden="0" w:unhideWhenUsed="0" w:qFormat="1"/>
    <w:lsdException w:name="annotation reference" w:uiPriority="0"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autoRedefine/>
    <w:qFormat/>
    <w:pPr>
      <w:keepNext/>
      <w:spacing w:line="360" w:lineRule="auto"/>
      <w:jc w:val="center"/>
      <w:outlineLvl w:val="0"/>
    </w:pPr>
    <w:rPr>
      <w:rFonts w:ascii="宋体" w:hAnsi="宋体" w:cs="宋体"/>
      <w:b/>
      <w:sz w:val="28"/>
      <w:szCs w:val="20"/>
    </w:rPr>
  </w:style>
  <w:style w:type="paragraph" w:styleId="2">
    <w:name w:val="heading 2"/>
    <w:basedOn w:val="a"/>
    <w:next w:val="a"/>
    <w:qFormat/>
    <w:pPr>
      <w:keepNext/>
      <w:keepLines/>
      <w:spacing w:before="120" w:after="120" w:line="416" w:lineRule="auto"/>
      <w:outlineLvl w:val="1"/>
    </w:pPr>
    <w:rPr>
      <w:rFonts w:ascii="Arial" w:eastAsia="黑体" w:hAnsi="Arial"/>
      <w:bCs/>
      <w:sz w:val="32"/>
      <w:szCs w:val="32"/>
    </w:rPr>
  </w:style>
  <w:style w:type="paragraph" w:styleId="3">
    <w:name w:val="heading 3"/>
    <w:basedOn w:val="a"/>
    <w:next w:val="a"/>
    <w:link w:val="3Char"/>
    <w:semiHidden/>
    <w:unhideWhenUsed/>
    <w:qFormat/>
    <w:pPr>
      <w:keepNext/>
      <w:keepLines/>
      <w:spacing w:before="260" w:after="260" w:line="412" w:lineRule="auto"/>
      <w:outlineLvl w:val="2"/>
    </w:pPr>
    <w:rPr>
      <w:rFonts w:cs="宋体"/>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unhideWhenUsed/>
    <w:qFormat/>
    <w:pPr>
      <w:ind w:firstLine="420"/>
    </w:pPr>
  </w:style>
  <w:style w:type="paragraph" w:styleId="a4">
    <w:name w:val="annotation text"/>
    <w:basedOn w:val="a"/>
    <w:link w:val="Char"/>
    <w:autoRedefine/>
    <w:uiPriority w:val="99"/>
    <w:semiHidden/>
    <w:unhideWhenUsed/>
    <w:qFormat/>
    <w:pPr>
      <w:jc w:val="left"/>
    </w:pPr>
  </w:style>
  <w:style w:type="paragraph" w:styleId="a5">
    <w:name w:val="Body Text"/>
    <w:basedOn w:val="a"/>
    <w:link w:val="Char0"/>
    <w:autoRedefine/>
    <w:uiPriority w:val="99"/>
    <w:semiHidden/>
    <w:unhideWhenUsed/>
    <w:qFormat/>
    <w:pPr>
      <w:jc w:val="left"/>
    </w:pPr>
    <w:rPr>
      <w:rFonts w:ascii="楷体_GB2312" w:eastAsia="楷体_GB2312" w:hAnsi="华文楷体"/>
      <w:sz w:val="28"/>
      <w:szCs w:val="28"/>
    </w:rPr>
  </w:style>
  <w:style w:type="paragraph" w:styleId="a6">
    <w:name w:val="Body Text Indent"/>
    <w:basedOn w:val="a"/>
    <w:next w:val="a7"/>
    <w:link w:val="Char1"/>
    <w:autoRedefine/>
    <w:uiPriority w:val="99"/>
    <w:semiHidden/>
    <w:unhideWhenUsed/>
    <w:qFormat/>
    <w:pPr>
      <w:spacing w:after="120"/>
      <w:ind w:leftChars="200" w:left="420"/>
    </w:pPr>
  </w:style>
  <w:style w:type="paragraph" w:styleId="a7">
    <w:name w:val="envelope return"/>
    <w:basedOn w:val="a"/>
    <w:uiPriority w:val="99"/>
    <w:qFormat/>
    <w:pPr>
      <w:snapToGrid w:val="0"/>
      <w:spacing w:line="360" w:lineRule="auto"/>
      <w:ind w:firstLineChars="200" w:firstLine="200"/>
    </w:pPr>
    <w:rPr>
      <w:rFonts w:ascii="Arial" w:hAnsi="Arial" w:cs="Arial"/>
      <w:sz w:val="24"/>
    </w:rPr>
  </w:style>
  <w:style w:type="paragraph" w:styleId="a8">
    <w:name w:val="Plain Text"/>
    <w:basedOn w:val="a"/>
    <w:link w:val="Char2"/>
    <w:autoRedefine/>
    <w:uiPriority w:val="99"/>
    <w:unhideWhenUsed/>
    <w:qFormat/>
    <w:rPr>
      <w:rFonts w:ascii="宋体" w:hAnsi="Courier New" w:cs="Courier New"/>
      <w:szCs w:val="21"/>
    </w:rPr>
  </w:style>
  <w:style w:type="paragraph" w:styleId="a9">
    <w:name w:val="Date"/>
    <w:basedOn w:val="a"/>
    <w:next w:val="a"/>
    <w:link w:val="Char3"/>
    <w:autoRedefine/>
    <w:uiPriority w:val="99"/>
    <w:semiHidden/>
    <w:unhideWhenUsed/>
    <w:qFormat/>
    <w:pPr>
      <w:ind w:leftChars="2500" w:left="100"/>
    </w:pPr>
    <w:rPr>
      <w:rFonts w:eastAsia="楷体_GB2312"/>
      <w:b/>
      <w:bCs/>
      <w:sz w:val="32"/>
    </w:rPr>
  </w:style>
  <w:style w:type="paragraph" w:styleId="20">
    <w:name w:val="Body Text Indent 2"/>
    <w:basedOn w:val="a"/>
    <w:link w:val="2Char"/>
    <w:autoRedefine/>
    <w:uiPriority w:val="99"/>
    <w:semiHidden/>
    <w:unhideWhenUsed/>
    <w:qFormat/>
    <w:pPr>
      <w:spacing w:after="120" w:line="480" w:lineRule="auto"/>
      <w:ind w:leftChars="200" w:left="420"/>
    </w:pPr>
  </w:style>
  <w:style w:type="paragraph" w:styleId="aa">
    <w:name w:val="Balloon Text"/>
    <w:basedOn w:val="a"/>
    <w:link w:val="Char4"/>
    <w:autoRedefine/>
    <w:uiPriority w:val="99"/>
    <w:semiHidden/>
    <w:unhideWhenUsed/>
    <w:qFormat/>
    <w:rPr>
      <w:sz w:val="18"/>
      <w:szCs w:val="18"/>
    </w:rPr>
  </w:style>
  <w:style w:type="paragraph" w:styleId="ab">
    <w:name w:val="footer"/>
    <w:basedOn w:val="a"/>
    <w:link w:val="Char5"/>
    <w:autoRedefine/>
    <w:uiPriority w:val="99"/>
    <w:unhideWhenUsed/>
    <w:qFormat/>
    <w:pPr>
      <w:tabs>
        <w:tab w:val="center" w:pos="4153"/>
        <w:tab w:val="right" w:pos="8306"/>
      </w:tabs>
      <w:snapToGrid w:val="0"/>
      <w:jc w:val="left"/>
    </w:pPr>
    <w:rPr>
      <w:sz w:val="18"/>
      <w:szCs w:val="18"/>
    </w:rPr>
  </w:style>
  <w:style w:type="paragraph" w:styleId="ac">
    <w:name w:val="header"/>
    <w:basedOn w:val="a"/>
    <w:link w:val="Char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pPr>
      <w:tabs>
        <w:tab w:val="right" w:leader="dot" w:pos="8296"/>
      </w:tabs>
      <w:spacing w:line="360" w:lineRule="auto"/>
    </w:pPr>
  </w:style>
  <w:style w:type="paragraph" w:styleId="9">
    <w:name w:val="toc 9"/>
    <w:basedOn w:val="a"/>
    <w:next w:val="a"/>
    <w:autoRedefine/>
    <w:uiPriority w:val="39"/>
    <w:unhideWhenUsed/>
    <w:qFormat/>
    <w:pPr>
      <w:ind w:leftChars="1600" w:left="3360"/>
    </w:pPr>
    <w:rPr>
      <w:szCs w:val="22"/>
    </w:rPr>
  </w:style>
  <w:style w:type="paragraph" w:styleId="21">
    <w:name w:val="Body Text 2"/>
    <w:basedOn w:val="a"/>
    <w:link w:val="2Char0"/>
    <w:autoRedefine/>
    <w:uiPriority w:val="99"/>
    <w:semiHidden/>
    <w:unhideWhenUsed/>
    <w:qFormat/>
    <w:pPr>
      <w:spacing w:after="120" w:line="480" w:lineRule="auto"/>
    </w:pPr>
  </w:style>
  <w:style w:type="paragraph" w:styleId="ad">
    <w:name w:val="Normal (Web)"/>
    <w:basedOn w:val="a"/>
    <w:autoRedefine/>
    <w:unhideWhenUsed/>
    <w:qFormat/>
    <w:pPr>
      <w:spacing w:before="100" w:beforeAutospacing="1" w:after="100" w:afterAutospacing="1"/>
      <w:jc w:val="left"/>
    </w:pPr>
    <w:rPr>
      <w:kern w:val="0"/>
      <w:sz w:val="24"/>
      <w:szCs w:val="20"/>
    </w:rPr>
  </w:style>
  <w:style w:type="paragraph" w:styleId="ae">
    <w:name w:val="Title"/>
    <w:basedOn w:val="a"/>
    <w:link w:val="Char7"/>
    <w:autoRedefine/>
    <w:uiPriority w:val="99"/>
    <w:qFormat/>
    <w:pPr>
      <w:adjustRightInd w:val="0"/>
      <w:spacing w:before="240" w:after="60" w:line="420" w:lineRule="atLeast"/>
      <w:jc w:val="center"/>
      <w:outlineLvl w:val="0"/>
    </w:pPr>
    <w:rPr>
      <w:rFonts w:ascii="Arial" w:hAnsi="Arial"/>
      <w:b/>
      <w:kern w:val="0"/>
      <w:sz w:val="32"/>
      <w:szCs w:val="20"/>
    </w:rPr>
  </w:style>
  <w:style w:type="paragraph" w:styleId="af">
    <w:name w:val="annotation subject"/>
    <w:basedOn w:val="a4"/>
    <w:next w:val="a4"/>
    <w:link w:val="Char8"/>
    <w:autoRedefine/>
    <w:uiPriority w:val="99"/>
    <w:semiHidden/>
    <w:unhideWhenUsed/>
    <w:qFormat/>
    <w:rPr>
      <w:b/>
      <w:bCs/>
    </w:rPr>
  </w:style>
  <w:style w:type="paragraph" w:styleId="22">
    <w:name w:val="Body Text First Indent 2"/>
    <w:basedOn w:val="a6"/>
    <w:autoRedefine/>
    <w:qFormat/>
    <w:pPr>
      <w:tabs>
        <w:tab w:val="left" w:pos="0"/>
        <w:tab w:val="left" w:pos="993"/>
        <w:tab w:val="left" w:pos="1134"/>
      </w:tabs>
      <w:ind w:firstLine="420"/>
    </w:pPr>
    <w:rPr>
      <w:rFonts w:ascii="Times New Roman" w:hAnsi="Times New Roman"/>
    </w:rPr>
  </w:style>
  <w:style w:type="table" w:styleId="af0">
    <w:name w:val="Table Grid"/>
    <w:basedOn w:val="a1"/>
    <w:autoRedefine/>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autoRedefine/>
    <w:uiPriority w:val="99"/>
    <w:semiHidden/>
    <w:unhideWhenUsed/>
    <w:qFormat/>
    <w:rPr>
      <w:color w:val="800080" w:themeColor="followedHyperlink"/>
      <w:u w:val="single"/>
    </w:rPr>
  </w:style>
  <w:style w:type="character" w:styleId="af2">
    <w:name w:val="Hyperlink"/>
    <w:autoRedefine/>
    <w:uiPriority w:val="99"/>
    <w:unhideWhenUsed/>
    <w:qFormat/>
    <w:rPr>
      <w:color w:val="0000FF"/>
      <w:u w:val="single"/>
    </w:rPr>
  </w:style>
  <w:style w:type="character" w:styleId="af3">
    <w:name w:val="annotation reference"/>
    <w:autoRedefine/>
    <w:semiHidden/>
    <w:unhideWhenUsed/>
    <w:qFormat/>
    <w:rPr>
      <w:sz w:val="21"/>
      <w:szCs w:val="21"/>
    </w:rPr>
  </w:style>
  <w:style w:type="paragraph" w:customStyle="1" w:styleId="Default">
    <w:name w:val="Default"/>
    <w:autoRedefine/>
    <w:qFormat/>
    <w:pPr>
      <w:widowControl w:val="0"/>
      <w:autoSpaceDE w:val="0"/>
      <w:autoSpaceDN w:val="0"/>
      <w:adjustRightInd w:val="0"/>
    </w:pPr>
    <w:rPr>
      <w:rFonts w:cs="Times New Roman"/>
      <w:color w:val="000000"/>
      <w:sz w:val="24"/>
      <w:szCs w:val="24"/>
    </w:rPr>
  </w:style>
  <w:style w:type="character" w:customStyle="1" w:styleId="1Char">
    <w:name w:val="标题 1 Char"/>
    <w:basedOn w:val="a0"/>
    <w:link w:val="1"/>
    <w:autoRedefine/>
    <w:qFormat/>
    <w:rPr>
      <w:rFonts w:ascii="宋体" w:eastAsia="宋体" w:hAnsi="宋体" w:cs="宋体"/>
      <w:b/>
      <w:sz w:val="28"/>
      <w:szCs w:val="20"/>
    </w:rPr>
  </w:style>
  <w:style w:type="character" w:customStyle="1" w:styleId="3Char">
    <w:name w:val="标题 3 Char"/>
    <w:basedOn w:val="a0"/>
    <w:link w:val="3"/>
    <w:autoRedefine/>
    <w:semiHidden/>
    <w:qFormat/>
    <w:rPr>
      <w:rFonts w:ascii="Calibri" w:eastAsia="宋体" w:hAnsi="Calibri" w:cs="宋体"/>
      <w:b/>
      <w:sz w:val="32"/>
      <w:szCs w:val="20"/>
    </w:rPr>
  </w:style>
  <w:style w:type="character" w:customStyle="1" w:styleId="Char">
    <w:name w:val="批注文字 Char"/>
    <w:basedOn w:val="a0"/>
    <w:link w:val="a4"/>
    <w:autoRedefine/>
    <w:uiPriority w:val="99"/>
    <w:semiHidden/>
    <w:qFormat/>
    <w:rPr>
      <w:rFonts w:ascii="Calibri" w:eastAsia="宋体" w:hAnsi="Calibri" w:cs="Times New Roman"/>
      <w:szCs w:val="24"/>
    </w:rPr>
  </w:style>
  <w:style w:type="character" w:customStyle="1" w:styleId="Char6">
    <w:name w:val="页眉 Char"/>
    <w:basedOn w:val="a0"/>
    <w:link w:val="ac"/>
    <w:autoRedefine/>
    <w:uiPriority w:val="99"/>
    <w:qFormat/>
    <w:rPr>
      <w:rFonts w:ascii="Calibri" w:eastAsia="宋体" w:hAnsi="Calibri" w:cs="Times New Roman"/>
      <w:sz w:val="18"/>
      <w:szCs w:val="18"/>
    </w:rPr>
  </w:style>
  <w:style w:type="character" w:customStyle="1" w:styleId="Char5">
    <w:name w:val="页脚 Char"/>
    <w:basedOn w:val="a0"/>
    <w:link w:val="ab"/>
    <w:autoRedefine/>
    <w:uiPriority w:val="99"/>
    <w:qFormat/>
    <w:rPr>
      <w:rFonts w:ascii="Calibri" w:eastAsia="宋体" w:hAnsi="Calibri" w:cs="Times New Roman"/>
      <w:sz w:val="18"/>
      <w:szCs w:val="18"/>
    </w:rPr>
  </w:style>
  <w:style w:type="character" w:customStyle="1" w:styleId="Char7">
    <w:name w:val="标题 Char"/>
    <w:basedOn w:val="a0"/>
    <w:link w:val="ae"/>
    <w:autoRedefine/>
    <w:uiPriority w:val="99"/>
    <w:qFormat/>
    <w:rPr>
      <w:rFonts w:ascii="Arial" w:eastAsia="宋体" w:hAnsi="Arial" w:cs="Times New Roman"/>
      <w:b/>
      <w:kern w:val="0"/>
      <w:sz w:val="32"/>
      <w:szCs w:val="20"/>
    </w:rPr>
  </w:style>
  <w:style w:type="character" w:customStyle="1" w:styleId="Char0">
    <w:name w:val="正文文本 Char"/>
    <w:basedOn w:val="a0"/>
    <w:link w:val="a5"/>
    <w:autoRedefine/>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autoRedefine/>
    <w:uiPriority w:val="99"/>
    <w:semiHidden/>
    <w:qFormat/>
    <w:rPr>
      <w:rFonts w:ascii="Calibri" w:eastAsia="宋体" w:hAnsi="Calibri" w:cs="Times New Roman"/>
      <w:szCs w:val="24"/>
    </w:rPr>
  </w:style>
  <w:style w:type="character" w:customStyle="1" w:styleId="Char3">
    <w:name w:val="日期 Char"/>
    <w:basedOn w:val="a0"/>
    <w:link w:val="a9"/>
    <w:autoRedefine/>
    <w:uiPriority w:val="99"/>
    <w:semiHidden/>
    <w:qFormat/>
    <w:rPr>
      <w:rFonts w:ascii="Calibri" w:eastAsia="楷体_GB2312" w:hAnsi="Calibri" w:cs="Times New Roman"/>
      <w:b/>
      <w:bCs/>
      <w:sz w:val="32"/>
      <w:szCs w:val="24"/>
    </w:rPr>
  </w:style>
  <w:style w:type="character" w:customStyle="1" w:styleId="2Char">
    <w:name w:val="正文文本缩进 2 Char"/>
    <w:basedOn w:val="a0"/>
    <w:link w:val="20"/>
    <w:autoRedefine/>
    <w:uiPriority w:val="99"/>
    <w:semiHidden/>
    <w:qFormat/>
    <w:rPr>
      <w:rFonts w:ascii="Calibri" w:eastAsia="宋体" w:hAnsi="Calibri" w:cs="Times New Roman"/>
      <w:szCs w:val="24"/>
    </w:rPr>
  </w:style>
  <w:style w:type="character" w:customStyle="1" w:styleId="Char2">
    <w:name w:val="纯文本 Char"/>
    <w:basedOn w:val="a0"/>
    <w:link w:val="a8"/>
    <w:autoRedefine/>
    <w:uiPriority w:val="99"/>
    <w:qFormat/>
    <w:rPr>
      <w:rFonts w:ascii="宋体" w:eastAsia="宋体" w:hAnsi="Courier New" w:cs="Courier New"/>
      <w:szCs w:val="21"/>
    </w:rPr>
  </w:style>
  <w:style w:type="character" w:customStyle="1" w:styleId="Char8">
    <w:name w:val="批注主题 Char"/>
    <w:basedOn w:val="Char"/>
    <w:link w:val="af"/>
    <w:autoRedefine/>
    <w:uiPriority w:val="99"/>
    <w:semiHidden/>
    <w:qFormat/>
    <w:rPr>
      <w:rFonts w:ascii="Calibri" w:eastAsia="宋体" w:hAnsi="Calibri" w:cs="Times New Roman"/>
      <w:b/>
      <w:bCs/>
      <w:szCs w:val="24"/>
    </w:rPr>
  </w:style>
  <w:style w:type="character" w:customStyle="1" w:styleId="Char4">
    <w:name w:val="批注框文本 Char"/>
    <w:basedOn w:val="a0"/>
    <w:link w:val="aa"/>
    <w:autoRedefine/>
    <w:uiPriority w:val="99"/>
    <w:semiHidden/>
    <w:qFormat/>
    <w:rPr>
      <w:rFonts w:ascii="Calibri" w:eastAsia="宋体" w:hAnsi="Calibri" w:cs="Times New Roman"/>
      <w:sz w:val="18"/>
      <w:szCs w:val="18"/>
    </w:rPr>
  </w:style>
  <w:style w:type="paragraph" w:styleId="af4">
    <w:name w:val="List Paragraph"/>
    <w:basedOn w:val="a"/>
    <w:autoRedefine/>
    <w:uiPriority w:val="34"/>
    <w:qFormat/>
    <w:pPr>
      <w:ind w:firstLineChars="200" w:firstLine="420"/>
    </w:pPr>
    <w:rPr>
      <w:szCs w:val="20"/>
    </w:rPr>
  </w:style>
  <w:style w:type="paragraph" w:customStyle="1" w:styleId="CharChar1CharCharCharCharCharChar">
    <w:name w:val="Char Char1 Char Char Char Char Char Char"/>
    <w:basedOn w:val="a"/>
    <w:autoRedefine/>
    <w:uiPriority w:val="99"/>
    <w:qFormat/>
    <w:pPr>
      <w:widowControl/>
      <w:spacing w:after="160" w:line="240" w:lineRule="exact"/>
      <w:jc w:val="left"/>
    </w:pPr>
    <w:rPr>
      <w:szCs w:val="20"/>
    </w:rPr>
  </w:style>
  <w:style w:type="paragraph" w:customStyle="1" w:styleId="23">
    <w:name w:val="2"/>
    <w:basedOn w:val="a"/>
    <w:autoRedefine/>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autoRedefine/>
    <w:uiPriority w:val="99"/>
    <w:qFormat/>
    <w:pPr>
      <w:ind w:firstLineChars="200" w:firstLine="420"/>
    </w:pPr>
  </w:style>
  <w:style w:type="paragraph" w:customStyle="1" w:styleId="Char9">
    <w:name w:val="Char"/>
    <w:basedOn w:val="a"/>
    <w:autoRedefine/>
    <w:uiPriority w:val="99"/>
    <w:qFormat/>
    <w:pPr>
      <w:widowControl/>
      <w:spacing w:after="160" w:line="240" w:lineRule="exact"/>
      <w:jc w:val="left"/>
    </w:pPr>
  </w:style>
  <w:style w:type="paragraph" w:customStyle="1" w:styleId="24">
    <w:name w:val="正文_2"/>
    <w:next w:val="af5"/>
    <w:autoRedefine/>
    <w:uiPriority w:val="99"/>
    <w:qFormat/>
    <w:rPr>
      <w:rFonts w:ascii="Calibri" w:eastAsia="宋体" w:hAnsi="Calibri" w:cs="Times New Roman"/>
      <w:sz w:val="21"/>
      <w:szCs w:val="22"/>
    </w:rPr>
  </w:style>
  <w:style w:type="paragraph" w:customStyle="1" w:styleId="af5">
    <w:name w:val="正文（缩进）"/>
    <w:basedOn w:val="a"/>
    <w:next w:val="CharCharCharCharCharCharCharCharChar"/>
    <w:autoRedefine/>
    <w:qFormat/>
    <w:pPr>
      <w:spacing w:line="360" w:lineRule="auto"/>
      <w:ind w:firstLineChars="200" w:firstLine="200"/>
    </w:pPr>
    <w:rPr>
      <w:rFonts w:ascii="宋体"/>
    </w:rPr>
  </w:style>
  <w:style w:type="paragraph" w:customStyle="1" w:styleId="CharCharCharCharCharCharCharCharChar">
    <w:name w:val="Char Char Char Char Char Char Char Char Char"/>
    <w:basedOn w:val="24"/>
    <w:next w:val="210"/>
    <w:autoRedefine/>
    <w:qFormat/>
    <w:pPr>
      <w:ind w:left="360" w:firstLine="5784"/>
    </w:pPr>
  </w:style>
  <w:style w:type="paragraph" w:customStyle="1" w:styleId="210">
    <w:name w:val="正文文本 21"/>
    <w:basedOn w:val="a"/>
    <w:next w:val="ParaCharCharCharCharCharCharChar"/>
    <w:autoRedefine/>
    <w:qFormat/>
    <w:pPr>
      <w:widowControl/>
      <w:autoSpaceDE w:val="0"/>
      <w:autoSpaceDN w:val="0"/>
      <w:ind w:left="720" w:firstLine="5680"/>
    </w:pPr>
  </w:style>
  <w:style w:type="paragraph" w:customStyle="1" w:styleId="ParaCharCharCharCharCharCharChar">
    <w:name w:val="默认段落字体 Para Char Char Char Char Char Char Char"/>
    <w:basedOn w:val="a"/>
    <w:next w:val="25"/>
    <w:autoRedefine/>
    <w:qFormat/>
    <w:pPr>
      <w:ind w:firstLineChars="200" w:firstLine="200"/>
    </w:pPr>
    <w:rPr>
      <w:rFonts w:cs="Arial"/>
    </w:rPr>
  </w:style>
  <w:style w:type="paragraph" w:customStyle="1" w:styleId="25">
    <w:name w:val="样式 首行缩进:  2 字符"/>
    <w:basedOn w:val="a"/>
    <w:next w:val="025"/>
    <w:autoRedefine/>
    <w:qFormat/>
    <w:pPr>
      <w:spacing w:line="360" w:lineRule="auto"/>
      <w:ind w:left="480" w:firstLine="5856"/>
    </w:pPr>
  </w:style>
  <w:style w:type="paragraph" w:customStyle="1" w:styleId="025">
    <w:name w:val="样式 段后: 0.25 行"/>
    <w:basedOn w:val="a"/>
    <w:next w:val="NewNewNewNewNewNewNewNewNewNewNewNewNewNew"/>
    <w:autoRedefine/>
    <w:qFormat/>
    <w:pPr>
      <w:widowControl/>
      <w:spacing w:line="300" w:lineRule="auto"/>
      <w:ind w:left="420" w:firstLine="5796"/>
    </w:pPr>
  </w:style>
  <w:style w:type="paragraph" w:customStyle="1" w:styleId="NewNewNewNewNewNewNewNewNewNewNewNewNewNew">
    <w:name w:val="正文 New New New New New New New New New New New New New New"/>
    <w:next w:val="9"/>
    <w:autoRedefine/>
    <w:qFormat/>
    <w:pPr>
      <w:widowControl w:val="0"/>
      <w:ind w:firstLine="2048"/>
      <w:jc w:val="both"/>
    </w:pPr>
    <w:rPr>
      <w:rFonts w:ascii="Calibri" w:eastAsia="宋体" w:hAnsi="Calibri" w:cs="Times New Roman"/>
    </w:rPr>
  </w:style>
  <w:style w:type="paragraph" w:customStyle="1" w:styleId="00">
    <w:name w:val="正文_0_0"/>
    <w:autoRedefine/>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autoRedefine/>
    <w:uiPriority w:val="10"/>
    <w:qFormat/>
    <w:rPr>
      <w:rFonts w:asciiTheme="majorHAnsi" w:hAnsiTheme="majorHAnsi" w:cstheme="majorBidi" w:hint="default"/>
      <w:b/>
      <w:bCs/>
      <w:kern w:val="2"/>
      <w:sz w:val="32"/>
      <w:szCs w:val="32"/>
    </w:rPr>
  </w:style>
  <w:style w:type="character" w:customStyle="1" w:styleId="Char11">
    <w:name w:val="批注文字 Char1"/>
    <w:basedOn w:val="a0"/>
    <w:autoRedefine/>
    <w:uiPriority w:val="99"/>
    <w:semiHidden/>
    <w:qFormat/>
    <w:rPr>
      <w:kern w:val="2"/>
      <w:sz w:val="21"/>
      <w:szCs w:val="24"/>
    </w:rPr>
  </w:style>
  <w:style w:type="character" w:customStyle="1" w:styleId="Char12">
    <w:name w:val="批注主题 Char1"/>
    <w:basedOn w:val="Char11"/>
    <w:autoRedefine/>
    <w:uiPriority w:val="99"/>
    <w:semiHidden/>
    <w:qFormat/>
    <w:rPr>
      <w:b/>
      <w:bCs/>
      <w:kern w:val="2"/>
      <w:sz w:val="21"/>
      <w:szCs w:val="24"/>
    </w:rPr>
  </w:style>
  <w:style w:type="paragraph" w:customStyle="1" w:styleId="TOC1">
    <w:name w:val="TOC 标题1"/>
    <w:basedOn w:val="1"/>
    <w:next w:val="a"/>
    <w:autoRedefine/>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autoRedefine/>
    <w:qFormat/>
    <w:rPr>
      <w:sz w:val="24"/>
    </w:rPr>
  </w:style>
  <w:style w:type="paragraph" w:customStyle="1" w:styleId="Blockquote">
    <w:name w:val="Blockquote"/>
    <w:basedOn w:val="a"/>
    <w:link w:val="BlockquoteCharChar"/>
    <w:autoRedefine/>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autoRedefine/>
    <w:qFormat/>
    <w:pPr>
      <w:widowControl w:val="0"/>
      <w:jc w:val="both"/>
    </w:pPr>
    <w:rPr>
      <w:rFonts w:ascii="Times New Roman" w:eastAsia="宋体" w:hAnsi="Times New Roman" w:cs="Times New Roman"/>
    </w:rPr>
  </w:style>
  <w:style w:type="paragraph" w:customStyle="1" w:styleId="0">
    <w:name w:val="正文_0"/>
    <w:autoRedefine/>
    <w:qFormat/>
    <w:pPr>
      <w:widowControl w:val="0"/>
      <w:ind w:firstLine="360"/>
      <w:jc w:val="both"/>
    </w:pPr>
    <w:rPr>
      <w:rFonts w:ascii="Times New Roman" w:eastAsia="宋体" w:hAnsi="Times New Roman" w:cs="Times New Roman"/>
      <w:kern w:val="2"/>
      <w:sz w:val="21"/>
      <w:szCs w:val="22"/>
    </w:rPr>
  </w:style>
  <w:style w:type="character" w:customStyle="1" w:styleId="2Char0">
    <w:name w:val="正文文本 2 Char"/>
    <w:basedOn w:val="a0"/>
    <w:link w:val="21"/>
    <w:autoRedefine/>
    <w:uiPriority w:val="99"/>
    <w:semiHidden/>
    <w:qFormat/>
    <w:rPr>
      <w:rFonts w:ascii="Calibri" w:eastAsia="宋体" w:hAnsi="Calibri" w:cs="Times New Roman"/>
      <w:kern w:val="2"/>
      <w:sz w:val="21"/>
      <w:szCs w:val="24"/>
    </w:rPr>
  </w:style>
  <w:style w:type="character" w:customStyle="1" w:styleId="NormalCharacter">
    <w:name w:val="NormalCharacter"/>
    <w:autoRedefine/>
    <w:qFormat/>
  </w:style>
  <w:style w:type="paragraph" w:customStyle="1" w:styleId="af6">
    <w:name w:val="普通正文"/>
    <w:basedOn w:val="a"/>
    <w:autoRedefine/>
    <w:qFormat/>
    <w:pPr>
      <w:adjustRightInd w:val="0"/>
      <w:spacing w:before="120" w:after="120" w:line="360" w:lineRule="auto"/>
      <w:ind w:firstLine="480"/>
      <w:jc w:val="left"/>
      <w:textAlignment w:val="baseline"/>
    </w:pPr>
    <w:rPr>
      <w:rFonts w:ascii="Arial" w:hAnsi="Arial"/>
      <w:kern w:val="0"/>
      <w:sz w:val="24"/>
    </w:rPr>
  </w:style>
  <w:style w:type="paragraph" w:customStyle="1" w:styleId="af7">
    <w:name w:val="宋体小四正文"/>
    <w:basedOn w:val="a"/>
    <w:link w:val="af8"/>
    <w:qFormat/>
    <w:pPr>
      <w:spacing w:line="360" w:lineRule="auto"/>
      <w:ind w:firstLineChars="200" w:firstLine="200"/>
    </w:pPr>
    <w:rPr>
      <w:rFonts w:ascii="宋体" w:hAnsi="宋体" w:cstheme="minorBidi"/>
      <w:color w:val="000000" w:themeColor="text1"/>
      <w:sz w:val="24"/>
      <w:szCs w:val="28"/>
    </w:rPr>
  </w:style>
  <w:style w:type="character" w:customStyle="1" w:styleId="af8">
    <w:name w:val="宋体小四正文 字符"/>
    <w:basedOn w:val="a0"/>
    <w:link w:val="af7"/>
    <w:qFormat/>
    <w:rPr>
      <w:rFonts w:ascii="宋体" w:eastAsia="宋体" w:hAnsi="宋体"/>
      <w:color w:val="000000" w:themeColor="text1"/>
      <w:kern w:val="2"/>
      <w:sz w:val="24"/>
      <w:szCs w:val="28"/>
    </w:rPr>
  </w:style>
  <w:style w:type="paragraph" w:customStyle="1" w:styleId="12">
    <w:name w:val="正文1"/>
    <w:basedOn w:val="a"/>
    <w:qFormat/>
    <w:pPr>
      <w:spacing w:line="318" w:lineRule="atLeast"/>
      <w:ind w:left="369" w:firstLine="369"/>
    </w:pPr>
    <w:rPr>
      <w:rFonts w:ascii="宋体"/>
    </w:rPr>
  </w:style>
  <w:style w:type="paragraph" w:customStyle="1" w:styleId="TableText">
    <w:name w:val="Table Text"/>
    <w:basedOn w:val="a"/>
    <w:semiHidden/>
    <w:qFormat/>
    <w:rPr>
      <w:rFonts w:ascii="宋体" w:hAnsi="宋体" w:cs="宋体"/>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A1403-BC88-43C1-BC64-C4AB577C5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28</Pages>
  <Words>2427</Words>
  <Characters>13837</Characters>
  <Application>Microsoft Office Word</Application>
  <DocSecurity>0</DocSecurity>
  <Lines>115</Lines>
  <Paragraphs>32</Paragraphs>
  <ScaleCrop>false</ScaleCrop>
  <Company>china</Company>
  <LinksUpToDate>false</LinksUpToDate>
  <CharactersWithSpaces>16232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扬州大学附属医院</cp:lastModifiedBy>
  <cp:revision>137</cp:revision>
  <cp:lastPrinted>2020-05-07T09:24:00Z</cp:lastPrinted>
  <dcterms:created xsi:type="dcterms:W3CDTF">2022-05-05T23:35:00Z</dcterms:created>
  <dcterms:modified xsi:type="dcterms:W3CDTF">2024-01-12T01:21:00Z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FED2082C63CB469DBC4A5FFE1C1B0A9F</vt:lpwstr>
  </property>
</Properties>
</file>