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83" w:rsidRDefault="0003749F" w:rsidP="00764F8B">
      <w:pPr>
        <w:jc w:val="center"/>
        <w:rPr>
          <w:rFonts w:ascii="宋体" w:hAnsi="宋体" w:cs="宋体"/>
          <w:b/>
          <w:bCs/>
          <w:sz w:val="48"/>
          <w:szCs w:val="48"/>
        </w:rPr>
      </w:pPr>
      <w:r w:rsidRPr="0003749F">
        <w:rPr>
          <w:rFonts w:ascii="宋体" w:hAnsi="宋体" w:cs="宋体" w:hint="eastAsia"/>
          <w:b/>
          <w:bCs/>
          <w:sz w:val="48"/>
          <w:szCs w:val="48"/>
        </w:rPr>
        <w:t>扬州大学数据中心机</w:t>
      </w:r>
      <w:proofErr w:type="gramStart"/>
      <w:r w:rsidRPr="0003749F">
        <w:rPr>
          <w:rFonts w:ascii="宋体" w:hAnsi="宋体" w:cs="宋体" w:hint="eastAsia"/>
          <w:b/>
          <w:bCs/>
          <w:sz w:val="48"/>
          <w:szCs w:val="48"/>
        </w:rPr>
        <w:t>房租建</w:t>
      </w:r>
      <w:proofErr w:type="gramEnd"/>
      <w:r w:rsidRPr="0003749F">
        <w:rPr>
          <w:rFonts w:ascii="宋体" w:hAnsi="宋体" w:cs="宋体" w:hint="eastAsia"/>
          <w:b/>
          <w:bCs/>
          <w:sz w:val="48"/>
          <w:szCs w:val="48"/>
        </w:rPr>
        <w:t>托管服务</w:t>
      </w:r>
    </w:p>
    <w:p w:rsidR="002C2783" w:rsidRDefault="0003749F" w:rsidP="00764F8B">
      <w:pPr>
        <w:jc w:val="center"/>
        <w:rPr>
          <w:rFonts w:ascii="宋体" w:hAnsi="宋体" w:cs="宋体"/>
          <w:b/>
          <w:bCs/>
          <w:sz w:val="48"/>
          <w:szCs w:val="48"/>
        </w:rPr>
      </w:pPr>
      <w:r w:rsidRPr="0003749F">
        <w:rPr>
          <w:rFonts w:ascii="宋体" w:hAnsi="宋体" w:cs="宋体" w:hint="eastAsia"/>
          <w:b/>
          <w:bCs/>
          <w:sz w:val="48"/>
          <w:szCs w:val="48"/>
        </w:rPr>
        <w:t>及配套软件系统项目监理</w:t>
      </w:r>
    </w:p>
    <w:p w:rsidR="005D4611" w:rsidRPr="00271F40" w:rsidRDefault="0040419A" w:rsidP="00764F8B">
      <w:pPr>
        <w:jc w:val="center"/>
        <w:rPr>
          <w:rFonts w:ascii="宋体" w:hAnsi="宋体" w:cs="宋体"/>
          <w:b/>
          <w:bCs/>
          <w:sz w:val="48"/>
          <w:szCs w:val="48"/>
        </w:rPr>
      </w:pPr>
      <w:r>
        <w:rPr>
          <w:rFonts w:ascii="宋体" w:hAnsi="宋体" w:cs="宋体" w:hint="eastAsia"/>
          <w:b/>
          <w:bCs/>
          <w:sz w:val="48"/>
          <w:szCs w:val="48"/>
        </w:rPr>
        <w:t>院内</w:t>
      </w:r>
      <w:r w:rsidR="002C2783">
        <w:rPr>
          <w:rFonts w:ascii="宋体" w:hAnsi="宋体" w:cs="宋体" w:hint="eastAsia"/>
          <w:b/>
          <w:bCs/>
          <w:sz w:val="48"/>
          <w:szCs w:val="48"/>
        </w:rPr>
        <w:t>公开谈判</w:t>
      </w:r>
      <w:r w:rsidR="00A21E95">
        <w:rPr>
          <w:rFonts w:ascii="宋体" w:hAnsi="宋体" w:cs="宋体" w:hint="eastAsia"/>
          <w:b/>
          <w:bCs/>
          <w:sz w:val="48"/>
          <w:szCs w:val="48"/>
        </w:rPr>
        <w:t>文件</w:t>
      </w: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14:anchorId="0955B69C" wp14:editId="384B2D6E">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CC6DAD">
        <w:rPr>
          <w:rFonts w:ascii="宋体" w:hAnsi="宋体" w:cs="宋体" w:hint="eastAsia"/>
          <w:b/>
          <w:sz w:val="32"/>
          <w:szCs w:val="32"/>
        </w:rPr>
        <w:t>8</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2C2783">
        <w:rPr>
          <w:rFonts w:asciiTheme="minorEastAsia" w:eastAsiaTheme="minorEastAsia" w:hAnsiTheme="minorEastAsia" w:hint="eastAsia"/>
          <w:sz w:val="24"/>
        </w:rPr>
        <w:t>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7E5F2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7E5F22">
        <w:rPr>
          <w:rFonts w:asciiTheme="minorEastAsia" w:eastAsiaTheme="minorEastAsia" w:hAnsiTheme="minorEastAsia"/>
          <w:sz w:val="24"/>
        </w:rPr>
      </w:r>
      <w:r w:rsidR="007E5F22">
        <w:rPr>
          <w:rFonts w:asciiTheme="minorEastAsia" w:eastAsiaTheme="minorEastAsia" w:hAnsiTheme="minorEastAsia"/>
          <w:sz w:val="24"/>
        </w:rPr>
        <w:fldChar w:fldCharType="separate"/>
      </w:r>
      <w:r w:rsidR="009E6FA0">
        <w:rPr>
          <w:rFonts w:asciiTheme="minorEastAsia" w:eastAsiaTheme="minorEastAsia" w:hAnsiTheme="minorEastAsia"/>
          <w:noProof/>
          <w:sz w:val="24"/>
        </w:rPr>
        <w:t>3</w:t>
      </w:r>
      <w:r w:rsidR="007E5F2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F07CD">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4F07CD">
        <w:rPr>
          <w:rFonts w:asciiTheme="minorEastAsia" w:eastAsiaTheme="minorEastAsia" w:hAnsiTheme="minorEastAsia"/>
          <w:sz w:val="24"/>
        </w:rPr>
        <w:t>1</w:t>
      </w:r>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4F07CD">
        <w:rPr>
          <w:rFonts w:ascii="宋体" w:hAnsi="宋体" w:hint="eastAsia"/>
          <w:bCs/>
          <w:sz w:val="24"/>
        </w:rPr>
        <w:t>17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4F07CD">
        <w:rPr>
          <w:rFonts w:ascii="宋体" w:hAnsi="宋体" w:hint="eastAsia"/>
          <w:bCs/>
          <w:sz w:val="24"/>
        </w:rPr>
        <w:t>2</w:t>
      </w:r>
      <w:r w:rsidR="00FE790B">
        <w:rPr>
          <w:rFonts w:ascii="宋体" w:hAnsi="宋体" w:hint="eastAsia"/>
          <w:bCs/>
          <w:sz w:val="24"/>
        </w:rPr>
        <w:t>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170"/>
        <w:gridCol w:w="863"/>
        <w:gridCol w:w="606"/>
        <w:gridCol w:w="236"/>
        <w:gridCol w:w="2942"/>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03749F" w:rsidP="00AD0842">
            <w:pPr>
              <w:jc w:val="center"/>
              <w:rPr>
                <w:rFonts w:ascii="宋体" w:hAnsi="宋体"/>
                <w:szCs w:val="21"/>
              </w:rPr>
            </w:pPr>
            <w:r w:rsidRPr="0003749F">
              <w:rPr>
                <w:rFonts w:ascii="宋体" w:hAnsi="宋体" w:hint="eastAsia"/>
                <w:szCs w:val="21"/>
              </w:rPr>
              <w:t>扬州大学数据中心机</w:t>
            </w:r>
            <w:proofErr w:type="gramStart"/>
            <w:r w:rsidRPr="0003749F">
              <w:rPr>
                <w:rFonts w:ascii="宋体" w:hAnsi="宋体" w:hint="eastAsia"/>
                <w:szCs w:val="21"/>
              </w:rPr>
              <w:t>房租建</w:t>
            </w:r>
            <w:proofErr w:type="gramEnd"/>
            <w:r w:rsidRPr="0003749F">
              <w:rPr>
                <w:rFonts w:ascii="宋体" w:hAnsi="宋体" w:hint="eastAsia"/>
                <w:szCs w:val="21"/>
              </w:rPr>
              <w:t>托管服务及配套软件系统项目监理</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2C2783">
            <w:pPr>
              <w:jc w:val="center"/>
              <w:rPr>
                <w:rFonts w:ascii="宋体" w:hAnsi="宋体"/>
                <w:color w:val="FF0000"/>
                <w:szCs w:val="21"/>
              </w:rPr>
            </w:pPr>
            <w:r>
              <w:rPr>
                <w:rFonts w:ascii="宋体" w:hAnsi="宋体" w:hint="eastAsia"/>
                <w:color w:val="FF0000"/>
                <w:szCs w:val="21"/>
              </w:rPr>
              <w:t>谈判</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Pr="0040419A" w:rsidRDefault="0003749F" w:rsidP="00C00D11">
            <w:pPr>
              <w:spacing w:line="320" w:lineRule="exact"/>
              <w:rPr>
                <w:rFonts w:ascii="宋体" w:hAnsi="宋体"/>
                <w:color w:val="FF0000"/>
                <w:szCs w:val="21"/>
              </w:rPr>
            </w:pPr>
            <w:r>
              <w:rPr>
                <w:rFonts w:ascii="宋体" w:hAnsi="宋体" w:hint="eastAsia"/>
                <w:color w:val="FF0000"/>
                <w:szCs w:val="21"/>
              </w:rPr>
              <w:t>20</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465790"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465790" w:rsidRPr="0040419A" w:rsidRDefault="00004AE5" w:rsidP="008E7DD0">
            <w:pPr>
              <w:jc w:val="center"/>
              <w:rPr>
                <w:rFonts w:ascii="宋体" w:hAnsi="宋体"/>
                <w:color w:val="FF0000"/>
                <w:szCs w:val="21"/>
              </w:rPr>
            </w:pPr>
            <w:r>
              <w:rPr>
                <w:rFonts w:ascii="宋体" w:hAnsi="宋体" w:hint="eastAsia"/>
                <w:color w:val="FF0000"/>
                <w:szCs w:val="21"/>
              </w:rPr>
              <w:t>服务时间</w:t>
            </w:r>
          </w:p>
        </w:tc>
        <w:tc>
          <w:tcPr>
            <w:tcW w:w="1307" w:type="pct"/>
            <w:tcBorders>
              <w:top w:val="single" w:sz="4" w:space="0" w:color="auto"/>
              <w:left w:val="single" w:sz="4" w:space="0" w:color="auto"/>
              <w:bottom w:val="single" w:sz="4" w:space="0" w:color="auto"/>
              <w:right w:val="single" w:sz="4" w:space="0" w:color="auto"/>
            </w:tcBorders>
            <w:vAlign w:val="center"/>
          </w:tcPr>
          <w:p w:rsidR="00465790" w:rsidRPr="0040419A" w:rsidRDefault="0003749F" w:rsidP="008E7DD0">
            <w:pPr>
              <w:spacing w:line="320" w:lineRule="exact"/>
              <w:rPr>
                <w:rFonts w:ascii="宋体" w:hAnsi="宋体"/>
                <w:color w:val="FF0000"/>
                <w:szCs w:val="21"/>
              </w:rPr>
            </w:pPr>
            <w:r>
              <w:rPr>
                <w:rFonts w:ascii="宋体" w:hAnsi="宋体" w:hint="eastAsia"/>
                <w:color w:val="FF0000"/>
                <w:szCs w:val="21"/>
              </w:rPr>
              <w:t>所监理项目全周期</w:t>
            </w:r>
          </w:p>
        </w:tc>
        <w:tc>
          <w:tcPr>
            <w:tcW w:w="885" w:type="pct"/>
            <w:gridSpan w:val="2"/>
            <w:tcBorders>
              <w:top w:val="single" w:sz="4" w:space="0" w:color="auto"/>
              <w:left w:val="single" w:sz="4" w:space="0" w:color="auto"/>
              <w:right w:val="single" w:sz="4" w:space="0" w:color="auto"/>
            </w:tcBorders>
            <w:vAlign w:val="center"/>
          </w:tcPr>
          <w:p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465790" w:rsidRDefault="00465790" w:rsidP="00C116BF">
            <w:pPr>
              <w:jc w:val="center"/>
              <w:rPr>
                <w:rFonts w:ascii="宋体" w:hAnsi="宋体"/>
                <w:szCs w:val="21"/>
              </w:rPr>
            </w:pPr>
          </w:p>
        </w:tc>
      </w:tr>
      <w:tr w:rsidR="0040419A" w:rsidRPr="0040419A"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40419A" w:rsidRDefault="00600B17" w:rsidP="0003749F">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4D5F08">
              <w:rPr>
                <w:rFonts w:ascii="宋体" w:hAnsi="宋体" w:hint="eastAsia"/>
                <w:color w:val="FF0000"/>
                <w:szCs w:val="21"/>
              </w:rPr>
              <w:t>8</w:t>
            </w:r>
            <w:r w:rsidRPr="0040419A">
              <w:rPr>
                <w:rFonts w:ascii="宋体" w:hAnsi="宋体" w:hint="eastAsia"/>
                <w:color w:val="FF0000"/>
                <w:szCs w:val="21"/>
              </w:rPr>
              <w:t>月</w:t>
            </w:r>
            <w:r w:rsidR="004D5F08">
              <w:rPr>
                <w:rFonts w:ascii="宋体" w:hAnsi="宋体" w:hint="eastAsia"/>
                <w:color w:val="FF0000"/>
                <w:szCs w:val="21"/>
              </w:rPr>
              <w:t>8</w:t>
            </w:r>
            <w:r w:rsidRPr="0040419A">
              <w:rPr>
                <w:rFonts w:ascii="宋体" w:hAnsi="宋体" w:hint="eastAsia"/>
                <w:color w:val="FF0000"/>
                <w:szCs w:val="21"/>
              </w:rPr>
              <w:t>日</w:t>
            </w:r>
            <w:r w:rsidR="00FB2310" w:rsidRPr="0040419A">
              <w:rPr>
                <w:rFonts w:ascii="宋体" w:hAnsi="宋体" w:hint="eastAsia"/>
                <w:color w:val="FF0000"/>
                <w:szCs w:val="21"/>
              </w:rPr>
              <w:t>1</w:t>
            </w:r>
            <w:r w:rsidR="00D604C3" w:rsidRPr="0040419A">
              <w:rPr>
                <w:rFonts w:ascii="宋体" w:hAnsi="宋体" w:hint="eastAsia"/>
                <w:color w:val="FF0000"/>
                <w:szCs w:val="21"/>
              </w:rPr>
              <w:t>7</w:t>
            </w:r>
            <w:r w:rsidRPr="0040419A">
              <w:rPr>
                <w:rFonts w:ascii="宋体" w:hAnsi="宋体" w:hint="eastAsia"/>
                <w:color w:val="FF0000"/>
                <w:szCs w:val="21"/>
              </w:rPr>
              <w:t>：</w:t>
            </w:r>
            <w:r w:rsidR="00937AC6" w:rsidRPr="0040419A">
              <w:rPr>
                <w:rFonts w:ascii="宋体" w:hAnsi="宋体" w:hint="eastAsia"/>
                <w:color w:val="FF0000"/>
                <w:szCs w:val="21"/>
              </w:rPr>
              <w:t>0</w:t>
            </w:r>
            <w:r w:rsidRPr="0040419A">
              <w:rPr>
                <w:rFonts w:ascii="宋体" w:hAnsi="宋体" w:hint="eastAsia"/>
                <w:color w:val="FF0000"/>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bookmarkStart w:id="2" w:name="_GoBack"/>
            <w:bookmarkEnd w:id="2"/>
          </w:p>
        </w:tc>
      </w:tr>
      <w:tr w:rsidR="0040419A" w:rsidRPr="0040419A"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AD0842" w:rsidP="0003749F">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4D5F08">
              <w:rPr>
                <w:rFonts w:ascii="宋体" w:hAnsi="宋体" w:hint="eastAsia"/>
                <w:color w:val="FF0000"/>
                <w:szCs w:val="21"/>
              </w:rPr>
              <w:t>8</w:t>
            </w:r>
            <w:r w:rsidRPr="0040419A">
              <w:rPr>
                <w:rFonts w:ascii="宋体" w:hAnsi="宋体" w:hint="eastAsia"/>
                <w:color w:val="FF0000"/>
                <w:szCs w:val="21"/>
              </w:rPr>
              <w:t>月</w:t>
            </w:r>
            <w:r w:rsidR="004D5F08">
              <w:rPr>
                <w:rFonts w:ascii="宋体" w:hAnsi="宋体" w:hint="eastAsia"/>
                <w:color w:val="FF0000"/>
                <w:szCs w:val="21"/>
              </w:rPr>
              <w:t>9</w:t>
            </w:r>
            <w:r w:rsidRPr="0040419A">
              <w:rPr>
                <w:rFonts w:ascii="宋体" w:hAnsi="宋体" w:hint="eastAsia"/>
                <w:color w:val="FF0000"/>
                <w:szCs w:val="21"/>
              </w:rPr>
              <w:t>日</w:t>
            </w:r>
            <w:r w:rsidR="00976EA9">
              <w:rPr>
                <w:rFonts w:ascii="宋体" w:hAnsi="宋体" w:hint="eastAsia"/>
                <w:color w:val="FF0000"/>
                <w:szCs w:val="21"/>
              </w:rPr>
              <w:t>15</w:t>
            </w:r>
            <w:r w:rsidRPr="0040419A">
              <w:rPr>
                <w:rFonts w:ascii="宋体" w:hAnsi="宋体" w:hint="eastAsia"/>
                <w:color w:val="FF0000"/>
                <w:szCs w:val="21"/>
              </w:rPr>
              <w:t>：</w:t>
            </w:r>
            <w:r w:rsidR="00944A51">
              <w:rPr>
                <w:rFonts w:ascii="宋体" w:hAnsi="宋体" w:hint="eastAsia"/>
                <w:color w:val="FF0000"/>
                <w:szCs w:val="21"/>
              </w:rPr>
              <w:t>0</w:t>
            </w:r>
            <w:r w:rsidRPr="0040419A">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3"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3D72DD" w:rsidRPr="003D72DD" w:rsidRDefault="003D72DD" w:rsidP="006775B2">
      <w:pPr>
        <w:pStyle w:val="Default"/>
      </w:pPr>
    </w:p>
    <w:p w:rsidR="00BB2203" w:rsidRDefault="004822DF" w:rsidP="0079207E">
      <w:pPr>
        <w:jc w:val="center"/>
        <w:rPr>
          <w:b/>
          <w:sz w:val="32"/>
          <w:szCs w:val="32"/>
        </w:rPr>
      </w:pPr>
      <w:r>
        <w:rPr>
          <w:rFonts w:hint="eastAsia"/>
          <w:b/>
          <w:sz w:val="32"/>
          <w:szCs w:val="32"/>
        </w:rPr>
        <w:t>二、项目需求</w:t>
      </w:r>
    </w:p>
    <w:p w:rsidR="002F5F6F" w:rsidRPr="007D168C" w:rsidRDefault="002F5F6F" w:rsidP="002F5F6F">
      <w:pPr>
        <w:pStyle w:val="3"/>
        <w:rPr>
          <w:rFonts w:ascii="宋体" w:hAnsi="宋体"/>
          <w:sz w:val="21"/>
          <w:szCs w:val="21"/>
        </w:rPr>
      </w:pPr>
      <w:r w:rsidRPr="007D168C">
        <w:rPr>
          <w:rFonts w:ascii="宋体" w:hAnsi="宋体" w:hint="eastAsia"/>
          <w:sz w:val="21"/>
          <w:szCs w:val="21"/>
        </w:rPr>
        <w:t>一、项目简介</w:t>
      </w:r>
    </w:p>
    <w:p w:rsidR="002F5F6F" w:rsidRDefault="002F5F6F" w:rsidP="002F5F6F">
      <w:pPr>
        <w:pStyle w:val="my"/>
        <w:ind w:firstLine="420"/>
        <w:rPr>
          <w:rFonts w:ascii="宋体" w:hAnsi="宋体" w:cs="宋体"/>
          <w:sz w:val="21"/>
          <w:szCs w:val="21"/>
        </w:rPr>
      </w:pPr>
      <w:r>
        <w:rPr>
          <w:rFonts w:ascii="宋体" w:hAnsi="宋体" w:cs="宋体" w:hint="eastAsia"/>
          <w:sz w:val="21"/>
          <w:szCs w:val="21"/>
        </w:rPr>
        <w:t>采购人名称：扬州大学附属医院（扬州市第一人民医院）</w:t>
      </w:r>
    </w:p>
    <w:p w:rsidR="002F5F6F" w:rsidRDefault="002F5F6F" w:rsidP="002F5F6F">
      <w:pPr>
        <w:pStyle w:val="my"/>
        <w:ind w:firstLine="420"/>
        <w:rPr>
          <w:rFonts w:ascii="宋体" w:hAnsi="宋体" w:cs="宋体"/>
          <w:sz w:val="21"/>
          <w:szCs w:val="21"/>
        </w:rPr>
      </w:pPr>
      <w:r>
        <w:rPr>
          <w:rFonts w:ascii="宋体" w:hAnsi="宋体" w:cs="宋体" w:hint="eastAsia"/>
          <w:sz w:val="21"/>
          <w:szCs w:val="21"/>
        </w:rPr>
        <w:t>项目名称：扬州大学附属医院（扬州市第一人民医院） 数据中心机</w:t>
      </w:r>
      <w:proofErr w:type="gramStart"/>
      <w:r>
        <w:rPr>
          <w:rFonts w:ascii="宋体" w:hAnsi="宋体" w:cs="宋体" w:hint="eastAsia"/>
          <w:sz w:val="21"/>
          <w:szCs w:val="21"/>
        </w:rPr>
        <w:t>房租建</w:t>
      </w:r>
      <w:proofErr w:type="gramEnd"/>
      <w:r>
        <w:rPr>
          <w:rFonts w:ascii="宋体" w:hAnsi="宋体" w:cs="宋体" w:hint="eastAsia"/>
          <w:sz w:val="21"/>
          <w:szCs w:val="21"/>
        </w:rPr>
        <w:t>托管服务及配套软件系统项目监理</w:t>
      </w:r>
    </w:p>
    <w:p w:rsidR="002F5F6F" w:rsidRDefault="002F5F6F" w:rsidP="002F5F6F">
      <w:pPr>
        <w:pStyle w:val="my"/>
        <w:ind w:firstLine="420"/>
        <w:rPr>
          <w:rFonts w:ascii="宋体" w:hAnsi="宋体" w:cs="宋体"/>
          <w:sz w:val="21"/>
          <w:szCs w:val="21"/>
        </w:rPr>
      </w:pPr>
      <w:r>
        <w:rPr>
          <w:rFonts w:ascii="宋体" w:hAnsi="宋体" w:cs="宋体" w:hint="eastAsia"/>
          <w:sz w:val="21"/>
          <w:szCs w:val="21"/>
        </w:rPr>
        <w:t>项目预算：20万人民币。</w:t>
      </w:r>
    </w:p>
    <w:p w:rsidR="002F5F6F" w:rsidRDefault="002F5F6F" w:rsidP="002F5F6F">
      <w:pPr>
        <w:pStyle w:val="3"/>
        <w:rPr>
          <w:rFonts w:ascii="宋体" w:hAnsi="宋体"/>
          <w:sz w:val="21"/>
          <w:szCs w:val="21"/>
        </w:rPr>
      </w:pPr>
      <w:bookmarkStart w:id="4" w:name="_Toc151638888"/>
      <w:r>
        <w:rPr>
          <w:rFonts w:ascii="宋体" w:hAnsi="宋体" w:hint="eastAsia"/>
          <w:sz w:val="21"/>
          <w:szCs w:val="21"/>
        </w:rPr>
        <w:t>二、项目背景</w:t>
      </w:r>
    </w:p>
    <w:p w:rsidR="002F5F6F" w:rsidRDefault="002F5F6F" w:rsidP="002F5F6F">
      <w:pPr>
        <w:spacing w:line="360" w:lineRule="auto"/>
        <w:ind w:firstLineChars="200" w:firstLine="420"/>
        <w:rPr>
          <w:rFonts w:ascii="宋体" w:hAnsi="宋体"/>
          <w:szCs w:val="21"/>
        </w:rPr>
      </w:pPr>
      <w:r>
        <w:rPr>
          <w:rFonts w:ascii="宋体" w:hAnsi="宋体" w:hint="eastAsia"/>
          <w:szCs w:val="21"/>
        </w:rPr>
        <w:t>医院数据中心建设在我院西区信息机房，服务于东西两个院区。依据医院信息发展规划，医院拟对医院数据中心进行重新规划建设。新建设数据中心拟在院外采用租、建、托管服务的方式进行建设，整体按异地、双活、容灾备份架构进行规划。为进一步提升医院信息系统服务能力，优化信息系统功能，医院在数据中心部署医院信息化服务软件，满足医院生产需要，对医院已建设完成且能满足服务需求的应用系统迁移至</w:t>
      </w:r>
      <w:proofErr w:type="gramStart"/>
      <w:r>
        <w:rPr>
          <w:rFonts w:ascii="宋体" w:hAnsi="宋体" w:hint="eastAsia"/>
          <w:szCs w:val="21"/>
        </w:rPr>
        <w:t>新建双活数据</w:t>
      </w:r>
      <w:proofErr w:type="gramEnd"/>
      <w:r>
        <w:rPr>
          <w:rFonts w:ascii="宋体" w:hAnsi="宋体" w:hint="eastAsia"/>
          <w:szCs w:val="21"/>
        </w:rPr>
        <w:t>中心，对不满足业务需要或缺失的应用系统将重新采购，以实现医院信息化建设目标。</w:t>
      </w:r>
    </w:p>
    <w:p w:rsidR="002F5F6F" w:rsidRDefault="002F5F6F" w:rsidP="002F5F6F">
      <w:pPr>
        <w:spacing w:line="360" w:lineRule="auto"/>
        <w:ind w:firstLineChars="200" w:firstLine="420"/>
        <w:rPr>
          <w:rFonts w:ascii="宋体" w:hAnsi="宋体"/>
          <w:szCs w:val="21"/>
        </w:rPr>
      </w:pPr>
      <w:r>
        <w:rPr>
          <w:rFonts w:ascii="宋体" w:hAnsi="宋体" w:hint="eastAsia"/>
          <w:szCs w:val="21"/>
        </w:rPr>
        <w:t>项目建设需满足《全国医院信息建设标准与规范》、《医院信息化建设应用技术指引》等医院信息化建设规范文件要求。项目建设完成后具备24小时为医院运行提供信息保障能力，引入ITTL运维管理，强化信息化服务水平和IT服务能力。</w:t>
      </w:r>
    </w:p>
    <w:p w:rsidR="002F5F6F" w:rsidRPr="00A00196" w:rsidRDefault="002F5F6F" w:rsidP="002F5F6F">
      <w:pPr>
        <w:spacing w:line="360" w:lineRule="auto"/>
        <w:ind w:firstLineChars="200" w:firstLine="420"/>
        <w:rPr>
          <w:rFonts w:ascii="宋体" w:hAnsi="宋体"/>
          <w:szCs w:val="21"/>
        </w:rPr>
      </w:pPr>
      <w:r w:rsidRPr="00A00196">
        <w:rPr>
          <w:rFonts w:ascii="宋体" w:hAnsi="宋体" w:hint="eastAsia"/>
          <w:szCs w:val="21"/>
        </w:rPr>
        <w:t>本项目为保证项目建设质量</w:t>
      </w:r>
      <w:r>
        <w:rPr>
          <w:rFonts w:ascii="宋体" w:hAnsi="宋体" w:hint="eastAsia"/>
          <w:szCs w:val="21"/>
        </w:rPr>
        <w:t>，</w:t>
      </w:r>
      <w:r w:rsidRPr="00A00196">
        <w:rPr>
          <w:rFonts w:ascii="宋体" w:hAnsi="宋体" w:hint="eastAsia"/>
          <w:szCs w:val="21"/>
        </w:rPr>
        <w:t>把</w:t>
      </w:r>
      <w:proofErr w:type="gramStart"/>
      <w:r w:rsidRPr="00A00196">
        <w:rPr>
          <w:rFonts w:ascii="宋体" w:hAnsi="宋体" w:hint="eastAsia"/>
          <w:szCs w:val="21"/>
        </w:rPr>
        <w:t>控有关</w:t>
      </w:r>
      <w:proofErr w:type="gramEnd"/>
      <w:r w:rsidRPr="00A00196">
        <w:rPr>
          <w:rFonts w:ascii="宋体" w:hAnsi="宋体" w:hint="eastAsia"/>
          <w:szCs w:val="21"/>
        </w:rPr>
        <w:t>建设进度，</w:t>
      </w:r>
      <w:r>
        <w:rPr>
          <w:rFonts w:ascii="宋体" w:hAnsi="宋体" w:hint="eastAsia"/>
          <w:szCs w:val="21"/>
        </w:rPr>
        <w:t>按照医院需求采购项目监理。</w:t>
      </w:r>
    </w:p>
    <w:p w:rsidR="002F5F6F" w:rsidRPr="00A00196" w:rsidRDefault="002F5F6F" w:rsidP="002F5F6F">
      <w:pPr>
        <w:pStyle w:val="a6"/>
      </w:pPr>
    </w:p>
    <w:p w:rsidR="002F5F6F" w:rsidRPr="00F0700C" w:rsidRDefault="002F5F6F" w:rsidP="002F5F6F">
      <w:pPr>
        <w:pStyle w:val="3"/>
        <w:rPr>
          <w:rFonts w:ascii="宋体" w:hAnsi="宋体" w:cs="@楷体_GB2312"/>
          <w:sz w:val="21"/>
          <w:szCs w:val="21"/>
        </w:rPr>
      </w:pPr>
      <w:r>
        <w:rPr>
          <w:rFonts w:ascii="宋体" w:hAnsi="宋体" w:hint="eastAsia"/>
          <w:sz w:val="21"/>
          <w:szCs w:val="21"/>
        </w:rPr>
        <w:t>三</w:t>
      </w:r>
      <w:r w:rsidRPr="00F0700C">
        <w:rPr>
          <w:rFonts w:ascii="宋体" w:hAnsi="宋体" w:hint="eastAsia"/>
          <w:sz w:val="21"/>
          <w:szCs w:val="21"/>
        </w:rPr>
        <w:t>、监理</w:t>
      </w:r>
      <w:r>
        <w:rPr>
          <w:rFonts w:ascii="宋体" w:hAnsi="宋体" w:hint="eastAsia"/>
          <w:sz w:val="21"/>
          <w:szCs w:val="21"/>
        </w:rPr>
        <w:t>主要</w:t>
      </w:r>
      <w:r w:rsidRPr="00F0700C">
        <w:rPr>
          <w:rFonts w:ascii="宋体" w:hAnsi="宋体" w:hint="eastAsia"/>
          <w:sz w:val="21"/>
          <w:szCs w:val="21"/>
        </w:rPr>
        <w:t>工作内容</w:t>
      </w:r>
      <w:bookmarkEnd w:id="4"/>
    </w:p>
    <w:p w:rsidR="002F5F6F" w:rsidRDefault="002F5F6F" w:rsidP="002F5F6F">
      <w:pPr>
        <w:spacing w:line="360" w:lineRule="auto"/>
        <w:ind w:firstLineChars="200" w:firstLine="420"/>
        <w:rPr>
          <w:rFonts w:ascii="宋体" w:hAnsi="宋体"/>
          <w:szCs w:val="21"/>
        </w:rPr>
      </w:pPr>
      <w:r w:rsidRPr="00F0700C">
        <w:rPr>
          <w:rFonts w:ascii="宋体" w:hAnsi="宋体" w:hint="eastAsia"/>
          <w:szCs w:val="21"/>
        </w:rPr>
        <w:t>1、</w:t>
      </w:r>
      <w:bookmarkStart w:id="5" w:name="_Hlk170460981"/>
      <w:r w:rsidRPr="00F0700C">
        <w:rPr>
          <w:rFonts w:ascii="宋体" w:hAnsi="宋体" w:hint="eastAsia"/>
          <w:szCs w:val="21"/>
        </w:rPr>
        <w:t>监理单位要按照项目的建设目标和要求，遵循国家和本省信息工程建设和监理的标准和规范，依据项目建设合同和采购人需求，对</w:t>
      </w:r>
      <w:proofErr w:type="gramStart"/>
      <w:r>
        <w:rPr>
          <w:rFonts w:ascii="宋体" w:hAnsi="宋体" w:hint="eastAsia"/>
          <w:szCs w:val="21"/>
        </w:rPr>
        <w:t>机房双活中心</w:t>
      </w:r>
      <w:proofErr w:type="gramEnd"/>
      <w:r>
        <w:rPr>
          <w:rFonts w:ascii="宋体" w:hAnsi="宋体" w:hint="eastAsia"/>
          <w:szCs w:val="21"/>
        </w:rPr>
        <w:t>租赁建设及配套软件系统</w:t>
      </w:r>
      <w:r w:rsidRPr="00F0700C">
        <w:rPr>
          <w:rFonts w:ascii="宋体" w:hAnsi="宋体" w:hint="eastAsia"/>
          <w:szCs w:val="21"/>
        </w:rPr>
        <w:t>的各个层面进行管理和控制协调。</w:t>
      </w:r>
      <w:bookmarkEnd w:id="5"/>
    </w:p>
    <w:p w:rsidR="002F5F6F" w:rsidRPr="00821989" w:rsidRDefault="002F5F6F" w:rsidP="002F5F6F">
      <w:pPr>
        <w:spacing w:line="360" w:lineRule="auto"/>
        <w:ind w:firstLineChars="200" w:firstLine="420"/>
        <w:rPr>
          <w:rFonts w:ascii="宋体" w:hAnsi="宋体"/>
          <w:szCs w:val="21"/>
        </w:rPr>
      </w:pPr>
      <w:r w:rsidRPr="00821989">
        <w:rPr>
          <w:rFonts w:ascii="宋体" w:hAnsi="宋体" w:hint="eastAsia"/>
          <w:szCs w:val="21"/>
        </w:rPr>
        <w:t>2、</w:t>
      </w:r>
      <w:r>
        <w:rPr>
          <w:rFonts w:ascii="宋体" w:hAnsi="宋体" w:hint="eastAsia"/>
          <w:szCs w:val="21"/>
        </w:rPr>
        <w:t>监理单位需</w:t>
      </w:r>
      <w:r w:rsidRPr="00821989">
        <w:rPr>
          <w:rFonts w:ascii="宋体" w:hAnsi="宋体" w:hint="eastAsia"/>
          <w:szCs w:val="21"/>
        </w:rPr>
        <w:t>跟踪前期咨询调研情况，对于项目前期预算提供相关造价评估意见</w:t>
      </w:r>
      <w:r>
        <w:rPr>
          <w:rFonts w:ascii="宋体" w:hAnsi="宋体" w:hint="eastAsia"/>
          <w:szCs w:val="21"/>
        </w:rPr>
        <w:t>或</w:t>
      </w:r>
      <w:r w:rsidRPr="00821989">
        <w:rPr>
          <w:rFonts w:ascii="宋体" w:hAnsi="宋体" w:hint="eastAsia"/>
          <w:szCs w:val="21"/>
        </w:rPr>
        <w:t>报告，确保建建设单位前期立项审批流程规范，合理合</w:t>
      </w:r>
      <w:proofErr w:type="gramStart"/>
      <w:r w:rsidRPr="00821989">
        <w:rPr>
          <w:rFonts w:ascii="宋体" w:hAnsi="宋体" w:hint="eastAsia"/>
          <w:szCs w:val="21"/>
        </w:rPr>
        <w:t>规</w:t>
      </w:r>
      <w:proofErr w:type="gramEnd"/>
      <w:r w:rsidRPr="00821989">
        <w:rPr>
          <w:rFonts w:ascii="宋体" w:hAnsi="宋体" w:hint="eastAsia"/>
          <w:szCs w:val="21"/>
        </w:rPr>
        <w:t>。</w:t>
      </w:r>
    </w:p>
    <w:p w:rsidR="002F5F6F" w:rsidRPr="00F0700C" w:rsidRDefault="002F5F6F" w:rsidP="002F5F6F">
      <w:pPr>
        <w:spacing w:line="360" w:lineRule="auto"/>
        <w:ind w:firstLineChars="200" w:firstLine="420"/>
        <w:rPr>
          <w:rFonts w:ascii="宋体" w:hAnsi="宋体"/>
          <w:szCs w:val="21"/>
        </w:rPr>
      </w:pPr>
      <w:r>
        <w:rPr>
          <w:rFonts w:ascii="宋体" w:hAnsi="宋体" w:hint="eastAsia"/>
          <w:szCs w:val="21"/>
        </w:rPr>
        <w:lastRenderedPageBreak/>
        <w:t>3</w:t>
      </w:r>
      <w:r w:rsidRPr="00F0700C">
        <w:rPr>
          <w:rFonts w:ascii="宋体" w:hAnsi="宋体" w:hint="eastAsia"/>
          <w:szCs w:val="21"/>
        </w:rPr>
        <w:t>、监理单位负责对</w:t>
      </w:r>
      <w:r>
        <w:rPr>
          <w:rFonts w:ascii="宋体" w:hAnsi="宋体" w:hint="eastAsia"/>
          <w:szCs w:val="21"/>
        </w:rPr>
        <w:t>软硬件</w:t>
      </w:r>
      <w:r w:rsidRPr="00F0700C">
        <w:rPr>
          <w:rFonts w:ascii="宋体" w:hAnsi="宋体" w:hint="eastAsia"/>
          <w:szCs w:val="21"/>
        </w:rPr>
        <w:t>监理内容中包含的需求调研、设计、开发、测试、安装调试、验收全过程，同时对软件开发、测试及设备安装调试进行监督。协助</w:t>
      </w:r>
      <w:r>
        <w:rPr>
          <w:rFonts w:ascii="宋体" w:hAnsi="宋体" w:hint="eastAsia"/>
          <w:szCs w:val="21"/>
        </w:rPr>
        <w:t>承建单位</w:t>
      </w:r>
      <w:r w:rsidRPr="00F0700C">
        <w:rPr>
          <w:rFonts w:ascii="宋体" w:hAnsi="宋体" w:hint="eastAsia"/>
          <w:szCs w:val="21"/>
        </w:rPr>
        <w:t>做好项目的需求分析、系统设计、实施和测试等。</w:t>
      </w:r>
    </w:p>
    <w:p w:rsidR="002F5F6F" w:rsidRPr="00F0700C" w:rsidRDefault="002F5F6F" w:rsidP="002F5F6F">
      <w:pPr>
        <w:spacing w:line="360" w:lineRule="auto"/>
        <w:ind w:firstLineChars="200" w:firstLine="420"/>
        <w:rPr>
          <w:rFonts w:ascii="宋体" w:hAnsi="宋体"/>
          <w:szCs w:val="21"/>
        </w:rPr>
      </w:pPr>
      <w:r>
        <w:rPr>
          <w:rFonts w:ascii="宋体" w:hAnsi="宋体" w:hint="eastAsia"/>
          <w:szCs w:val="21"/>
        </w:rPr>
        <w:t>4</w:t>
      </w:r>
      <w:r w:rsidRPr="00F0700C">
        <w:rPr>
          <w:rFonts w:ascii="宋体" w:hAnsi="宋体" w:hint="eastAsia"/>
          <w:szCs w:val="21"/>
        </w:rPr>
        <w:t>、监理单位负责监督项目实施过程中执行有关的标准和规范，控制进度，提供项目实施的阶段性报告。</w:t>
      </w:r>
    </w:p>
    <w:p w:rsidR="002F5F6F" w:rsidRPr="00C65AC4" w:rsidRDefault="002F5F6F" w:rsidP="002F5F6F">
      <w:pPr>
        <w:spacing w:line="360" w:lineRule="auto"/>
        <w:ind w:firstLineChars="200" w:firstLine="420"/>
        <w:rPr>
          <w:rFonts w:ascii="宋体" w:hAnsi="宋体"/>
          <w:szCs w:val="21"/>
        </w:rPr>
      </w:pPr>
      <w:r>
        <w:rPr>
          <w:rFonts w:ascii="宋体" w:hAnsi="宋体" w:hint="eastAsia"/>
          <w:szCs w:val="21"/>
        </w:rPr>
        <w:t>5</w:t>
      </w:r>
      <w:r w:rsidRPr="00F0700C">
        <w:rPr>
          <w:rFonts w:ascii="宋体" w:hAnsi="宋体" w:hint="eastAsia"/>
          <w:szCs w:val="21"/>
        </w:rPr>
        <w:t>、监理单位负责在整个项目实施过程中按照国家相关标准规范要求对项目文档进行标准化、规范化管理。</w:t>
      </w:r>
    </w:p>
    <w:p w:rsidR="002F5F6F" w:rsidRPr="00F0700C" w:rsidRDefault="002F5F6F" w:rsidP="002F5F6F">
      <w:pPr>
        <w:pStyle w:val="3"/>
        <w:rPr>
          <w:rFonts w:ascii="宋体" w:hAnsi="宋体"/>
          <w:sz w:val="21"/>
          <w:szCs w:val="21"/>
        </w:rPr>
      </w:pPr>
      <w:bookmarkStart w:id="6" w:name="_Toc151638889"/>
      <w:r>
        <w:rPr>
          <w:rFonts w:ascii="宋体" w:hAnsi="宋体" w:hint="eastAsia"/>
          <w:sz w:val="21"/>
          <w:szCs w:val="21"/>
        </w:rPr>
        <w:t>四</w:t>
      </w:r>
      <w:r w:rsidRPr="00F0700C">
        <w:rPr>
          <w:rFonts w:ascii="宋体" w:hAnsi="宋体" w:hint="eastAsia"/>
          <w:sz w:val="21"/>
          <w:szCs w:val="21"/>
        </w:rPr>
        <w:t>、监理服务规范</w:t>
      </w:r>
      <w:bookmarkEnd w:id="6"/>
    </w:p>
    <w:p w:rsidR="002F5F6F" w:rsidRPr="00F0700C" w:rsidRDefault="002F5F6F" w:rsidP="002F5F6F">
      <w:pPr>
        <w:pStyle w:val="4"/>
        <w:spacing w:before="120"/>
      </w:pPr>
      <w:r>
        <w:rPr>
          <w:rFonts w:hint="eastAsia"/>
        </w:rPr>
        <w:t>4</w:t>
      </w:r>
      <w:r w:rsidRPr="00F0700C">
        <w:rPr>
          <w:rFonts w:hint="eastAsia"/>
        </w:rPr>
        <w:t>.1</w:t>
      </w:r>
      <w:r w:rsidRPr="00F0700C">
        <w:rPr>
          <w:rFonts w:hint="eastAsia"/>
        </w:rPr>
        <w:t>、项目质量目标</w:t>
      </w:r>
    </w:p>
    <w:p w:rsidR="002F5F6F" w:rsidRPr="00F0700C" w:rsidRDefault="002F5F6F" w:rsidP="002F5F6F">
      <w:pPr>
        <w:spacing w:line="360" w:lineRule="auto"/>
        <w:ind w:firstLineChars="200" w:firstLine="420"/>
        <w:rPr>
          <w:rFonts w:ascii="宋体" w:hAnsi="宋体"/>
          <w:szCs w:val="21"/>
        </w:rPr>
      </w:pPr>
      <w:r w:rsidRPr="00F0700C">
        <w:rPr>
          <w:rFonts w:ascii="宋体" w:hAnsi="宋体" w:hint="eastAsia"/>
          <w:szCs w:val="21"/>
        </w:rPr>
        <w:t>在预定的项目进度和投资下，完成合同中所规定的项目，且满足承建合同中和招标文件所规定的技术指标要求。</w:t>
      </w:r>
    </w:p>
    <w:p w:rsidR="002F5F6F" w:rsidRPr="00F0700C" w:rsidRDefault="002F5F6F" w:rsidP="002F5F6F">
      <w:pPr>
        <w:pStyle w:val="4"/>
        <w:spacing w:before="120"/>
      </w:pPr>
      <w:r>
        <w:rPr>
          <w:rFonts w:hint="eastAsia"/>
        </w:rPr>
        <w:t>4</w:t>
      </w:r>
      <w:r w:rsidRPr="00F0700C">
        <w:rPr>
          <w:rFonts w:hint="eastAsia"/>
        </w:rPr>
        <w:t>.2</w:t>
      </w:r>
      <w:r w:rsidRPr="00F0700C">
        <w:rPr>
          <w:rFonts w:hint="eastAsia"/>
        </w:rPr>
        <w:t>、项目进度目标</w:t>
      </w:r>
    </w:p>
    <w:p w:rsidR="002F5F6F" w:rsidRPr="00F0700C" w:rsidRDefault="002F5F6F" w:rsidP="002F5F6F">
      <w:pPr>
        <w:spacing w:line="360" w:lineRule="auto"/>
        <w:ind w:firstLineChars="200" w:firstLine="420"/>
        <w:rPr>
          <w:rFonts w:ascii="宋体" w:hAnsi="宋体"/>
          <w:szCs w:val="21"/>
        </w:rPr>
      </w:pPr>
      <w:r w:rsidRPr="00F0700C">
        <w:rPr>
          <w:rFonts w:ascii="宋体" w:hAnsi="宋体" w:hint="eastAsia"/>
          <w:szCs w:val="21"/>
        </w:rPr>
        <w:t>保证项目在合同规定的时间内完成，且项目的各个分项、各个阶段建设按照预定的计划有序地进行。</w:t>
      </w:r>
    </w:p>
    <w:p w:rsidR="002F5F6F" w:rsidRPr="00F0700C" w:rsidRDefault="002F5F6F" w:rsidP="002F5F6F">
      <w:pPr>
        <w:spacing w:line="360" w:lineRule="auto"/>
        <w:ind w:firstLineChars="200" w:firstLine="420"/>
        <w:rPr>
          <w:rFonts w:ascii="宋体" w:hAnsi="宋体"/>
          <w:szCs w:val="21"/>
        </w:rPr>
      </w:pPr>
      <w:r w:rsidRPr="00F0700C">
        <w:rPr>
          <w:rFonts w:ascii="宋体" w:hAnsi="宋体" w:hint="eastAsia"/>
          <w:szCs w:val="21"/>
        </w:rPr>
        <w:t>项目总进度以建设项目招标后最早实施时间至合同中所规定的最晚结束时间为准。</w:t>
      </w:r>
    </w:p>
    <w:p w:rsidR="002F5F6F" w:rsidRPr="00F0700C" w:rsidRDefault="002F5F6F" w:rsidP="002F5F6F">
      <w:pPr>
        <w:pStyle w:val="4"/>
        <w:spacing w:before="120"/>
      </w:pPr>
      <w:r>
        <w:rPr>
          <w:rFonts w:hint="eastAsia"/>
        </w:rPr>
        <w:t>4</w:t>
      </w:r>
      <w:r w:rsidRPr="00F0700C">
        <w:rPr>
          <w:rFonts w:hint="eastAsia"/>
        </w:rPr>
        <w:t>.3</w:t>
      </w:r>
      <w:r w:rsidRPr="00F0700C">
        <w:rPr>
          <w:rFonts w:hint="eastAsia"/>
        </w:rPr>
        <w:t>、投资目标</w:t>
      </w:r>
    </w:p>
    <w:p w:rsidR="002F5F6F" w:rsidRPr="00F0700C" w:rsidRDefault="002F5F6F" w:rsidP="002F5F6F">
      <w:pPr>
        <w:spacing w:line="360" w:lineRule="auto"/>
        <w:ind w:firstLineChars="200" w:firstLine="420"/>
        <w:rPr>
          <w:rFonts w:ascii="宋体" w:hAnsi="宋体"/>
          <w:szCs w:val="21"/>
        </w:rPr>
      </w:pPr>
      <w:r w:rsidRPr="00F0700C">
        <w:rPr>
          <w:rFonts w:ascii="宋体" w:hAnsi="宋体" w:hint="eastAsia"/>
          <w:szCs w:val="21"/>
        </w:rPr>
        <w:t>保证合同在规定的投资规模内完成，保证项目资金使用合理。</w:t>
      </w:r>
    </w:p>
    <w:p w:rsidR="002F5F6F" w:rsidRPr="00F0700C" w:rsidRDefault="002F5F6F" w:rsidP="002F5F6F">
      <w:pPr>
        <w:pStyle w:val="3"/>
        <w:rPr>
          <w:rFonts w:ascii="宋体" w:hAnsi="宋体"/>
          <w:sz w:val="21"/>
          <w:szCs w:val="21"/>
        </w:rPr>
      </w:pPr>
      <w:bookmarkStart w:id="7" w:name="_Toc151638890"/>
      <w:r>
        <w:rPr>
          <w:rFonts w:ascii="宋体" w:hAnsi="宋体" w:hint="eastAsia"/>
          <w:sz w:val="21"/>
          <w:szCs w:val="21"/>
        </w:rPr>
        <w:t>五</w:t>
      </w:r>
      <w:r w:rsidRPr="00F0700C">
        <w:rPr>
          <w:rFonts w:ascii="宋体" w:hAnsi="宋体" w:hint="eastAsia"/>
          <w:sz w:val="21"/>
          <w:szCs w:val="21"/>
        </w:rPr>
        <w:t>、监理服务要求</w:t>
      </w:r>
      <w:bookmarkEnd w:id="7"/>
    </w:p>
    <w:p w:rsidR="002F5F6F" w:rsidRPr="00F0700C" w:rsidRDefault="002F5F6F" w:rsidP="002F5F6F">
      <w:pPr>
        <w:pStyle w:val="4"/>
        <w:spacing w:before="120"/>
      </w:pPr>
      <w:r>
        <w:rPr>
          <w:rFonts w:hint="eastAsia"/>
        </w:rPr>
        <w:t>5</w:t>
      </w:r>
      <w:r w:rsidRPr="00F0700C">
        <w:rPr>
          <w:rFonts w:hint="eastAsia"/>
        </w:rPr>
        <w:t>.1</w:t>
      </w:r>
      <w:r w:rsidRPr="00F0700C">
        <w:rPr>
          <w:rFonts w:hint="eastAsia"/>
        </w:rPr>
        <w:t>、总体要求</w:t>
      </w:r>
    </w:p>
    <w:p w:rsidR="002F5F6F" w:rsidRPr="00F0700C" w:rsidRDefault="002F5F6F" w:rsidP="002F5F6F">
      <w:pPr>
        <w:spacing w:line="360" w:lineRule="auto"/>
        <w:ind w:firstLineChars="200" w:firstLine="420"/>
        <w:rPr>
          <w:rFonts w:ascii="宋体" w:hAnsi="宋体"/>
          <w:szCs w:val="21"/>
        </w:rPr>
      </w:pPr>
      <w:r w:rsidRPr="00F0700C">
        <w:rPr>
          <w:rFonts w:ascii="宋体" w:hAnsi="宋体" w:hint="eastAsia"/>
          <w:szCs w:val="21"/>
        </w:rPr>
        <w:t>监理单位要按照项目建设目标和要求，遵循国家和本省信息工程建设和监理的标准和规范，依据项目建设合同和采购人需求，对项目的各个层面进行管理和控制协调。监理单位要求对项目的应用软件的需求调研、开发、集成、试运行及培训的质量、进度、造价等进行控制。同时，还要对项目合同的执行、项目开发信息文档等进行管理，对所涉及的知识领域提</w:t>
      </w:r>
      <w:r w:rsidRPr="00F0700C">
        <w:rPr>
          <w:rFonts w:ascii="宋体" w:hAnsi="宋体" w:hint="eastAsia"/>
          <w:szCs w:val="21"/>
        </w:rPr>
        <w:lastRenderedPageBreak/>
        <w:t>供咨询、评价等工作，实现“按期保质、安全高效”的工作目标。</w:t>
      </w:r>
    </w:p>
    <w:p w:rsidR="002F5F6F" w:rsidRPr="00DB051D" w:rsidRDefault="002F5F6F" w:rsidP="002F5F6F">
      <w:pPr>
        <w:pStyle w:val="4"/>
        <w:spacing w:before="120"/>
      </w:pPr>
      <w:r w:rsidRPr="00DB051D">
        <w:rPr>
          <w:rFonts w:hint="eastAsia"/>
        </w:rPr>
        <w:t>5.2</w:t>
      </w:r>
      <w:r w:rsidRPr="00DB051D">
        <w:rPr>
          <w:rFonts w:hint="eastAsia"/>
        </w:rPr>
        <w:t>、监理服务内容</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1、监理单位负责对软硬件部分需求调研、设计、开发、测试、部署、验收等全过程进行监督，协助承建单位做好项目的需求分析、系统设计、系统开发及测试等。</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2、监理单位负责监督承建单位按照采购合同要求，推进项目实施，保证实施质量，把</w:t>
      </w:r>
      <w:proofErr w:type="gramStart"/>
      <w:r w:rsidRPr="00DB051D">
        <w:rPr>
          <w:rFonts w:ascii="宋体" w:hAnsi="宋体" w:hint="eastAsia"/>
          <w:szCs w:val="21"/>
        </w:rPr>
        <w:t>控实施</w:t>
      </w:r>
      <w:proofErr w:type="gramEnd"/>
      <w:r w:rsidRPr="00DB051D">
        <w:rPr>
          <w:rFonts w:ascii="宋体" w:hAnsi="宋体" w:hint="eastAsia"/>
          <w:szCs w:val="21"/>
        </w:rPr>
        <w:t>进度，并提供项目实施的过程监督文档资料和阶段性监理报告。</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3、监理单位负责项目实施过程及相关程序的规范。</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4、监理单位负责在整个项目实施过程中，按照国家相关标准规范对项目实施文档进行规范化管理。</w:t>
      </w:r>
    </w:p>
    <w:p w:rsidR="002F5F6F" w:rsidRPr="00DB051D" w:rsidRDefault="002F5F6F" w:rsidP="002F5F6F">
      <w:pPr>
        <w:pStyle w:val="4"/>
        <w:spacing w:before="120"/>
      </w:pPr>
      <w:r w:rsidRPr="00DB051D">
        <w:rPr>
          <w:rFonts w:hint="eastAsia"/>
        </w:rPr>
        <w:t>5.3</w:t>
      </w:r>
      <w:r w:rsidRPr="00DB051D">
        <w:rPr>
          <w:rFonts w:hint="eastAsia"/>
        </w:rPr>
        <w:t>、文档监督管理要求</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1、监理单位负责在整个项目实施过程中按照国家相关标准规范要求对项目文档进行标准化、规范化管理。</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2、对本项目承建单位提供的设备型号、数量、到货时间以及设备的技术资料、系统集成和软件开发在实施过程中所有相关文件进行合理规范化管理。</w:t>
      </w:r>
    </w:p>
    <w:p w:rsidR="002F5F6F" w:rsidRPr="00DB051D" w:rsidRDefault="002F5F6F" w:rsidP="002F5F6F">
      <w:pPr>
        <w:pStyle w:val="4"/>
        <w:spacing w:before="120"/>
      </w:pPr>
      <w:r w:rsidRPr="00DB051D">
        <w:rPr>
          <w:rFonts w:hint="eastAsia"/>
        </w:rPr>
        <w:t>5.4</w:t>
      </w:r>
      <w:r w:rsidRPr="00DB051D">
        <w:rPr>
          <w:rFonts w:hint="eastAsia"/>
        </w:rPr>
        <w:t>、培训监理要求</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1、审核本项目提交的软硬件使用、操作和系统维护培训计划；</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2、检查培训教材、使用说明书、维护手册等资料内容，检查培训文档是否与实际培训内容相符合；</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3、协助采购人组织培训；</w:t>
      </w:r>
    </w:p>
    <w:p w:rsidR="002F5F6F" w:rsidRPr="00DB051D" w:rsidRDefault="002F5F6F" w:rsidP="002F5F6F">
      <w:pPr>
        <w:spacing w:line="360" w:lineRule="auto"/>
        <w:ind w:firstLineChars="200" w:firstLine="420"/>
        <w:rPr>
          <w:rFonts w:ascii="宋体" w:hAnsi="宋体"/>
          <w:szCs w:val="21"/>
        </w:rPr>
      </w:pPr>
      <w:r w:rsidRPr="00DB051D">
        <w:rPr>
          <w:rFonts w:ascii="宋体" w:hAnsi="宋体" w:hint="eastAsia"/>
          <w:szCs w:val="21"/>
        </w:rPr>
        <w:t>4、收集整理培训中提出的采购人需求变更以及培训变更等事宜。</w:t>
      </w:r>
    </w:p>
    <w:p w:rsidR="002F5F6F" w:rsidRPr="00BC0223" w:rsidRDefault="002F5F6F" w:rsidP="002F5F6F">
      <w:pPr>
        <w:pStyle w:val="3"/>
        <w:rPr>
          <w:rFonts w:ascii="宋体" w:hAnsi="宋体"/>
          <w:sz w:val="21"/>
          <w:szCs w:val="21"/>
        </w:rPr>
      </w:pPr>
      <w:r>
        <w:rPr>
          <w:rFonts w:ascii="宋体" w:hAnsi="宋体" w:hint="eastAsia"/>
          <w:sz w:val="21"/>
          <w:szCs w:val="21"/>
        </w:rPr>
        <w:t>六</w:t>
      </w:r>
      <w:r w:rsidRPr="00BC0223">
        <w:rPr>
          <w:rFonts w:ascii="宋体" w:hAnsi="宋体" w:hint="eastAsia"/>
          <w:sz w:val="21"/>
          <w:szCs w:val="21"/>
        </w:rPr>
        <w:t>、监理主要</w:t>
      </w:r>
      <w:r>
        <w:rPr>
          <w:rFonts w:ascii="宋体" w:hAnsi="宋体" w:hint="eastAsia"/>
          <w:sz w:val="21"/>
          <w:szCs w:val="21"/>
        </w:rPr>
        <w:t>工作内容</w:t>
      </w:r>
    </w:p>
    <w:p w:rsidR="002F5F6F" w:rsidRDefault="002F5F6F" w:rsidP="002F5F6F">
      <w:pPr>
        <w:spacing w:line="360" w:lineRule="auto"/>
        <w:ind w:firstLineChars="200" w:firstLine="420"/>
        <w:rPr>
          <w:rFonts w:ascii="宋体" w:hAnsi="宋体"/>
          <w:szCs w:val="21"/>
        </w:rPr>
      </w:pPr>
      <w:r w:rsidRPr="00980276">
        <w:rPr>
          <w:rFonts w:ascii="宋体" w:hAnsi="宋体" w:hint="eastAsia"/>
          <w:szCs w:val="21"/>
        </w:rPr>
        <w:t>监理工作应分为</w:t>
      </w:r>
      <w:r>
        <w:rPr>
          <w:rFonts w:ascii="宋体" w:hAnsi="宋体" w:hint="eastAsia"/>
          <w:szCs w:val="21"/>
        </w:rPr>
        <w:t>前期调研咨询阶段、项目开工阶段、</w:t>
      </w:r>
      <w:r w:rsidRPr="00980276">
        <w:rPr>
          <w:rFonts w:ascii="宋体" w:hAnsi="宋体" w:hint="eastAsia"/>
          <w:szCs w:val="21"/>
        </w:rPr>
        <w:t>项目实施</w:t>
      </w:r>
      <w:r>
        <w:rPr>
          <w:rFonts w:ascii="宋体" w:hAnsi="宋体" w:hint="eastAsia"/>
          <w:szCs w:val="21"/>
        </w:rPr>
        <w:t>阶段、项目试运行阶段及</w:t>
      </w:r>
      <w:r w:rsidRPr="00980276">
        <w:rPr>
          <w:rFonts w:ascii="宋体" w:hAnsi="宋体" w:hint="eastAsia"/>
          <w:szCs w:val="21"/>
        </w:rPr>
        <w:t>验收</w:t>
      </w:r>
      <w:r>
        <w:rPr>
          <w:rFonts w:ascii="宋体" w:hAnsi="宋体" w:hint="eastAsia"/>
          <w:szCs w:val="21"/>
        </w:rPr>
        <w:t>5个主要</w:t>
      </w:r>
      <w:r w:rsidRPr="00980276">
        <w:rPr>
          <w:rFonts w:ascii="宋体" w:hAnsi="宋体" w:hint="eastAsia"/>
          <w:szCs w:val="21"/>
        </w:rPr>
        <w:t>阶段，对项目全过程进行监理。监理单位应按照项目建设目标和要求，督促项目承建单位按时保质完成项目的建设工作。</w:t>
      </w:r>
    </w:p>
    <w:p w:rsidR="002F5F6F" w:rsidRPr="00980276" w:rsidRDefault="002F5F6F" w:rsidP="002F5F6F">
      <w:pPr>
        <w:pStyle w:val="4"/>
        <w:spacing w:before="120"/>
      </w:pPr>
      <w:r>
        <w:rPr>
          <w:rFonts w:hint="eastAsia"/>
        </w:rPr>
        <w:lastRenderedPageBreak/>
        <w:t>6.1</w:t>
      </w:r>
      <w:r>
        <w:rPr>
          <w:rFonts w:hint="eastAsia"/>
        </w:rPr>
        <w:t>、</w:t>
      </w:r>
      <w:r w:rsidRPr="00980276">
        <w:rPr>
          <w:rFonts w:hint="eastAsia"/>
        </w:rPr>
        <w:t>项目进行各阶段的监理任务</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监理工作应分为</w:t>
      </w:r>
      <w:r>
        <w:rPr>
          <w:rFonts w:ascii="宋体" w:hAnsi="宋体" w:hint="eastAsia"/>
          <w:szCs w:val="21"/>
        </w:rPr>
        <w:t>前期调研咨询阶段、项目开工准备阶段、</w:t>
      </w:r>
      <w:r w:rsidRPr="00980276">
        <w:rPr>
          <w:rFonts w:ascii="宋体" w:hAnsi="宋体" w:hint="eastAsia"/>
          <w:szCs w:val="21"/>
        </w:rPr>
        <w:t>项目实施</w:t>
      </w:r>
      <w:r>
        <w:rPr>
          <w:rFonts w:ascii="宋体" w:hAnsi="宋体" w:hint="eastAsia"/>
          <w:szCs w:val="21"/>
        </w:rPr>
        <w:t>阶段、项目试运行阶段及</w:t>
      </w:r>
      <w:r w:rsidRPr="00980276">
        <w:rPr>
          <w:rFonts w:ascii="宋体" w:hAnsi="宋体" w:hint="eastAsia"/>
          <w:szCs w:val="21"/>
        </w:rPr>
        <w:t>验收</w:t>
      </w:r>
      <w:r>
        <w:rPr>
          <w:rFonts w:ascii="宋体" w:hAnsi="宋体" w:hint="eastAsia"/>
          <w:szCs w:val="21"/>
        </w:rPr>
        <w:t>阶段等5个主要</w:t>
      </w:r>
      <w:r w:rsidRPr="00980276">
        <w:rPr>
          <w:rFonts w:ascii="宋体" w:hAnsi="宋体" w:hint="eastAsia"/>
          <w:szCs w:val="21"/>
        </w:rPr>
        <w:t>阶段，</w:t>
      </w:r>
      <w:r>
        <w:rPr>
          <w:rFonts w:ascii="宋体" w:hAnsi="宋体" w:hint="eastAsia"/>
          <w:szCs w:val="21"/>
        </w:rPr>
        <w:t>监理机构应</w:t>
      </w:r>
      <w:r w:rsidRPr="00980276">
        <w:rPr>
          <w:rFonts w:ascii="宋体" w:hAnsi="宋体" w:hint="eastAsia"/>
          <w:szCs w:val="21"/>
        </w:rPr>
        <w:t>对项目全过程进行监理。监理单位应按照项目建设目标和要求，督促项目承建单位按时保质完成项目的建设工作。</w:t>
      </w:r>
    </w:p>
    <w:p w:rsidR="002F5F6F" w:rsidRPr="00492934" w:rsidRDefault="002F5F6F" w:rsidP="002F5F6F">
      <w:pPr>
        <w:spacing w:line="360" w:lineRule="auto"/>
        <w:ind w:firstLineChars="200" w:firstLine="420"/>
        <w:rPr>
          <w:rFonts w:ascii="宋体" w:hAnsi="宋体"/>
          <w:szCs w:val="21"/>
        </w:rPr>
      </w:pPr>
      <w:r>
        <w:rPr>
          <w:rFonts w:ascii="宋体" w:hAnsi="宋体" w:hint="eastAsia"/>
          <w:szCs w:val="21"/>
        </w:rPr>
        <w:t>（1）前期调研咨询阶段。项目实施前期，监理单位应配合建设单位做好前期各项</w:t>
      </w:r>
      <w:proofErr w:type="gramStart"/>
      <w:r>
        <w:rPr>
          <w:rFonts w:ascii="宋体" w:hAnsi="宋体" w:hint="eastAsia"/>
          <w:szCs w:val="21"/>
        </w:rPr>
        <w:t>目需求</w:t>
      </w:r>
      <w:proofErr w:type="gramEnd"/>
      <w:r>
        <w:rPr>
          <w:rFonts w:ascii="宋体" w:hAnsi="宋体" w:hint="eastAsia"/>
          <w:szCs w:val="21"/>
        </w:rPr>
        <w:t>调研工作，配合建设单位做好相关业务科室及部门调研会、洽谈会等，全面了解项目前期的需求。协助建设单位梳理调研资料、调研记录，进一步协助完善相关建设方案。</w:t>
      </w:r>
    </w:p>
    <w:p w:rsidR="002F5F6F" w:rsidRPr="00492934" w:rsidRDefault="002F5F6F" w:rsidP="002F5F6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2</w:t>
      </w:r>
      <w:r w:rsidRPr="00980276">
        <w:rPr>
          <w:rFonts w:ascii="宋体" w:hAnsi="宋体" w:hint="eastAsia"/>
          <w:szCs w:val="21"/>
        </w:rPr>
        <w:t>）项目实施准备阶段的</w:t>
      </w:r>
      <w:proofErr w:type="gramStart"/>
      <w:r w:rsidRPr="00980276">
        <w:rPr>
          <w:rFonts w:ascii="宋体" w:hAnsi="宋体" w:hint="eastAsia"/>
          <w:szCs w:val="21"/>
        </w:rPr>
        <w:t>监理审批</w:t>
      </w:r>
      <w:proofErr w:type="gramEnd"/>
      <w:r w:rsidRPr="00980276">
        <w:rPr>
          <w:rFonts w:ascii="宋体" w:hAnsi="宋体" w:hint="eastAsia"/>
          <w:szCs w:val="21"/>
        </w:rPr>
        <w:t>开工申请，确定开工日期；了解项目开发条件准备情况；了解承建单位项目实施前期的人员组织、开发环境准备情况。审核项目工作计划，合理控制项目进度；审核</w:t>
      </w:r>
      <w:r>
        <w:rPr>
          <w:rFonts w:ascii="宋体" w:hAnsi="宋体" w:hint="eastAsia"/>
          <w:szCs w:val="21"/>
        </w:rPr>
        <w:t>承建单位</w:t>
      </w:r>
      <w:r w:rsidRPr="00980276">
        <w:rPr>
          <w:rFonts w:ascii="宋体" w:hAnsi="宋体" w:hint="eastAsia"/>
          <w:szCs w:val="21"/>
        </w:rPr>
        <w:t>的项目</w:t>
      </w:r>
      <w:r>
        <w:rPr>
          <w:rFonts w:ascii="宋体" w:hAnsi="宋体" w:hint="eastAsia"/>
          <w:szCs w:val="21"/>
        </w:rPr>
        <w:t>深化设计方案、施工组织设计方案等</w:t>
      </w:r>
      <w:r w:rsidRPr="00980276">
        <w:rPr>
          <w:rFonts w:ascii="宋体" w:hAnsi="宋体" w:hint="eastAsia"/>
          <w:szCs w:val="21"/>
        </w:rPr>
        <w:t>符合项目质量要求，</w:t>
      </w:r>
      <w:r>
        <w:rPr>
          <w:rFonts w:ascii="宋体" w:hAnsi="宋体" w:hint="eastAsia"/>
          <w:szCs w:val="21"/>
        </w:rPr>
        <w:t>满足建设合同相关约定。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3</w:t>
      </w:r>
      <w:r w:rsidRPr="00980276">
        <w:rPr>
          <w:rFonts w:ascii="宋体" w:hAnsi="宋体" w:hint="eastAsia"/>
          <w:szCs w:val="21"/>
        </w:rPr>
        <w:t>）项目</w:t>
      </w:r>
      <w:r>
        <w:rPr>
          <w:rFonts w:ascii="宋体" w:hAnsi="宋体" w:hint="eastAsia"/>
          <w:szCs w:val="21"/>
        </w:rPr>
        <w:t>实施及</w:t>
      </w:r>
      <w:r w:rsidRPr="00980276">
        <w:rPr>
          <w:rFonts w:ascii="宋体" w:hAnsi="宋体" w:hint="eastAsia"/>
          <w:szCs w:val="21"/>
        </w:rPr>
        <w:t>开发阶段的监理</w:t>
      </w:r>
    </w:p>
    <w:p w:rsidR="002F5F6F" w:rsidRPr="00980276" w:rsidRDefault="002F5F6F" w:rsidP="002F5F6F">
      <w:pPr>
        <w:spacing w:line="360" w:lineRule="auto"/>
        <w:ind w:firstLineChars="200" w:firstLine="420"/>
        <w:rPr>
          <w:rFonts w:ascii="宋体" w:hAnsi="宋体"/>
          <w:szCs w:val="21"/>
        </w:rPr>
      </w:pPr>
      <w:r>
        <w:rPr>
          <w:rFonts w:ascii="宋体" w:hAnsi="宋体" w:hint="eastAsia"/>
          <w:szCs w:val="21"/>
        </w:rPr>
        <w:t>监理机构需对照建设方案及招投标内容，严格包括项目实施进度、实施质量等相关问题，对机房各类设备/材料到货验收、安装调试</w:t>
      </w:r>
      <w:r w:rsidRPr="00980276">
        <w:rPr>
          <w:rFonts w:ascii="宋体" w:hAnsi="宋体" w:hint="eastAsia"/>
          <w:szCs w:val="21"/>
        </w:rPr>
        <w:t>内部测试、</w:t>
      </w:r>
      <w:r>
        <w:rPr>
          <w:rFonts w:ascii="宋体" w:hAnsi="宋体" w:hint="eastAsia"/>
          <w:szCs w:val="21"/>
        </w:rPr>
        <w:t>施工工艺质量等进行确认；对软件部分开发实施及部署做好监督管理，系统功能模块质量管控，确保各项建设内容完成实施，并达到使用要求。</w:t>
      </w:r>
      <w:r w:rsidRPr="00980276">
        <w:rPr>
          <w:rFonts w:ascii="宋体" w:hAnsi="宋体"/>
          <w:szCs w:val="21"/>
        </w:rPr>
        <w:t xml:space="preserve"> </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4</w:t>
      </w:r>
      <w:r w:rsidRPr="00980276">
        <w:rPr>
          <w:rFonts w:ascii="宋体" w:hAnsi="宋体" w:hint="eastAsia"/>
          <w:szCs w:val="21"/>
        </w:rPr>
        <w:t>）试运行阶段的监理</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监查系统的调试和试运行情况，记录系统试运行数据；对试运行</w:t>
      </w:r>
      <w:proofErr w:type="gramStart"/>
      <w:r w:rsidRPr="00980276">
        <w:rPr>
          <w:rFonts w:ascii="宋体" w:hAnsi="宋体" w:hint="eastAsia"/>
          <w:szCs w:val="21"/>
        </w:rPr>
        <w:t>期系统</w:t>
      </w:r>
      <w:proofErr w:type="gramEnd"/>
      <w:r w:rsidRPr="00980276">
        <w:rPr>
          <w:rFonts w:ascii="宋体" w:hAnsi="宋体" w:hint="eastAsia"/>
          <w:szCs w:val="21"/>
        </w:rPr>
        <w:t>进行测试；对试运行期间系统出现的质量问题进行记录，并责成有关单位解决。解决问题后，进行二次监测。</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5</w:t>
      </w:r>
      <w:r w:rsidRPr="00980276">
        <w:rPr>
          <w:rFonts w:ascii="宋体" w:hAnsi="宋体" w:hint="eastAsia"/>
          <w:szCs w:val="21"/>
        </w:rPr>
        <w:t>）验收阶段的监理</w:t>
      </w:r>
    </w:p>
    <w:p w:rsidR="002F5F6F" w:rsidRPr="00DB051D" w:rsidRDefault="002F5F6F" w:rsidP="002F5F6F">
      <w:pPr>
        <w:spacing w:line="360" w:lineRule="auto"/>
        <w:ind w:firstLineChars="200" w:firstLine="420"/>
        <w:rPr>
          <w:rFonts w:ascii="宋体" w:hAnsi="宋体"/>
          <w:szCs w:val="21"/>
        </w:rPr>
      </w:pPr>
      <w:r>
        <w:rPr>
          <w:rFonts w:ascii="宋体" w:hAnsi="宋体" w:hint="eastAsia"/>
          <w:szCs w:val="21"/>
        </w:rPr>
        <w:t>验收前，做好各项验收资料的准备，验收资料需齐全，完整。</w:t>
      </w:r>
      <w:r w:rsidRPr="00980276">
        <w:rPr>
          <w:rFonts w:ascii="宋体" w:hAnsi="宋体" w:hint="eastAsia"/>
          <w:szCs w:val="21"/>
        </w:rPr>
        <w:t>审核项目承建单位向业主单位按时提交项目竣工验收技术资料和相关文档，主要包括以下内容：承建单位的需求规格说明书、概要设计、详细设计、用户手册、系统维护手册、系统配件清单等完整的技术资料及竣工验收文档</w:t>
      </w:r>
      <w:r>
        <w:rPr>
          <w:rFonts w:ascii="宋体" w:hAnsi="宋体" w:hint="eastAsia"/>
          <w:szCs w:val="21"/>
        </w:rPr>
        <w:t>。同时，</w:t>
      </w:r>
      <w:r w:rsidRPr="00980276">
        <w:rPr>
          <w:rFonts w:ascii="宋体" w:hAnsi="宋体" w:hint="eastAsia"/>
          <w:szCs w:val="21"/>
        </w:rPr>
        <w:t>核实已完成项目的</w:t>
      </w:r>
      <w:r>
        <w:rPr>
          <w:rFonts w:ascii="宋体" w:hAnsi="宋体" w:hint="eastAsia"/>
          <w:szCs w:val="21"/>
        </w:rPr>
        <w:t>质量，并且由监理机构评价是否满足验收条件，若达到验收条件后，</w:t>
      </w:r>
      <w:r w:rsidRPr="00980276">
        <w:rPr>
          <w:rFonts w:ascii="宋体" w:hAnsi="宋体" w:hint="eastAsia"/>
          <w:szCs w:val="21"/>
        </w:rPr>
        <w:t>在业主的</w:t>
      </w:r>
      <w:r>
        <w:rPr>
          <w:rFonts w:ascii="宋体" w:hAnsi="宋体" w:hint="eastAsia"/>
          <w:szCs w:val="21"/>
        </w:rPr>
        <w:t>组织牵头下</w:t>
      </w:r>
      <w:r w:rsidRPr="00980276">
        <w:rPr>
          <w:rFonts w:ascii="宋体" w:hAnsi="宋体" w:hint="eastAsia"/>
          <w:szCs w:val="21"/>
        </w:rPr>
        <w:t>，</w:t>
      </w:r>
      <w:r>
        <w:rPr>
          <w:rFonts w:ascii="宋体" w:hAnsi="宋体" w:hint="eastAsia"/>
          <w:szCs w:val="21"/>
        </w:rPr>
        <w:t>邀请相关专家对项目进行</w:t>
      </w:r>
      <w:r w:rsidRPr="00980276">
        <w:rPr>
          <w:rFonts w:ascii="宋体" w:hAnsi="宋体" w:hint="eastAsia"/>
          <w:szCs w:val="21"/>
        </w:rPr>
        <w:t>系统验收</w:t>
      </w:r>
      <w:r>
        <w:rPr>
          <w:rFonts w:ascii="宋体" w:hAnsi="宋体" w:hint="eastAsia"/>
          <w:szCs w:val="21"/>
        </w:rPr>
        <w:t>。</w:t>
      </w:r>
      <w:r w:rsidRPr="00980276">
        <w:rPr>
          <w:rFonts w:ascii="宋体" w:hAnsi="宋体" w:hint="eastAsia"/>
          <w:szCs w:val="21"/>
        </w:rPr>
        <w:t>系统验收完毕进入</w:t>
      </w:r>
      <w:r>
        <w:rPr>
          <w:rFonts w:ascii="宋体" w:hAnsi="宋体" w:hint="eastAsia"/>
          <w:szCs w:val="21"/>
        </w:rPr>
        <w:t>运维</w:t>
      </w:r>
      <w:r w:rsidRPr="00980276">
        <w:rPr>
          <w:rFonts w:ascii="宋体" w:hAnsi="宋体" w:hint="eastAsia"/>
          <w:szCs w:val="21"/>
        </w:rPr>
        <w:t>阶段</w:t>
      </w:r>
      <w:r>
        <w:rPr>
          <w:rFonts w:ascii="宋体" w:hAnsi="宋体" w:hint="eastAsia"/>
          <w:szCs w:val="21"/>
        </w:rPr>
        <w:t>，监理机构需对承建单位提供的售后运维服务方案进行审核确认。</w:t>
      </w:r>
    </w:p>
    <w:p w:rsidR="002F5F6F" w:rsidRPr="00BC0223" w:rsidRDefault="002F5F6F" w:rsidP="002F5F6F">
      <w:pPr>
        <w:pStyle w:val="4"/>
        <w:spacing w:before="120"/>
      </w:pPr>
      <w:bookmarkStart w:id="8" w:name="_Toc4436"/>
      <w:r>
        <w:rPr>
          <w:rFonts w:hint="eastAsia"/>
        </w:rPr>
        <w:t>6.2</w:t>
      </w:r>
      <w:r>
        <w:rPr>
          <w:rFonts w:hint="eastAsia"/>
        </w:rPr>
        <w:t>、</w:t>
      </w:r>
      <w:r w:rsidRPr="00BC0223">
        <w:rPr>
          <w:rFonts w:hint="eastAsia"/>
        </w:rPr>
        <w:t>监理服务</w:t>
      </w:r>
      <w:r>
        <w:rPr>
          <w:rFonts w:hint="eastAsia"/>
        </w:rPr>
        <w:t>具体</w:t>
      </w:r>
      <w:r w:rsidRPr="00BC0223">
        <w:rPr>
          <w:rFonts w:hint="eastAsia"/>
        </w:rPr>
        <w:t>内容</w:t>
      </w:r>
      <w:bookmarkEnd w:id="8"/>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按照“四控制、三管理、一协调”的监理服务原则，从</w:t>
      </w:r>
      <w:r>
        <w:rPr>
          <w:rFonts w:ascii="宋体" w:hAnsi="宋体" w:hint="eastAsia"/>
          <w:szCs w:val="21"/>
        </w:rPr>
        <w:t>前期咨询调研、</w:t>
      </w:r>
      <w:r w:rsidRPr="00980276">
        <w:rPr>
          <w:rFonts w:ascii="宋体" w:hAnsi="宋体" w:hint="eastAsia"/>
          <w:szCs w:val="21"/>
        </w:rPr>
        <w:t>工程招标、设计</w:t>
      </w:r>
      <w:r w:rsidRPr="00980276">
        <w:rPr>
          <w:rFonts w:ascii="宋体" w:hAnsi="宋体" w:hint="eastAsia"/>
          <w:szCs w:val="21"/>
        </w:rPr>
        <w:lastRenderedPageBreak/>
        <w:t>实施、系统测试、工程验收服务等阶段，保证项目在规定的时间内按采购单位确定的标准规范开发完成，并实现项目建设的目标。具体内容包括:</w:t>
      </w:r>
    </w:p>
    <w:p w:rsidR="002F5F6F" w:rsidRPr="00980276" w:rsidRDefault="002F5F6F" w:rsidP="002F5F6F">
      <w:pPr>
        <w:tabs>
          <w:tab w:val="left" w:pos="312"/>
        </w:tabs>
        <w:spacing w:line="360" w:lineRule="auto"/>
        <w:ind w:firstLineChars="200" w:firstLine="420"/>
        <w:rPr>
          <w:rFonts w:ascii="宋体" w:hAnsi="宋体"/>
          <w:szCs w:val="21"/>
        </w:rPr>
      </w:pPr>
      <w:r w:rsidRPr="00980276">
        <w:rPr>
          <w:rFonts w:ascii="宋体" w:hAnsi="宋体" w:hint="eastAsia"/>
          <w:szCs w:val="21"/>
        </w:rPr>
        <w:t>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1）项目组织及技术总体方案的质量控制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的总体设计方案。</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审核和确认项目建设过程中的各种关键技术方案。</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的组织和实施方案。</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的工程质量保证计划、质量控制体系（含质量控制的关键性节点）。</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的源代码管理方案。</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的进度计划和进度控制节点。</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的基础数据准备计划、安装调试计划、试运行计划、正式运行计划等。</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2）设备到货验收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根据设备采购合同确认验收计划。</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根据设备采购合同的采购产品清单制定验收清单。</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根据验收清单对到货设备进行清点验收。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对成品系统软件和应用软件采购的合法性进行审查。</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3）系统集成质量的控制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系统集成实施方案和实施计划的审核和确认。</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审核项目计算资源需求方案的合理性。</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对提供的设备、存储、网络等进行检验、测试和验收。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对系统软件和应用软件的安装调试进行验收。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对实施过程中出现的问题和质量事故审核确认，提出监理意见。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对系统集成进行总体验收。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4）应用软件开发质量的控制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应用软件设计的质量控制。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应用软件开发的质量控制。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审查</w:t>
      </w:r>
      <w:r>
        <w:rPr>
          <w:rFonts w:ascii="宋体" w:hAnsi="宋体" w:hint="eastAsia"/>
          <w:szCs w:val="21"/>
        </w:rPr>
        <w:t>承建单位</w:t>
      </w:r>
      <w:r w:rsidRPr="00980276">
        <w:rPr>
          <w:rFonts w:ascii="宋体" w:hAnsi="宋体" w:hint="eastAsia"/>
          <w:szCs w:val="21"/>
        </w:rPr>
        <w:t>的系统开发人员的配置。</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审查和确认</w:t>
      </w:r>
      <w:r>
        <w:rPr>
          <w:rFonts w:ascii="宋体" w:hAnsi="宋体" w:hint="eastAsia"/>
          <w:szCs w:val="21"/>
        </w:rPr>
        <w:t>承建单位</w:t>
      </w:r>
      <w:r w:rsidRPr="00980276">
        <w:rPr>
          <w:rFonts w:ascii="宋体" w:hAnsi="宋体" w:hint="eastAsia"/>
          <w:szCs w:val="21"/>
        </w:rPr>
        <w:t>的软件开发计划、软件开发各阶段（需求调研、需求分析、概要设</w:t>
      </w:r>
      <w:r w:rsidRPr="00980276">
        <w:rPr>
          <w:rFonts w:ascii="宋体" w:hAnsi="宋体" w:hint="eastAsia"/>
          <w:szCs w:val="21"/>
        </w:rPr>
        <w:lastRenderedPageBreak/>
        <w:t>计、详细设计、编码测试、应用测试阶段）的质量控制。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w:t>
      </w:r>
      <w:r>
        <w:rPr>
          <w:rFonts w:ascii="宋体" w:hAnsi="宋体" w:hint="eastAsia"/>
          <w:szCs w:val="21"/>
        </w:rPr>
        <w:t>承建单位</w:t>
      </w:r>
      <w:r w:rsidRPr="00980276">
        <w:rPr>
          <w:rFonts w:ascii="宋体" w:hAnsi="宋体" w:hint="eastAsia"/>
          <w:szCs w:val="21"/>
        </w:rPr>
        <w:t>的开发质量记录、源代码及应用程序移交验收。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5）应用软件培训的质量控制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审查并确认</w:t>
      </w:r>
      <w:r>
        <w:rPr>
          <w:rFonts w:ascii="宋体" w:hAnsi="宋体" w:hint="eastAsia"/>
          <w:szCs w:val="21"/>
        </w:rPr>
        <w:t>承建单位</w:t>
      </w:r>
      <w:r w:rsidRPr="00980276">
        <w:rPr>
          <w:rFonts w:ascii="宋体" w:hAnsi="宋体" w:hint="eastAsia"/>
          <w:szCs w:val="21"/>
        </w:rPr>
        <w:t>的培训计划。</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监督承建单位实施其培训计划，并征求用户的反馈意见。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审核确认承建单位的培训总结报告。</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6）项目全面验收阶段的质量控制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审查和确认承建单位的验收方案和验收计划。</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按照审批的验收方案和验收计划监督整体工程的验收。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对于不合格的部分要向承建单位发出返工通知。</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检查和确认承建单位提交的工程相关文档资料的完整性、对本次工程进行项目评估并提交书面报告。</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审核和确认系统维护计划。</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（2）进度控制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1）审核承建单位的进度分解计划，确认分解计划可以保证总体计划目标。</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2）对项目实施进度进行实时跟踪，并要求</w:t>
      </w:r>
      <w:r>
        <w:rPr>
          <w:rFonts w:ascii="宋体" w:hAnsi="宋体" w:hint="eastAsia"/>
          <w:szCs w:val="21"/>
        </w:rPr>
        <w:t>承建单位</w:t>
      </w:r>
      <w:r w:rsidRPr="00980276">
        <w:rPr>
          <w:rFonts w:ascii="宋体" w:hAnsi="宋体" w:hint="eastAsia"/>
          <w:szCs w:val="21"/>
        </w:rPr>
        <w:t>对进度计划进行动态调整，以确保项目的阶段和总体进度目标的实现。</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3）当工期目标严重偏离时，应及时指出，并提出对策建议，同时督促</w:t>
      </w:r>
      <w:r>
        <w:rPr>
          <w:rFonts w:ascii="宋体" w:hAnsi="宋体" w:hint="eastAsia"/>
          <w:szCs w:val="21"/>
        </w:rPr>
        <w:t>承建单位</w:t>
      </w:r>
      <w:r w:rsidRPr="00980276">
        <w:rPr>
          <w:rFonts w:ascii="宋体" w:hAnsi="宋体" w:hint="eastAsia"/>
          <w:szCs w:val="21"/>
        </w:rPr>
        <w:t>尽快采取措施。</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（3）项目投资控制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1）通过对项目实施中的方案及设计的优化，确保投资控制在合理、性价比高的范围内。</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2）协助采购人做好项目支付预算的现金流量表，将付款进度与项目质量与项目进度结合起来。</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（4）项目变更控制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1）制定项目变更流程，严格按规程执行项目变更事项确认流程。</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2）参与对变更原因的审核确认，并对变更产生的费用、进度、质量等情况进行评估，给出监理审核意见。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（5）项目合同管理</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1）跟踪检查合同的执行情况，确保</w:t>
      </w:r>
      <w:r>
        <w:rPr>
          <w:rFonts w:ascii="宋体" w:hAnsi="宋体" w:hint="eastAsia"/>
          <w:szCs w:val="21"/>
        </w:rPr>
        <w:t>承建单位</w:t>
      </w:r>
      <w:r w:rsidRPr="00980276">
        <w:rPr>
          <w:rFonts w:ascii="宋体" w:hAnsi="宋体" w:hint="eastAsia"/>
          <w:szCs w:val="21"/>
        </w:rPr>
        <w:t>按时履约。</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2）对合同工期的延误和延期进行审核确认。</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lastRenderedPageBreak/>
        <w:t>3）对合同变更、索赔等事宜进行审核确认。</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4）根据合同约定，审核</w:t>
      </w:r>
      <w:r>
        <w:rPr>
          <w:rFonts w:ascii="宋体" w:hAnsi="宋体" w:hint="eastAsia"/>
          <w:szCs w:val="21"/>
        </w:rPr>
        <w:t>承建单位</w:t>
      </w:r>
      <w:r w:rsidRPr="00980276">
        <w:rPr>
          <w:rFonts w:ascii="宋体" w:hAnsi="宋体" w:hint="eastAsia"/>
          <w:szCs w:val="21"/>
        </w:rPr>
        <w:t>提交的支付申请，签发付款凭证。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（6）信息管理/项目文档管理</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1）做好监理日记及项目大事记。</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2）做好合同批复等各类往来文件的批复和存档。</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3）做好项目协调会、技术专题会的会议纪要。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4）管理好实施期间的各类技术文档。</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5）项目周报。</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6）监理建议书。</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7）监理通知。</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8）各种会议纪要。</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9）阶段性项目总结。</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10）各承建方提交的技术文档。</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（7）项目安全的管理</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1）负责项目建设过程中所涉及的政府内部重要敏感数据和资料的保护，保证不被非授权使用。</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2）协助业务单位与承建单位签订工程项目安全保密协议书。</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3）审查参与项目的工程人员资质并对其变更情况进行管理。</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4）项目建设风险分析及应对策略的审定和监督。</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（8）负责协调本项目所涉及的各项目承建单位之间的工作关系，并协调解决项目建设过程中的各类纠纷，监理方应该通过必要的会议制度来实施协调工作，主要包括：</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1）现场会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2）监理交底会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3）周例会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4）监理协调会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5）专题讨论会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6）专家论证会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7）阶段工作总结会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8）问题通报会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9）阶段及最终验收会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lastRenderedPageBreak/>
        <w:t>（9）标准规范体系控制：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审核和确认制定的标准规范体系，审核和确认承建单位按制定的标准规范进行开发。</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（10）知识产权保护控制：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在项目监理的整个过程中，对项目承建单位及业主单位提出要求保护控制的有关方案、软件源代码及有关技术秘密等涉及知识产权的内容进行检查、监督和保护。</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（11）系统初验、试运行阶段和竣工验收的控制：</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在试运行阶段和竣工验收阶段，通过对承建单位有关初验、试运行方案的审核、条件的确定、测试手段与设备的检查、资料审核、实施的监督等手段以保证系统的验收顺利。</w:t>
      </w:r>
    </w:p>
    <w:p w:rsidR="002F5F6F" w:rsidRPr="00980276" w:rsidRDefault="002F5F6F" w:rsidP="002F5F6F">
      <w:pPr>
        <w:pStyle w:val="4"/>
        <w:spacing w:before="120"/>
      </w:pPr>
      <w:bookmarkStart w:id="9" w:name="_Toc8791"/>
      <w:r>
        <w:rPr>
          <w:rFonts w:hint="eastAsia"/>
        </w:rPr>
        <w:t>6.3</w:t>
      </w:r>
      <w:r>
        <w:rPr>
          <w:rFonts w:hint="eastAsia"/>
        </w:rPr>
        <w:t>、</w:t>
      </w:r>
      <w:r w:rsidRPr="00980276">
        <w:rPr>
          <w:rFonts w:hint="eastAsia"/>
        </w:rPr>
        <w:t>监理服务准则要求</w:t>
      </w:r>
      <w:bookmarkEnd w:id="9"/>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（1）维护国家的荣誉和利益，按照“守法、诚信、公正、科学”的准则执业。</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（2）执行有关项目建设的法律、法规、规范、标准和制度，履行监理合同规定的义务和职责。</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（3）</w:t>
      </w:r>
      <w:proofErr w:type="gramStart"/>
      <w:r w:rsidRPr="00980276">
        <w:rPr>
          <w:rFonts w:ascii="宋体" w:hAnsi="宋体" w:hint="eastAsia"/>
          <w:szCs w:val="21"/>
        </w:rPr>
        <w:t>不</w:t>
      </w:r>
      <w:proofErr w:type="gramEnd"/>
      <w:r w:rsidRPr="00980276">
        <w:rPr>
          <w:rFonts w:ascii="宋体" w:hAnsi="宋体" w:hint="eastAsia"/>
          <w:szCs w:val="21"/>
        </w:rPr>
        <w:t>收受被监理单位的任何礼金等。</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（4）</w:t>
      </w:r>
      <w:proofErr w:type="gramStart"/>
      <w:r w:rsidRPr="00980276">
        <w:rPr>
          <w:rFonts w:ascii="宋体" w:hAnsi="宋体" w:hint="eastAsia"/>
          <w:szCs w:val="21"/>
        </w:rPr>
        <w:t>不</w:t>
      </w:r>
      <w:proofErr w:type="gramEnd"/>
      <w:r w:rsidRPr="00980276">
        <w:rPr>
          <w:rFonts w:ascii="宋体" w:hAnsi="宋体" w:hint="eastAsia"/>
          <w:szCs w:val="21"/>
        </w:rPr>
        <w:t>泄漏所监理项目各方认为需要保密的事项。</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（5）遵守国家的法律和政府的有关条例、规定和办法等。</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（6）认真履行项目建设监理合同所承诺的义务和承担约定的责任。</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（7）坚持公正的立场，公平地处理有关各方的争议。</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（8）坚持科学的态度和实事求是的原则。</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（9）在坚持按监理合同的规定向业主单位提供技术服务的同时，帮助被监理者完成其担负的建设任务。</w:t>
      </w:r>
    </w:p>
    <w:p w:rsidR="002F5F6F" w:rsidRPr="00980276" w:rsidRDefault="002F5F6F" w:rsidP="002F5F6F">
      <w:pPr>
        <w:spacing w:line="360" w:lineRule="auto"/>
        <w:ind w:firstLineChars="200" w:firstLine="420"/>
        <w:rPr>
          <w:rFonts w:ascii="宋体" w:hAnsi="宋体"/>
          <w:szCs w:val="21"/>
        </w:rPr>
      </w:pPr>
      <w:r w:rsidRPr="00980276">
        <w:rPr>
          <w:rFonts w:ascii="宋体" w:hAnsi="宋体" w:hint="eastAsia"/>
          <w:szCs w:val="21"/>
        </w:rPr>
        <w:t>（10）</w:t>
      </w:r>
      <w:proofErr w:type="gramStart"/>
      <w:r w:rsidRPr="00980276">
        <w:rPr>
          <w:rFonts w:ascii="宋体" w:hAnsi="宋体" w:hint="eastAsia"/>
          <w:szCs w:val="21"/>
        </w:rPr>
        <w:t>不</w:t>
      </w:r>
      <w:proofErr w:type="gramEnd"/>
      <w:r w:rsidRPr="00980276">
        <w:rPr>
          <w:rFonts w:ascii="宋体" w:hAnsi="宋体" w:hint="eastAsia"/>
          <w:szCs w:val="21"/>
        </w:rPr>
        <w:t>泄漏所监理的项目需保密的事项。</w:t>
      </w:r>
    </w:p>
    <w:p w:rsidR="002F5F6F" w:rsidRPr="00BC0223" w:rsidRDefault="002F5F6F" w:rsidP="002F5F6F">
      <w:pPr>
        <w:pStyle w:val="a6"/>
      </w:pPr>
    </w:p>
    <w:p w:rsidR="002F5F6F" w:rsidRPr="00F0700C" w:rsidRDefault="002F5F6F" w:rsidP="002F5F6F">
      <w:pPr>
        <w:pStyle w:val="3"/>
        <w:rPr>
          <w:rFonts w:ascii="宋体" w:hAnsi="宋体"/>
          <w:sz w:val="21"/>
          <w:szCs w:val="21"/>
        </w:rPr>
      </w:pPr>
      <w:bookmarkStart w:id="10" w:name="_Toc151638892"/>
      <w:r>
        <w:rPr>
          <w:rFonts w:ascii="宋体" w:hAnsi="宋体" w:hint="eastAsia"/>
          <w:sz w:val="21"/>
          <w:szCs w:val="21"/>
        </w:rPr>
        <w:t>七</w:t>
      </w:r>
      <w:r w:rsidRPr="00F0700C">
        <w:rPr>
          <w:rFonts w:ascii="宋体" w:hAnsi="宋体" w:hint="eastAsia"/>
          <w:sz w:val="21"/>
          <w:szCs w:val="21"/>
        </w:rPr>
        <w:t>、</w:t>
      </w:r>
      <w:bookmarkEnd w:id="10"/>
      <w:r>
        <w:rPr>
          <w:rFonts w:ascii="宋体" w:hAnsi="宋体" w:hint="eastAsia"/>
          <w:sz w:val="21"/>
          <w:szCs w:val="21"/>
        </w:rPr>
        <w:t>供应商要求</w:t>
      </w:r>
    </w:p>
    <w:p w:rsidR="002F5F6F" w:rsidRDefault="002F5F6F" w:rsidP="002F5F6F">
      <w:pPr>
        <w:spacing w:line="360" w:lineRule="auto"/>
        <w:ind w:firstLineChars="200" w:firstLine="420"/>
        <w:rPr>
          <w:rFonts w:ascii="宋体" w:hAnsi="宋体"/>
          <w:szCs w:val="21"/>
        </w:rPr>
      </w:pPr>
      <w:r>
        <w:rPr>
          <w:rFonts w:ascii="宋体" w:hAnsi="宋体" w:hint="eastAsia"/>
          <w:szCs w:val="21"/>
        </w:rPr>
        <w:t>1、供应商需具备中国电子企业协会颁发的信息系统工程监理标准贯标证书。</w:t>
      </w:r>
    </w:p>
    <w:p w:rsidR="002F5F6F" w:rsidRPr="00F0700C" w:rsidRDefault="002F5F6F" w:rsidP="002F5F6F">
      <w:pPr>
        <w:spacing w:line="360" w:lineRule="auto"/>
        <w:ind w:firstLineChars="200" w:firstLine="420"/>
        <w:rPr>
          <w:rFonts w:ascii="宋体" w:hAnsi="宋体"/>
          <w:szCs w:val="21"/>
        </w:rPr>
      </w:pPr>
      <w:r>
        <w:rPr>
          <w:rFonts w:ascii="宋体" w:hAnsi="宋体" w:hint="eastAsia"/>
          <w:szCs w:val="21"/>
        </w:rPr>
        <w:t>2、供应商项目</w:t>
      </w:r>
      <w:r w:rsidRPr="00F0700C">
        <w:rPr>
          <w:rFonts w:ascii="宋体" w:hAnsi="宋体" w:hint="eastAsia"/>
          <w:szCs w:val="21"/>
        </w:rPr>
        <w:t>服务期限</w:t>
      </w:r>
      <w:r>
        <w:rPr>
          <w:rFonts w:ascii="宋体" w:hAnsi="宋体" w:hint="eastAsia"/>
          <w:szCs w:val="21"/>
        </w:rPr>
        <w:t>需</w:t>
      </w:r>
      <w:r w:rsidRPr="00F0700C">
        <w:rPr>
          <w:rFonts w:ascii="宋体" w:hAnsi="宋体" w:hint="eastAsia"/>
          <w:szCs w:val="21"/>
        </w:rPr>
        <w:t>从</w:t>
      </w:r>
      <w:r>
        <w:rPr>
          <w:rFonts w:ascii="宋体" w:hAnsi="宋体" w:hint="eastAsia"/>
          <w:szCs w:val="21"/>
        </w:rPr>
        <w:t>项目前期咨询</w:t>
      </w:r>
      <w:r w:rsidRPr="00F0700C">
        <w:rPr>
          <w:rFonts w:ascii="宋体" w:hAnsi="宋体" w:hint="eastAsia"/>
          <w:szCs w:val="21"/>
        </w:rPr>
        <w:t>起至</w:t>
      </w:r>
      <w:r>
        <w:rPr>
          <w:rFonts w:ascii="宋体" w:hAnsi="宋体" w:hint="eastAsia"/>
          <w:szCs w:val="21"/>
        </w:rPr>
        <w:t>软硬件</w:t>
      </w:r>
      <w:r w:rsidRPr="00F0700C">
        <w:rPr>
          <w:rFonts w:ascii="宋体" w:hAnsi="宋体" w:hint="eastAsia"/>
          <w:szCs w:val="21"/>
        </w:rPr>
        <w:t>项目终验结束。</w:t>
      </w:r>
    </w:p>
    <w:p w:rsidR="002F5F6F" w:rsidRPr="004F56BF" w:rsidRDefault="002F5F6F" w:rsidP="002F5F6F">
      <w:pPr>
        <w:spacing w:line="360" w:lineRule="auto"/>
        <w:ind w:firstLineChars="200" w:firstLine="420"/>
        <w:rPr>
          <w:rFonts w:ascii="宋体" w:hAnsi="宋体"/>
          <w:szCs w:val="21"/>
        </w:rPr>
      </w:pPr>
      <w:r>
        <w:rPr>
          <w:rFonts w:ascii="宋体" w:hAnsi="宋体" w:hint="eastAsia"/>
          <w:szCs w:val="21"/>
        </w:rPr>
        <w:t>3</w:t>
      </w:r>
      <w:r w:rsidRPr="00F0700C">
        <w:rPr>
          <w:rFonts w:ascii="宋体" w:hAnsi="宋体" w:hint="eastAsia"/>
          <w:szCs w:val="21"/>
        </w:rPr>
        <w:t>、</w:t>
      </w:r>
      <w:r>
        <w:rPr>
          <w:rFonts w:ascii="宋体" w:hAnsi="宋体" w:hint="eastAsia"/>
          <w:szCs w:val="21"/>
        </w:rPr>
        <w:t>供应商应</w:t>
      </w:r>
      <w:r w:rsidRPr="00F0700C">
        <w:rPr>
          <w:rFonts w:ascii="宋体" w:hAnsi="宋体" w:hint="eastAsia"/>
          <w:szCs w:val="21"/>
        </w:rPr>
        <w:t>派出不少于1名有信息系统监理师资质的监理人员在项目建设期间参与项目，上述人员应当具有类似信息化项目监理工作经验。</w:t>
      </w:r>
    </w:p>
    <w:p w:rsidR="00CC6DAD" w:rsidRPr="002F5F6F" w:rsidRDefault="00CC6DAD" w:rsidP="00CC6DAD">
      <w:pPr>
        <w:spacing w:line="360" w:lineRule="auto"/>
        <w:ind w:firstLineChars="200" w:firstLine="420"/>
        <w:rPr>
          <w:rFonts w:ascii="宋体" w:hAnsi="宋体"/>
          <w:szCs w:val="21"/>
        </w:rPr>
      </w:pPr>
    </w:p>
    <w:p w:rsidR="0003749F" w:rsidRPr="00CC6DAD" w:rsidRDefault="0003749F" w:rsidP="0003749F">
      <w:pPr>
        <w:pStyle w:val="a5"/>
        <w:sectPr w:rsidR="0003749F" w:rsidRPr="00CC6DAD" w:rsidSect="00271F40">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851" w:footer="992" w:gutter="0"/>
          <w:cols w:space="720"/>
          <w:docGrid w:type="lines" w:linePitch="312"/>
        </w:sectPr>
      </w:pPr>
    </w:p>
    <w:p w:rsidR="00004AE5" w:rsidRDefault="00004AE5" w:rsidP="0003749F">
      <w:pPr>
        <w:pStyle w:val="afb"/>
        <w:ind w:firstLineChars="0" w:firstLine="0"/>
        <w:rPr>
          <w:rFonts w:ascii="宋体" w:hAnsi="宋体"/>
          <w:b/>
        </w:rPr>
      </w:pPr>
      <w:r>
        <w:rPr>
          <w:rFonts w:ascii="宋体" w:hAnsi="宋体" w:hint="eastAsia"/>
          <w:b/>
          <w:sz w:val="28"/>
          <w:szCs w:val="28"/>
        </w:rPr>
        <w:lastRenderedPageBreak/>
        <w:t>五、评分办法</w:t>
      </w:r>
    </w:p>
    <w:tbl>
      <w:tblPr>
        <w:tblW w:w="85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068"/>
      </w:tblGrid>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b/>
                <w:bCs/>
                <w:color w:val="000000"/>
                <w:sz w:val="24"/>
                <w:highlight w:val="white"/>
              </w:rPr>
            </w:pPr>
            <w:r>
              <w:rPr>
                <w:rFonts w:ascii="宋体" w:hAnsi="宋体" w:cs="宋体" w:hint="eastAsia"/>
                <w:b/>
                <w:bCs/>
                <w:color w:val="000000"/>
                <w:sz w:val="24"/>
                <w:highlight w:val="white"/>
              </w:rPr>
              <w:t>项  目</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jc w:val="center"/>
              <w:rPr>
                <w:rFonts w:ascii="宋体" w:hAnsi="宋体" w:cs="宋体"/>
                <w:b/>
                <w:bCs/>
                <w:color w:val="000000"/>
                <w:sz w:val="24"/>
                <w:highlight w:val="white"/>
              </w:rPr>
            </w:pPr>
            <w:r>
              <w:rPr>
                <w:rFonts w:ascii="宋体" w:hAnsi="宋体" w:cs="宋体" w:hint="eastAsia"/>
                <w:b/>
                <w:bCs/>
                <w:color w:val="000000"/>
                <w:sz w:val="24"/>
                <w:highlight w:val="white"/>
              </w:rPr>
              <w:t>评 分 标 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价  格</w:t>
            </w:r>
          </w:p>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w:t>
            </w:r>
            <w:r w:rsidR="00C9649D">
              <w:rPr>
                <w:rFonts w:ascii="宋体" w:hAnsi="宋体" w:cs="宋体" w:hint="eastAsia"/>
                <w:color w:val="000000"/>
                <w:sz w:val="24"/>
                <w:highlight w:val="white"/>
              </w:rPr>
              <w:t>30</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以满足采购文件要求的最低</w:t>
            </w:r>
            <w:r w:rsidR="002C2783">
              <w:rPr>
                <w:rFonts w:ascii="宋体" w:hAnsi="宋体" w:cs="宋体" w:hint="eastAsia"/>
                <w:color w:val="000000"/>
                <w:sz w:val="24"/>
                <w:highlight w:val="white"/>
              </w:rPr>
              <w:t>谈判</w:t>
            </w:r>
            <w:r>
              <w:rPr>
                <w:rFonts w:ascii="宋体" w:hAnsi="宋体" w:cs="宋体" w:hint="eastAsia"/>
                <w:color w:val="000000"/>
                <w:sz w:val="24"/>
                <w:highlight w:val="white"/>
              </w:rPr>
              <w:t>报价为评标基准价，得满分</w:t>
            </w:r>
            <w:r w:rsidR="00C9649D">
              <w:rPr>
                <w:rFonts w:ascii="宋体" w:hAnsi="宋体" w:cs="宋体" w:hint="eastAsia"/>
                <w:color w:val="000000"/>
                <w:sz w:val="24"/>
                <w:highlight w:val="white"/>
              </w:rPr>
              <w:t>30</w:t>
            </w:r>
            <w:r>
              <w:rPr>
                <w:rFonts w:ascii="宋体" w:hAnsi="宋体" w:cs="宋体" w:hint="eastAsia"/>
                <w:color w:val="000000"/>
                <w:sz w:val="24"/>
                <w:highlight w:val="white"/>
              </w:rPr>
              <w:t>分，其他投标报价得分=（评标基准价/其他投标报价）×</w:t>
            </w:r>
            <w:r w:rsidR="00C9649D">
              <w:rPr>
                <w:rFonts w:ascii="宋体" w:hAnsi="宋体" w:cs="宋体" w:hint="eastAsia"/>
                <w:color w:val="000000"/>
                <w:sz w:val="24"/>
                <w:highlight w:val="white"/>
              </w:rPr>
              <w:t>30</w:t>
            </w:r>
            <w:r>
              <w:rPr>
                <w:rFonts w:ascii="宋体" w:hAnsi="宋体" w:cs="宋体" w:hint="eastAsia"/>
                <w:color w:val="000000"/>
                <w:sz w:val="24"/>
                <w:highlight w:val="white"/>
              </w:rPr>
              <w:t>×100%。</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监理方案（40分）</w:t>
            </w:r>
          </w:p>
        </w:tc>
        <w:tc>
          <w:tcPr>
            <w:tcW w:w="7068" w:type="dxa"/>
            <w:tcBorders>
              <w:top w:val="single" w:sz="4" w:space="0" w:color="auto"/>
              <w:left w:val="none" w:sz="4" w:space="0" w:color="000000"/>
              <w:bottom w:val="single" w:sz="4" w:space="0" w:color="auto"/>
              <w:right w:val="single" w:sz="4" w:space="0" w:color="auto"/>
            </w:tcBorders>
            <w:vAlign w:val="center"/>
          </w:tcPr>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1、供应商应根据采购文件要求，阐述对本项目的理解与分析，描述内容充实可靠的，得5分；基本符合采购文件要求的得3分；不符合采购文件要求或未提供的不得分。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2、供应商应根据采购文件要求提供项目质量控制措施方案，描述优于采购文件要求的得5分；符合采购文件要求的得3分；不符合采购文件要求或未提供的不得分。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3、供应商应根据采购文件要求提供项目进度控制措施方案，描述优于采购文件要求的得5分；符合采购文件要求的得3分；不符合采购文件要求或未提供的不得分。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4、供应商应根据采购文件要求提供项目变更控制措施方案，描述优于采购文件要求的得5分；符合采购文件要求的得3分；不符合采购文件要求或未提供的不得分。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5、供应商应根据采购文件要求提供项目合同与信息管理措施方案，描述优于采购文件要求的得5分；符合采购文件要求的得3分；不符合采购文件要求或未提供的不得分。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6、供应商应根据采购文件要求提供安全生产控制措施方案，描述优于采购文件要求的得5分；符合采购文件要求的得3分；不符合采购文件要求或未提供的不得分。</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7、供应商应根据采购文件要求提供项目建设实施建议方案， 每提供一条便于实施的建议得1分，满分5分。</w:t>
            </w:r>
          </w:p>
          <w:p w:rsidR="0003749F"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8、供应商应根据采购文件要求提供现场组织协调方法及措施方案，描述优于采购文件要求的得5分；符合采购文件要求的得3分；不符合采购文件要求或未提供的不得分。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业绩</w:t>
            </w:r>
          </w:p>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w:t>
            </w:r>
            <w:r w:rsidR="00A64164">
              <w:rPr>
                <w:rFonts w:ascii="宋体" w:hAnsi="宋体" w:cs="宋体" w:hint="eastAsia"/>
                <w:color w:val="000000"/>
                <w:sz w:val="24"/>
                <w:highlight w:val="white"/>
              </w:rPr>
              <w:t>8</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CC6DAD"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供应商 2021年1月1日至今具有与本项目相类似业绩，每提供1项得 2分，满分8分。（以合同签订时间为准，须提供合同，原件</w:t>
            </w:r>
            <w:r w:rsidR="002F5F6F">
              <w:rPr>
                <w:rFonts w:ascii="宋体" w:hAnsi="宋体" w:cs="宋体" w:hint="eastAsia"/>
                <w:color w:val="000000"/>
                <w:sz w:val="24"/>
                <w:highlight w:val="white"/>
              </w:rPr>
              <w:lastRenderedPageBreak/>
              <w:t>备查</w:t>
            </w:r>
            <w:r w:rsidR="0003749F">
              <w:rPr>
                <w:rFonts w:ascii="宋体" w:hAnsi="宋体" w:cs="宋体" w:hint="eastAsia"/>
                <w:color w:val="000000"/>
                <w:sz w:val="24"/>
                <w:highlight w:val="white"/>
              </w:rPr>
              <w:t>）</w:t>
            </w:r>
          </w:p>
        </w:tc>
      </w:tr>
      <w:tr w:rsidR="0003749F" w:rsidTr="00C04B60">
        <w:trPr>
          <w:trHeight w:val="20"/>
        </w:trPr>
        <w:tc>
          <w:tcPr>
            <w:tcW w:w="1452" w:type="dxa"/>
            <w:vMerge w:val="restart"/>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Times New Roman" w:hAnsi="Times New Roman"/>
              </w:rPr>
            </w:pPr>
            <w:r>
              <w:rPr>
                <w:rFonts w:ascii="宋体" w:hAnsi="宋体" w:cs="宋体" w:hint="eastAsia"/>
                <w:color w:val="000000"/>
                <w:sz w:val="24"/>
                <w:highlight w:val="white"/>
              </w:rPr>
              <w:lastRenderedPageBreak/>
              <w:t>人员配备</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w:t>
            </w:r>
            <w:r w:rsidR="00A64164">
              <w:rPr>
                <w:rFonts w:ascii="宋体" w:hAnsi="宋体" w:cs="宋体" w:hint="eastAsia"/>
                <w:color w:val="000000"/>
                <w:sz w:val="24"/>
                <w:highlight w:val="white"/>
              </w:rPr>
              <w:t>1</w:t>
            </w:r>
            <w:r w:rsidR="002F5F6F">
              <w:rPr>
                <w:rFonts w:ascii="宋体" w:hAnsi="宋体" w:cs="宋体" w:hint="eastAsia"/>
                <w:color w:val="000000"/>
                <w:sz w:val="24"/>
                <w:highlight w:val="white"/>
              </w:rPr>
              <w:t>4</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1、拟派本项目的总监理工程师1名，具有信息系统监理师（须为全国软考）的基础上具有以下证书：</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1）</w:t>
            </w:r>
            <w:r w:rsidRPr="00AB305C">
              <w:rPr>
                <w:rFonts w:ascii="宋体" w:hAnsi="宋体" w:cs="宋体" w:hint="eastAsia"/>
                <w:color w:val="000000"/>
                <w:sz w:val="24"/>
                <w:highlight w:val="white"/>
              </w:rPr>
              <w:t>咨询工程师证书（电子、信息工程专业）（中国工程咨询协会颁发）</w:t>
            </w:r>
            <w:r>
              <w:rPr>
                <w:rFonts w:ascii="宋体" w:hAnsi="宋体" w:cs="宋体" w:hint="eastAsia"/>
                <w:color w:val="000000"/>
                <w:sz w:val="24"/>
                <w:highlight w:val="white"/>
              </w:rPr>
              <w:t>；</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2）</w:t>
            </w:r>
            <w:r w:rsidRPr="00AB305C">
              <w:rPr>
                <w:rFonts w:ascii="宋体" w:hAnsi="宋体" w:cs="宋体" w:hint="eastAsia"/>
                <w:color w:val="000000"/>
                <w:sz w:val="24"/>
                <w:highlight w:val="white"/>
              </w:rPr>
              <w:t>软件性能测试工程师（高级）（全国互联网应用水平考试管理办公室颁发）</w:t>
            </w:r>
            <w:r>
              <w:rPr>
                <w:rFonts w:ascii="宋体" w:hAnsi="宋体" w:cs="宋体" w:hint="eastAsia"/>
                <w:color w:val="000000"/>
                <w:sz w:val="24"/>
                <w:highlight w:val="white"/>
              </w:rPr>
              <w:t>；</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3）</w:t>
            </w:r>
            <w:r w:rsidRPr="00AB305C">
              <w:rPr>
                <w:rFonts w:ascii="宋体" w:hAnsi="宋体" w:cs="宋体" w:hint="eastAsia"/>
                <w:color w:val="000000"/>
                <w:sz w:val="24"/>
                <w:highlight w:val="white"/>
              </w:rPr>
              <w:t>设备监理师（</w:t>
            </w:r>
            <w:proofErr w:type="gramStart"/>
            <w:r w:rsidRPr="00AB305C">
              <w:rPr>
                <w:rFonts w:ascii="宋体" w:hAnsi="宋体" w:cs="宋体" w:hint="eastAsia"/>
                <w:color w:val="000000"/>
                <w:sz w:val="24"/>
                <w:highlight w:val="white"/>
              </w:rPr>
              <w:t>须人社部</w:t>
            </w:r>
            <w:proofErr w:type="gramEnd"/>
            <w:r w:rsidRPr="00AB305C">
              <w:rPr>
                <w:rFonts w:ascii="宋体" w:hAnsi="宋体" w:cs="宋体" w:hint="eastAsia"/>
                <w:color w:val="000000"/>
                <w:sz w:val="24"/>
                <w:highlight w:val="white"/>
              </w:rPr>
              <w:t>及市场监督总局颁发）</w:t>
            </w:r>
            <w:r>
              <w:rPr>
                <w:rFonts w:ascii="宋体" w:hAnsi="宋体" w:cs="宋体" w:hint="eastAsia"/>
                <w:color w:val="000000"/>
                <w:sz w:val="24"/>
                <w:highlight w:val="white"/>
              </w:rPr>
              <w:t>；</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4）</w:t>
            </w:r>
            <w:r w:rsidRPr="00AB305C">
              <w:rPr>
                <w:rFonts w:ascii="宋体" w:hAnsi="宋体" w:cs="宋体" w:hint="eastAsia"/>
                <w:color w:val="000000"/>
                <w:sz w:val="24"/>
                <w:highlight w:val="white"/>
              </w:rPr>
              <w:t>信息安全保障人员认证证书（CISAW）（中国网络安全审查技术与认证中心颁发）</w:t>
            </w:r>
            <w:r>
              <w:rPr>
                <w:rFonts w:ascii="宋体" w:hAnsi="宋体" w:cs="宋体" w:hint="eastAsia"/>
                <w:color w:val="000000"/>
                <w:sz w:val="24"/>
                <w:highlight w:val="white"/>
              </w:rPr>
              <w:t>；</w:t>
            </w:r>
          </w:p>
          <w:p w:rsidR="00CC6DAD"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5）软件工程</w:t>
            </w:r>
            <w:proofErr w:type="gramStart"/>
            <w:r>
              <w:rPr>
                <w:rFonts w:ascii="宋体" w:hAnsi="宋体" w:cs="宋体" w:hint="eastAsia"/>
                <w:color w:val="000000"/>
                <w:sz w:val="24"/>
                <w:highlight w:val="white"/>
              </w:rPr>
              <w:t>造价师</w:t>
            </w:r>
            <w:proofErr w:type="gramEnd"/>
            <w:r>
              <w:rPr>
                <w:rFonts w:ascii="宋体" w:hAnsi="宋体" w:cs="宋体" w:hint="eastAsia"/>
                <w:color w:val="000000"/>
                <w:sz w:val="24"/>
                <w:highlight w:val="white"/>
              </w:rPr>
              <w:t>证书（工业和信息化部教育考试中心颁发的）</w:t>
            </w:r>
            <w:r w:rsidR="00CC6DAD">
              <w:rPr>
                <w:rFonts w:ascii="宋体" w:hAnsi="宋体" w:cs="宋体" w:hint="eastAsia"/>
                <w:color w:val="000000"/>
                <w:sz w:val="24"/>
                <w:highlight w:val="white"/>
              </w:rPr>
              <w:t>。</w:t>
            </w:r>
          </w:p>
          <w:p w:rsidR="0003749F" w:rsidRPr="00C9649D" w:rsidRDefault="0003749F" w:rsidP="00C04B60">
            <w:pPr>
              <w:spacing w:line="360" w:lineRule="auto"/>
              <w:rPr>
                <w:rFonts w:ascii="宋体" w:hAnsi="宋体" w:cs="宋体"/>
                <w:color w:val="000000"/>
                <w:sz w:val="24"/>
                <w:highlight w:val="white"/>
              </w:rPr>
            </w:pPr>
            <w:r w:rsidRPr="00C9649D">
              <w:rPr>
                <w:rFonts w:ascii="宋体" w:hAnsi="宋体" w:cs="宋体" w:hint="eastAsia"/>
                <w:color w:val="000000"/>
                <w:sz w:val="24"/>
                <w:highlight w:val="white"/>
              </w:rPr>
              <w:t>每有一项得</w:t>
            </w:r>
            <w:r w:rsidR="00A64164" w:rsidRPr="00C9649D">
              <w:rPr>
                <w:rFonts w:ascii="宋体" w:hAnsi="宋体" w:cs="宋体" w:hint="eastAsia"/>
                <w:color w:val="000000"/>
                <w:sz w:val="24"/>
                <w:highlight w:val="white"/>
              </w:rPr>
              <w:t>1</w:t>
            </w:r>
            <w:r w:rsidRPr="00C9649D">
              <w:rPr>
                <w:rFonts w:ascii="宋体" w:hAnsi="宋体" w:cs="宋体" w:hint="eastAsia"/>
                <w:color w:val="000000"/>
                <w:sz w:val="24"/>
                <w:highlight w:val="white"/>
              </w:rPr>
              <w:t xml:space="preserve">分，满分 </w:t>
            </w:r>
            <w:r w:rsidR="00A64164" w:rsidRPr="00C9649D">
              <w:rPr>
                <w:rFonts w:ascii="宋体" w:hAnsi="宋体" w:cs="宋体" w:hint="eastAsia"/>
                <w:color w:val="000000"/>
                <w:sz w:val="24"/>
                <w:highlight w:val="white"/>
              </w:rPr>
              <w:t>5</w:t>
            </w:r>
            <w:r w:rsidRPr="00C9649D">
              <w:rPr>
                <w:rFonts w:ascii="宋体" w:hAnsi="宋体" w:cs="宋体" w:hint="eastAsia"/>
                <w:color w:val="000000"/>
                <w:sz w:val="24"/>
                <w:highlight w:val="white"/>
              </w:rPr>
              <w:t>分。</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（须提供人员证书及供应商近三个月内任意一个月为其缴纳社保的证明，原件扫描加盖公章，不提供不得分。）</w:t>
            </w:r>
          </w:p>
        </w:tc>
      </w:tr>
      <w:tr w:rsidR="0003749F" w:rsidTr="00C04B60">
        <w:trPr>
          <w:trHeight w:val="245"/>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2、拟派本项目的总监理工程师代表1名，具有信息系统监理师（须为全国软考）的基础上具有以下证书：</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1）信息系统项目管理师（须为全国软考）；</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2）网络工程师（须为全国软考）；</w:t>
            </w:r>
          </w:p>
          <w:p w:rsidR="00CC6DAD"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3）注册监理工程师（通信工程专业）（</w:t>
            </w:r>
            <w:r w:rsidRPr="00AB305C">
              <w:rPr>
                <w:rFonts w:ascii="宋体" w:hAnsi="宋体" w:cs="宋体" w:hint="eastAsia"/>
                <w:color w:val="000000"/>
                <w:sz w:val="24"/>
                <w:highlight w:val="white"/>
              </w:rPr>
              <w:t>须为人社部和住建部相关部门颁发</w:t>
            </w:r>
            <w:r>
              <w:rPr>
                <w:rFonts w:ascii="宋体" w:hAnsi="宋体" w:cs="宋体" w:hint="eastAsia"/>
                <w:color w:val="000000"/>
                <w:sz w:val="24"/>
                <w:highlight w:val="white"/>
              </w:rPr>
              <w:t>）</w:t>
            </w:r>
            <w:r w:rsidR="00CC6DAD">
              <w:rPr>
                <w:rFonts w:ascii="宋体" w:hAnsi="宋体" w:cs="宋体" w:hint="eastAsia"/>
                <w:color w:val="000000"/>
                <w:sz w:val="24"/>
                <w:highlight w:val="white"/>
              </w:rPr>
              <w:t>。</w:t>
            </w:r>
          </w:p>
          <w:p w:rsidR="0003749F" w:rsidRDefault="0003749F" w:rsidP="00CC6DAD">
            <w:pPr>
              <w:spacing w:line="360" w:lineRule="auto"/>
              <w:rPr>
                <w:rFonts w:ascii="宋体" w:hAnsi="宋体" w:cs="宋体"/>
                <w:color w:val="000000"/>
                <w:sz w:val="24"/>
                <w:highlight w:val="white"/>
              </w:rPr>
            </w:pPr>
            <w:r>
              <w:rPr>
                <w:rFonts w:ascii="宋体" w:hAnsi="宋体" w:cs="宋体" w:hint="eastAsia"/>
                <w:color w:val="000000"/>
                <w:sz w:val="24"/>
                <w:highlight w:val="white"/>
              </w:rPr>
              <w:t xml:space="preserve">每有一项得 </w:t>
            </w:r>
            <w:r w:rsidR="00A64164">
              <w:rPr>
                <w:rFonts w:ascii="宋体" w:hAnsi="宋体" w:cs="宋体" w:hint="eastAsia"/>
                <w:color w:val="000000"/>
                <w:sz w:val="24"/>
                <w:highlight w:val="white"/>
              </w:rPr>
              <w:t>1</w:t>
            </w:r>
            <w:r>
              <w:rPr>
                <w:rFonts w:ascii="宋体" w:hAnsi="宋体" w:cs="宋体" w:hint="eastAsia"/>
                <w:color w:val="000000"/>
                <w:sz w:val="24"/>
                <w:highlight w:val="white"/>
              </w:rPr>
              <w:t xml:space="preserve"> 分，满分</w:t>
            </w:r>
            <w:r w:rsidR="002F5F6F">
              <w:rPr>
                <w:rFonts w:ascii="宋体" w:hAnsi="宋体" w:cs="宋体" w:hint="eastAsia"/>
                <w:color w:val="000000"/>
                <w:sz w:val="24"/>
                <w:highlight w:val="white"/>
              </w:rPr>
              <w:t>3</w:t>
            </w:r>
            <w:r>
              <w:rPr>
                <w:rFonts w:ascii="宋体" w:hAnsi="宋体" w:cs="宋体" w:hint="eastAsia"/>
                <w:color w:val="000000"/>
                <w:sz w:val="24"/>
                <w:highlight w:val="white"/>
              </w:rPr>
              <w:t>分。</w:t>
            </w:r>
          </w:p>
          <w:p w:rsidR="0003749F" w:rsidRDefault="0003749F" w:rsidP="00C04B60">
            <w:pPr>
              <w:spacing w:line="360" w:lineRule="auto"/>
              <w:rPr>
                <w:rFonts w:ascii="宋体" w:hAnsi="宋体" w:cs="宋体"/>
                <w:highlight w:val="white"/>
              </w:rPr>
            </w:pPr>
            <w:r>
              <w:rPr>
                <w:rFonts w:ascii="宋体" w:hAnsi="宋体" w:cs="宋体" w:hint="eastAsia"/>
                <w:color w:val="000000"/>
                <w:sz w:val="24"/>
                <w:highlight w:val="white"/>
              </w:rPr>
              <w:t>（须提供人员证书及供应商近三个月内任意一个月为其缴纳社保的证明，原件扫描上传，不提供不得分。）</w:t>
            </w:r>
          </w:p>
        </w:tc>
      </w:tr>
      <w:tr w:rsidR="0003749F" w:rsidTr="00C04B60">
        <w:trPr>
          <w:trHeight w:val="557"/>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3、拟派本项目的技术负责人1名，具有信息系统监理师（须为全国软考）的基础上具有以下证书：</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1）软件评测师（须为软考）；</w:t>
            </w:r>
          </w:p>
          <w:p w:rsidR="0003749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2）信息系统项目管理师（须为全国软考）</w:t>
            </w:r>
            <w:r w:rsidR="0003749F">
              <w:rPr>
                <w:rFonts w:ascii="宋体" w:hAnsi="宋体" w:cs="宋体" w:hint="eastAsia"/>
                <w:color w:val="000000"/>
                <w:sz w:val="24"/>
                <w:highlight w:val="white"/>
              </w:rPr>
              <w:t>。</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每有一项得</w:t>
            </w:r>
            <w:r w:rsidR="00A64164">
              <w:rPr>
                <w:rFonts w:ascii="宋体" w:hAnsi="宋体" w:cs="宋体" w:hint="eastAsia"/>
                <w:color w:val="000000"/>
                <w:sz w:val="24"/>
                <w:highlight w:val="white"/>
              </w:rPr>
              <w:t>1</w:t>
            </w:r>
            <w:r>
              <w:rPr>
                <w:rFonts w:ascii="宋体" w:hAnsi="宋体" w:cs="宋体" w:hint="eastAsia"/>
                <w:color w:val="000000"/>
                <w:sz w:val="24"/>
                <w:highlight w:val="white"/>
              </w:rPr>
              <w:t>分，满分</w:t>
            </w:r>
            <w:r w:rsidR="002F5F6F">
              <w:rPr>
                <w:rFonts w:ascii="宋体" w:hAnsi="宋体" w:cs="宋体" w:hint="eastAsia"/>
                <w:color w:val="000000"/>
                <w:sz w:val="24"/>
                <w:highlight w:val="white"/>
              </w:rPr>
              <w:t>2</w:t>
            </w:r>
            <w:r>
              <w:rPr>
                <w:rFonts w:ascii="宋体" w:hAnsi="宋体" w:cs="宋体" w:hint="eastAsia"/>
                <w:color w:val="000000"/>
                <w:sz w:val="24"/>
                <w:highlight w:val="white"/>
              </w:rPr>
              <w:t>分。</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（须提供人员证书及供应商近三个月内任意一个月为其缴纳社保</w:t>
            </w:r>
            <w:r>
              <w:rPr>
                <w:rFonts w:ascii="宋体" w:hAnsi="宋体" w:cs="宋体" w:hint="eastAsia"/>
                <w:color w:val="000000"/>
                <w:sz w:val="24"/>
                <w:highlight w:val="white"/>
              </w:rPr>
              <w:lastRenderedPageBreak/>
              <w:t>的证明，原件扫描加盖公章，不提供不得分。）</w:t>
            </w:r>
          </w:p>
        </w:tc>
      </w:tr>
      <w:tr w:rsidR="0003749F" w:rsidTr="00C04B60">
        <w:trPr>
          <w:trHeight w:val="557"/>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4、项目组其他成员不低于</w:t>
            </w:r>
            <w:r w:rsidRPr="00AB305C">
              <w:rPr>
                <w:rFonts w:ascii="宋体" w:hAnsi="宋体" w:cs="宋体"/>
                <w:color w:val="000000"/>
                <w:sz w:val="24"/>
                <w:highlight w:val="white"/>
              </w:rPr>
              <w:t>2</w:t>
            </w:r>
            <w:r w:rsidRPr="00AB305C">
              <w:rPr>
                <w:rFonts w:ascii="宋体" w:hAnsi="宋体" w:cs="宋体" w:hint="eastAsia"/>
                <w:color w:val="000000"/>
                <w:sz w:val="24"/>
                <w:highlight w:val="white"/>
              </w:rPr>
              <w:t>人（总监理工程师、总监理工程师代表、技术负责人除外）具有信息系统监理师</w:t>
            </w:r>
            <w:r>
              <w:rPr>
                <w:rFonts w:ascii="宋体" w:hAnsi="宋体" w:cs="宋体" w:hint="eastAsia"/>
                <w:color w:val="000000"/>
                <w:sz w:val="24"/>
                <w:highlight w:val="white"/>
              </w:rPr>
              <w:t>（须为全国软考）</w:t>
            </w:r>
            <w:r w:rsidRPr="00AB305C">
              <w:rPr>
                <w:rFonts w:ascii="宋体" w:hAnsi="宋体" w:cs="宋体" w:hint="eastAsia"/>
                <w:color w:val="000000"/>
                <w:sz w:val="24"/>
                <w:highlight w:val="white"/>
              </w:rPr>
              <w:t>的基础上具有以下证书：</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1）软件质量检验师（</w:t>
            </w:r>
            <w:r>
              <w:rPr>
                <w:rFonts w:ascii="宋体" w:hAnsi="宋体" w:cs="宋体" w:hint="eastAsia"/>
                <w:color w:val="000000"/>
                <w:sz w:val="24"/>
                <w:highlight w:val="white"/>
              </w:rPr>
              <w:t>（</w:t>
            </w:r>
            <w:r w:rsidRPr="00AB305C">
              <w:rPr>
                <w:rFonts w:ascii="宋体" w:hAnsi="宋体" w:cs="宋体" w:hint="eastAsia"/>
                <w:color w:val="000000"/>
                <w:sz w:val="24"/>
                <w:highlight w:val="white"/>
              </w:rPr>
              <w:t>工业和信息化部教育考试中心颁发</w:t>
            </w:r>
            <w:r>
              <w:rPr>
                <w:rFonts w:ascii="宋体" w:hAnsi="宋体" w:cs="宋体" w:hint="eastAsia"/>
                <w:color w:val="000000"/>
                <w:sz w:val="24"/>
                <w:highlight w:val="white"/>
              </w:rPr>
              <w:t>）</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2）通信工程师（高级）</w:t>
            </w:r>
            <w:r>
              <w:rPr>
                <w:rFonts w:ascii="宋体" w:hAnsi="宋体" w:cs="宋体" w:hint="eastAsia"/>
                <w:color w:val="000000"/>
                <w:sz w:val="24"/>
                <w:highlight w:val="white"/>
              </w:rPr>
              <w:t>（</w:t>
            </w:r>
            <w:r w:rsidRPr="00AB305C">
              <w:rPr>
                <w:rFonts w:ascii="宋体" w:hAnsi="宋体" w:cs="宋体" w:hint="eastAsia"/>
                <w:color w:val="000000"/>
                <w:sz w:val="24"/>
                <w:highlight w:val="white"/>
              </w:rPr>
              <w:t>全国互联网应用水平考试管理办公室颁发</w:t>
            </w:r>
            <w:r>
              <w:rPr>
                <w:rFonts w:ascii="宋体" w:hAnsi="宋体" w:cs="宋体" w:hint="eastAsia"/>
                <w:color w:val="000000"/>
                <w:sz w:val="24"/>
                <w:highlight w:val="white"/>
              </w:rPr>
              <w:t>）</w:t>
            </w:r>
          </w:p>
          <w:p w:rsidR="002F5F6F" w:rsidRPr="00AB305C" w:rsidRDefault="002F5F6F" w:rsidP="002F5F6F">
            <w:pPr>
              <w:spacing w:line="360" w:lineRule="auto"/>
              <w:rPr>
                <w:rFonts w:ascii="宋体" w:hAnsi="宋体" w:cs="宋体"/>
                <w:color w:val="000000"/>
                <w:sz w:val="24"/>
                <w:highlight w:val="white"/>
              </w:rPr>
            </w:pPr>
            <w:r w:rsidRPr="00AB305C">
              <w:rPr>
                <w:rFonts w:ascii="宋体" w:hAnsi="宋体" w:cs="宋体" w:hint="eastAsia"/>
                <w:color w:val="000000"/>
                <w:sz w:val="24"/>
                <w:highlight w:val="white"/>
              </w:rPr>
              <w:t>3）计算机软件产品检验员证书（工业和信息化部电子行业职业技能鉴定指导中心颁发）。</w:t>
            </w:r>
          </w:p>
          <w:p w:rsidR="0003749F" w:rsidRDefault="002F5F6F" w:rsidP="002F5F6F">
            <w:pPr>
              <w:spacing w:line="360" w:lineRule="auto"/>
              <w:rPr>
                <w:rFonts w:ascii="宋体" w:hAnsi="宋体" w:cs="宋体"/>
                <w:sz w:val="24"/>
                <w:highlight w:val="white"/>
              </w:rPr>
            </w:pPr>
            <w:r w:rsidRPr="00AB305C">
              <w:rPr>
                <w:rFonts w:ascii="宋体" w:hAnsi="宋体" w:cs="宋体" w:hint="eastAsia"/>
                <w:color w:val="000000"/>
                <w:sz w:val="24"/>
                <w:highlight w:val="white"/>
              </w:rPr>
              <w:t>4）机房建设与管理工程师（高级）</w:t>
            </w:r>
            <w:r>
              <w:rPr>
                <w:rFonts w:ascii="宋体" w:hAnsi="宋体" w:cs="宋体" w:hint="eastAsia"/>
                <w:color w:val="000000"/>
                <w:sz w:val="24"/>
                <w:highlight w:val="white"/>
              </w:rPr>
              <w:t>（</w:t>
            </w:r>
            <w:r w:rsidRPr="00AB305C">
              <w:rPr>
                <w:rFonts w:ascii="宋体" w:hAnsi="宋体" w:cs="宋体" w:hint="eastAsia"/>
                <w:color w:val="000000"/>
                <w:sz w:val="24"/>
                <w:highlight w:val="white"/>
              </w:rPr>
              <w:t>全国互联网应用水平考试管理办公室颁发</w:t>
            </w:r>
            <w:r>
              <w:rPr>
                <w:rFonts w:ascii="宋体" w:hAnsi="宋体" w:cs="宋体" w:hint="eastAsia"/>
                <w:color w:val="000000"/>
                <w:sz w:val="24"/>
                <w:highlight w:val="white"/>
              </w:rPr>
              <w:t>）</w:t>
            </w:r>
            <w:r w:rsidR="0003749F">
              <w:rPr>
                <w:rFonts w:ascii="宋体" w:hAnsi="宋体" w:cs="宋体" w:hint="eastAsia"/>
                <w:bCs/>
                <w:color w:val="000000"/>
                <w:sz w:val="24"/>
                <w:highlight w:val="white"/>
              </w:rPr>
              <w:t>以上每有一人</w:t>
            </w:r>
            <w:r w:rsidR="007B03A2">
              <w:rPr>
                <w:rFonts w:ascii="宋体" w:hAnsi="宋体" w:cs="宋体" w:hint="eastAsia"/>
                <w:bCs/>
                <w:color w:val="000000"/>
                <w:sz w:val="24"/>
                <w:highlight w:val="white"/>
              </w:rPr>
              <w:t>得</w:t>
            </w:r>
            <w:r w:rsidR="0003749F">
              <w:rPr>
                <w:rFonts w:ascii="宋体" w:hAnsi="宋体" w:cs="宋体" w:hint="eastAsia"/>
                <w:bCs/>
                <w:color w:val="000000"/>
                <w:sz w:val="24"/>
                <w:highlight w:val="white"/>
              </w:rPr>
              <w:t>1分</w:t>
            </w:r>
            <w:r w:rsidR="0003749F">
              <w:rPr>
                <w:rFonts w:ascii="宋体" w:hAnsi="宋体" w:cs="宋体" w:hint="eastAsia"/>
                <w:sz w:val="24"/>
                <w:highlight w:val="white"/>
              </w:rPr>
              <w:t>，最高4分。</w:t>
            </w:r>
          </w:p>
          <w:p w:rsidR="0003749F" w:rsidRDefault="0003749F" w:rsidP="00C04B60">
            <w:pPr>
              <w:spacing w:line="360" w:lineRule="auto"/>
              <w:rPr>
                <w:rFonts w:ascii="宋体" w:hAnsi="宋体" w:cs="宋体"/>
                <w:b/>
                <w:bCs/>
                <w:highlight w:val="white"/>
              </w:rPr>
            </w:pPr>
            <w:r>
              <w:rPr>
                <w:rFonts w:ascii="宋体" w:hAnsi="宋体" w:cs="宋体" w:hint="eastAsia"/>
                <w:sz w:val="24"/>
                <w:highlight w:val="white"/>
              </w:rPr>
              <w:t>（须提供人员证书及供应商近三个月内任意一个月为其缴纳社保的证明，原件扫描加盖公章，不提供不得分。）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sz w:val="24"/>
                <w:highlight w:val="white"/>
              </w:rPr>
            </w:pPr>
            <w:r>
              <w:rPr>
                <w:rFonts w:ascii="宋体" w:hAnsi="宋体" w:cs="宋体" w:hint="eastAsia"/>
                <w:sz w:val="24"/>
                <w:highlight w:val="white"/>
              </w:rPr>
              <w:t>综合实力（</w:t>
            </w:r>
            <w:r w:rsidR="002F5F6F">
              <w:rPr>
                <w:rFonts w:ascii="宋体" w:hAnsi="宋体" w:cs="宋体" w:hint="eastAsia"/>
                <w:sz w:val="24"/>
                <w:highlight w:val="white"/>
              </w:rPr>
              <w:t>8</w:t>
            </w:r>
            <w:r>
              <w:rPr>
                <w:rFonts w:ascii="宋体" w:hAnsi="宋体" w:cs="宋体" w:hint="eastAsia"/>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1、</w:t>
            </w:r>
            <w:r w:rsidRPr="00AB305C">
              <w:rPr>
                <w:rFonts w:ascii="宋体" w:hAnsi="宋体" w:cs="宋体" w:hint="eastAsia"/>
                <w:color w:val="000000"/>
                <w:sz w:val="24"/>
                <w:highlight w:val="white"/>
              </w:rPr>
              <w:t>供应商具有信息系统工程监理服务标准贯标甲级证书，得2分；乙级证书的得1分。（须提供证书扫描件加盖公章）</w:t>
            </w:r>
          </w:p>
          <w:p w:rsidR="002F5F6F" w:rsidRDefault="002F5F6F" w:rsidP="002F5F6F">
            <w:pPr>
              <w:spacing w:line="360" w:lineRule="auto"/>
              <w:rPr>
                <w:rFonts w:ascii="宋体" w:hAnsi="宋体" w:cs="宋体"/>
                <w:color w:val="000000"/>
                <w:sz w:val="24"/>
                <w:highlight w:val="white"/>
              </w:rPr>
            </w:pPr>
            <w:r>
              <w:rPr>
                <w:rFonts w:ascii="宋体" w:hAnsi="宋体" w:cs="宋体" w:hint="eastAsia"/>
                <w:color w:val="000000"/>
                <w:sz w:val="24"/>
                <w:highlight w:val="white"/>
              </w:rPr>
              <w:t>2、供应商具有ITSS信息技术服务咨询设计标准符合性证书的，得2分；</w:t>
            </w:r>
            <w:r w:rsidRPr="00AB305C">
              <w:rPr>
                <w:rFonts w:ascii="宋体" w:hAnsi="宋体" w:cs="宋体" w:hint="eastAsia"/>
                <w:color w:val="000000"/>
                <w:sz w:val="24"/>
                <w:highlight w:val="white"/>
              </w:rPr>
              <w:t>（须提供证书扫描件加盖公章）</w:t>
            </w:r>
          </w:p>
          <w:p w:rsidR="002F5F6F" w:rsidRPr="00AB305C" w:rsidRDefault="002F5F6F" w:rsidP="002F5F6F">
            <w:pPr>
              <w:spacing w:line="360" w:lineRule="auto"/>
              <w:rPr>
                <w:rFonts w:ascii="宋体" w:hAnsi="宋体" w:cs="宋体"/>
                <w:color w:val="000000"/>
                <w:sz w:val="24"/>
                <w:highlight w:val="white"/>
              </w:rPr>
            </w:pPr>
            <w:r>
              <w:rPr>
                <w:rFonts w:ascii="宋体" w:hAnsi="宋体" w:cs="宋体"/>
                <w:color w:val="000000"/>
                <w:sz w:val="24"/>
                <w:highlight w:val="white"/>
              </w:rPr>
              <w:t>3</w:t>
            </w:r>
            <w:r>
              <w:rPr>
                <w:rFonts w:ascii="宋体" w:hAnsi="宋体" w:cs="宋体" w:hint="eastAsia"/>
                <w:color w:val="000000"/>
                <w:sz w:val="24"/>
                <w:highlight w:val="white"/>
              </w:rPr>
              <w:t>、</w:t>
            </w:r>
            <w:r w:rsidRPr="00AB305C">
              <w:rPr>
                <w:rFonts w:ascii="宋体" w:hAnsi="宋体" w:cs="宋体" w:hint="eastAsia"/>
                <w:color w:val="000000"/>
                <w:sz w:val="24"/>
                <w:highlight w:val="white"/>
              </w:rPr>
              <w:t>供应商具有信息安全风险评估服务资质的，得2分。（须提供证书扫描件加盖公章）</w:t>
            </w:r>
          </w:p>
          <w:p w:rsidR="0003749F" w:rsidRDefault="002F5F6F" w:rsidP="002F5F6F">
            <w:pPr>
              <w:spacing w:line="360" w:lineRule="auto"/>
              <w:rPr>
                <w:rFonts w:ascii="宋体" w:hAnsi="宋体" w:cs="宋体"/>
                <w:color w:val="000000"/>
                <w:sz w:val="24"/>
                <w:highlight w:val="white"/>
              </w:rPr>
            </w:pPr>
            <w:r w:rsidRPr="00CD16C7">
              <w:rPr>
                <w:rFonts w:ascii="宋体" w:hAnsi="宋体" w:cs="宋体" w:hint="eastAsia"/>
                <w:color w:val="000000"/>
                <w:sz w:val="24"/>
                <w:highlight w:val="white"/>
              </w:rPr>
              <w:t>4、</w:t>
            </w:r>
            <w:r>
              <w:rPr>
                <w:rFonts w:ascii="宋体" w:hAnsi="宋体" w:cs="宋体" w:hint="eastAsia"/>
                <w:color w:val="000000"/>
                <w:sz w:val="24"/>
                <w:highlight w:val="white"/>
              </w:rPr>
              <w:t>供应商</w:t>
            </w:r>
            <w:r w:rsidRPr="00CD16C7">
              <w:rPr>
                <w:rFonts w:ascii="宋体" w:hAnsi="宋体" w:cs="宋体" w:hint="eastAsia"/>
                <w:color w:val="000000"/>
                <w:sz w:val="24"/>
                <w:highlight w:val="white"/>
              </w:rPr>
              <w:t>具有计算机技术</w:t>
            </w:r>
            <w:proofErr w:type="gramStart"/>
            <w:r w:rsidRPr="00CD16C7">
              <w:rPr>
                <w:rFonts w:ascii="宋体" w:hAnsi="宋体" w:cs="宋体" w:hint="eastAsia"/>
                <w:color w:val="000000"/>
                <w:sz w:val="24"/>
                <w:highlight w:val="white"/>
              </w:rPr>
              <w:t>协审服务</w:t>
            </w:r>
            <w:proofErr w:type="gramEnd"/>
            <w:r w:rsidRPr="00CD16C7">
              <w:rPr>
                <w:rFonts w:ascii="宋体" w:hAnsi="宋体" w:cs="宋体" w:hint="eastAsia"/>
                <w:color w:val="000000"/>
                <w:sz w:val="24"/>
                <w:highlight w:val="white"/>
              </w:rPr>
              <w:t>能力证明材料（以跟审计主管部门签订的合同或中标通知书复印件加盖公章为准），省级及以上证明材料，得2分；省级以下证明材料，得1分；</w:t>
            </w:r>
          </w:p>
        </w:tc>
      </w:tr>
    </w:tbl>
    <w:p w:rsidR="00D60CE6" w:rsidRDefault="00D60CE6" w:rsidP="00D60CE6">
      <w:pPr>
        <w:spacing w:line="440" w:lineRule="exact"/>
        <w:contextualSpacing/>
        <w:rPr>
          <w:rFonts w:ascii="宋体" w:hAnsi="宋体" w:cs="宋体"/>
          <w:b/>
          <w:sz w:val="24"/>
        </w:rPr>
      </w:pPr>
      <w:r>
        <w:rPr>
          <w:rFonts w:ascii="宋体" w:hAnsi="宋体" w:cs="宋体" w:hint="eastAsia"/>
          <w:b/>
          <w:sz w:val="24"/>
        </w:rPr>
        <w:t>注：（1）</w:t>
      </w:r>
      <w:r>
        <w:rPr>
          <w:rFonts w:ascii="宋体" w:hAnsi="宋体" w:cs="宋体" w:hint="eastAsia"/>
          <w:b/>
          <w:sz w:val="24"/>
          <w:u w:val="single"/>
        </w:rPr>
        <w:t>评分细则中要求提供的证明文件及资料等在投标文件中提供复印件，要求“原件备查”的须在投标截止前将相关原件或公证件带至开评标现场并按要求提交评委会审查</w:t>
      </w:r>
      <w:r>
        <w:rPr>
          <w:rFonts w:ascii="宋体" w:hAnsi="宋体" w:cs="宋体" w:hint="eastAsia"/>
          <w:b/>
          <w:sz w:val="24"/>
        </w:rPr>
        <w:t>。</w:t>
      </w:r>
    </w:p>
    <w:p w:rsidR="00D60CE6" w:rsidRDefault="00D60CE6" w:rsidP="00D60CE6">
      <w:pPr>
        <w:spacing w:line="440" w:lineRule="exact"/>
        <w:ind w:firstLineChars="200" w:firstLine="482"/>
        <w:contextualSpacing/>
        <w:rPr>
          <w:rFonts w:ascii="宋体" w:hAnsi="宋体" w:cs="宋体"/>
          <w:b/>
          <w:sz w:val="24"/>
        </w:rPr>
      </w:pPr>
      <w:r>
        <w:rPr>
          <w:rFonts w:ascii="宋体" w:hAnsi="宋体" w:cs="宋体" w:hint="eastAsia"/>
          <w:b/>
          <w:sz w:val="24"/>
        </w:rPr>
        <w:t>（2）</w:t>
      </w:r>
      <w:r>
        <w:rPr>
          <w:rFonts w:ascii="宋体" w:hAnsi="宋体" w:cs="宋体" w:hint="eastAsia"/>
          <w:b/>
          <w:sz w:val="24"/>
          <w:u w:val="single"/>
        </w:rPr>
        <w:t>评标时，未能按以上要求提供相应证明（复印件或原件、公证件）的，不作为评标依据，不得分</w:t>
      </w:r>
      <w:r>
        <w:rPr>
          <w:rFonts w:ascii="宋体" w:hAnsi="宋体" w:cs="宋体" w:hint="eastAsia"/>
          <w:b/>
          <w:sz w:val="24"/>
        </w:rPr>
        <w:t>。</w:t>
      </w:r>
    </w:p>
    <w:p w:rsidR="00D60CE6" w:rsidRDefault="00D60CE6" w:rsidP="00D60CE6">
      <w:pPr>
        <w:spacing w:line="440" w:lineRule="exact"/>
        <w:ind w:firstLineChars="200" w:firstLine="482"/>
        <w:contextualSpacing/>
        <w:rPr>
          <w:rFonts w:ascii="宋体" w:hAnsi="宋体" w:cs="宋体"/>
          <w:b/>
          <w:color w:val="000000"/>
          <w:sz w:val="24"/>
        </w:rPr>
      </w:pPr>
      <w:r>
        <w:rPr>
          <w:rFonts w:ascii="宋体" w:hAnsi="宋体" w:cs="宋体" w:hint="eastAsia"/>
          <w:b/>
          <w:color w:val="000000"/>
          <w:sz w:val="24"/>
        </w:rPr>
        <w:t>（3）</w:t>
      </w:r>
      <w:r>
        <w:rPr>
          <w:rFonts w:ascii="宋体" w:hAnsi="宋体" w:cs="宋体" w:hint="eastAsia"/>
          <w:b/>
          <w:color w:val="000000"/>
          <w:sz w:val="24"/>
          <w:u w:val="single"/>
        </w:rPr>
        <w:t>若发现有提供虚假的证明材料或虚假应答技术偏离表的，视为无效投标，并追究相关责任</w:t>
      </w:r>
      <w:r>
        <w:rPr>
          <w:rFonts w:ascii="宋体" w:hAnsi="宋体" w:cs="宋体" w:hint="eastAsia"/>
          <w:b/>
          <w:color w:val="000000"/>
          <w:sz w:val="24"/>
        </w:rPr>
        <w:t>。</w:t>
      </w:r>
    </w:p>
    <w:p w:rsidR="004B5E61" w:rsidRPr="00D60CE6" w:rsidRDefault="004B5E61" w:rsidP="004B5E61">
      <w:pPr>
        <w:pStyle w:val="Default"/>
        <w:rPr>
          <w:highlight w:val="yellow"/>
        </w:rPr>
      </w:pPr>
    </w:p>
    <w:p w:rsidR="0003749F" w:rsidRDefault="0003749F" w:rsidP="00D60CE6">
      <w:pPr>
        <w:rPr>
          <w:b/>
          <w:sz w:val="32"/>
          <w:szCs w:val="32"/>
        </w:rPr>
      </w:pPr>
    </w:p>
    <w:p w:rsidR="005D4611" w:rsidRDefault="00600B17">
      <w:pPr>
        <w:jc w:val="center"/>
        <w:rPr>
          <w:b/>
          <w:sz w:val="32"/>
          <w:szCs w:val="32"/>
        </w:rPr>
      </w:pPr>
      <w:r>
        <w:rPr>
          <w:rFonts w:hint="eastAsia"/>
          <w:b/>
          <w:sz w:val="32"/>
          <w:szCs w:val="32"/>
        </w:rPr>
        <w:lastRenderedPageBreak/>
        <w:t>三、投标人须知</w:t>
      </w:r>
      <w:bookmarkEnd w:id="3"/>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11" w:name="_Toc39744254"/>
      <w:r>
        <w:rPr>
          <w:rFonts w:hint="eastAsia"/>
          <w:b/>
          <w:sz w:val="28"/>
          <w:szCs w:val="28"/>
        </w:rPr>
        <w:t>（二）资格审查要求</w:t>
      </w:r>
      <w:bookmarkEnd w:id="11"/>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2E12B7">
        <w:rPr>
          <w:rFonts w:ascii="宋体" w:hAnsi="宋体" w:hint="eastAsia"/>
          <w:b/>
          <w:color w:val="FF0000"/>
          <w:szCs w:val="21"/>
        </w:rPr>
        <w:t>8</w:t>
      </w:r>
      <w:r w:rsidRPr="00B25B9C">
        <w:rPr>
          <w:rFonts w:ascii="宋体" w:hAnsi="宋体" w:hint="eastAsia"/>
          <w:b/>
          <w:color w:val="FF0000"/>
          <w:szCs w:val="21"/>
        </w:rPr>
        <w:t>月</w:t>
      </w:r>
      <w:r w:rsidR="002E12B7">
        <w:rPr>
          <w:rFonts w:ascii="宋体" w:hAnsi="宋体" w:hint="eastAsia"/>
          <w:b/>
          <w:color w:val="FF0000"/>
          <w:szCs w:val="21"/>
        </w:rPr>
        <w:t>8</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w:t>
      </w:r>
      <w:r w:rsidR="00093027">
        <w:rPr>
          <w:rFonts w:ascii="宋体" w:hAnsi="宋体" w:hint="eastAsia"/>
          <w:b/>
          <w:szCs w:val="21"/>
        </w:rPr>
        <w:t>扫描件通过电子邮件发送到指定邮箱，</w:t>
      </w:r>
      <w:r>
        <w:rPr>
          <w:rFonts w:ascii="宋体" w:hAnsi="宋体" w:hint="eastAsia"/>
          <w:b/>
          <w:szCs w:val="21"/>
        </w:rPr>
        <w:t>该授权委托代理为</w:t>
      </w:r>
      <w:r w:rsidR="00692CBF">
        <w:rPr>
          <w:rFonts w:ascii="宋体" w:hAnsi="宋体" w:hint="eastAsia"/>
          <w:b/>
          <w:szCs w:val="21"/>
        </w:rPr>
        <w:t>该</w:t>
      </w:r>
      <w:r w:rsidR="002418F2">
        <w:rPr>
          <w:rFonts w:ascii="宋体" w:hAnsi="宋体" w:hint="eastAsia"/>
          <w:b/>
          <w:szCs w:val="21"/>
        </w:rPr>
        <w:t>项目指定联系人。</w:t>
      </w:r>
      <w:r w:rsidR="00293D3B" w:rsidRPr="00293D3B">
        <w:rPr>
          <w:rFonts w:ascii="宋体" w:hAnsi="宋体" w:hint="eastAsia"/>
          <w:b/>
          <w:color w:val="FF0000"/>
          <w:szCs w:val="21"/>
        </w:rPr>
        <w:t>邮件名称：单位名称+项目名称，否则视为无效报名。</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2C2783">
        <w:rPr>
          <w:rFonts w:ascii="宋体" w:hAnsi="宋体" w:cs="宋体" w:hint="eastAsia"/>
          <w:szCs w:val="21"/>
        </w:rPr>
        <w:t>经营范围包含监理、检测、咨询相关内容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xml:space="preserve">) </w:t>
      </w:r>
      <w:r w:rsidR="002E12B7">
        <w:rPr>
          <w:rFonts w:ascii="宋体" w:hAnsi="宋体"/>
          <w:szCs w:val="21"/>
        </w:rPr>
        <w:t>2021</w:t>
      </w:r>
      <w:r w:rsidR="002E12B7">
        <w:rPr>
          <w:rFonts w:ascii="宋体" w:hAnsi="宋体" w:hint="eastAsia"/>
          <w:szCs w:val="21"/>
        </w:rPr>
        <w:t>年1月</w:t>
      </w:r>
      <w:r w:rsidR="0045460B" w:rsidRPr="0045460B">
        <w:rPr>
          <w:rFonts w:ascii="宋体" w:hAnsi="宋体"/>
          <w:szCs w:val="21"/>
        </w:rPr>
        <w:t>以来完</w:t>
      </w:r>
      <w:r w:rsidR="0045460B" w:rsidRPr="00B25B9C">
        <w:rPr>
          <w:rFonts w:ascii="宋体" w:hAnsi="宋体"/>
          <w:szCs w:val="21"/>
        </w:rPr>
        <w:t>成</w:t>
      </w:r>
      <w:r w:rsidR="006F7F35">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12" w:name="_Toc39744256"/>
      <w:r>
        <w:rPr>
          <w:rFonts w:hint="eastAsia"/>
          <w:b/>
          <w:sz w:val="28"/>
          <w:szCs w:val="28"/>
        </w:rPr>
        <w:t>（三）投标文件要求</w:t>
      </w:r>
      <w:bookmarkEnd w:id="12"/>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04AE5">
        <w:rPr>
          <w:rFonts w:ascii="宋体" w:hAnsi="宋体" w:hint="eastAsia"/>
          <w:b/>
          <w:szCs w:val="21"/>
        </w:rPr>
        <w:t>近三个月中任意一个月</w:t>
      </w:r>
      <w:r>
        <w:rPr>
          <w:rFonts w:ascii="宋体" w:hAnsi="宋体" w:hint="eastAsia"/>
          <w:szCs w:val="21"/>
        </w:rPr>
        <w:t>养老保险费用的证明材料；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ind w:firstLineChars="200" w:firstLine="562"/>
        <w:rPr>
          <w:b/>
          <w:sz w:val="28"/>
          <w:szCs w:val="28"/>
        </w:rPr>
      </w:pPr>
      <w:bookmarkStart w:id="13" w:name="_Toc39744257"/>
      <w:r>
        <w:rPr>
          <w:rFonts w:hint="eastAsia"/>
          <w:b/>
          <w:sz w:val="28"/>
          <w:szCs w:val="28"/>
        </w:rPr>
        <w:t>（四）开标、</w:t>
      </w:r>
      <w:bookmarkEnd w:id="13"/>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4E5F95">
        <w:rPr>
          <w:rFonts w:ascii="宋体" w:hAnsi="宋体" w:hint="eastAsia"/>
          <w:b/>
          <w:szCs w:val="21"/>
        </w:rPr>
        <w:t>；（3）</w:t>
      </w:r>
      <w:r w:rsidR="00FA5875">
        <w:rPr>
          <w:rFonts w:ascii="宋体" w:hAnsi="宋体" w:hint="eastAsia"/>
          <w:b/>
          <w:szCs w:val="21"/>
        </w:rPr>
        <w:t>项目</w:t>
      </w:r>
      <w:r w:rsidR="00FD13D5">
        <w:rPr>
          <w:rFonts w:ascii="宋体" w:hAnsi="宋体" w:hint="eastAsia"/>
          <w:b/>
          <w:szCs w:val="21"/>
        </w:rPr>
        <w:t>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FA5875" w:rsidRPr="00093027" w:rsidRDefault="00FA5875" w:rsidP="00093027">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bookmarkStart w:id="14" w:name="_Toc39744258"/>
      <w:r>
        <w:rPr>
          <w:rFonts w:asciiTheme="minorEastAsia" w:eastAsiaTheme="minorEastAsia" w:hAnsiTheme="minorEastAsia" w:hint="eastAsia"/>
          <w:szCs w:val="21"/>
        </w:rPr>
        <w:t>综合评分第一的单位为中标单位。</w:t>
      </w: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FA5875" w:rsidRDefault="00FA5875">
      <w:pPr>
        <w:wordWrap w:val="0"/>
        <w:spacing w:line="440" w:lineRule="exact"/>
        <w:ind w:leftChars="202" w:left="424" w:rightChars="253" w:right="531" w:firstLineChars="172" w:firstLine="553"/>
        <w:contextualSpacing/>
        <w:jc w:val="center"/>
        <w:rPr>
          <w:b/>
          <w:sz w:val="32"/>
          <w:szCs w:val="32"/>
        </w:rPr>
      </w:pPr>
    </w:p>
    <w:p w:rsidR="005D4611" w:rsidRDefault="00FA5875">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14"/>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93027">
        <w:rPr>
          <w:rFonts w:ascii="宋体" w:hAnsi="宋体" w:hint="eastAsia"/>
          <w:snapToGrid w:val="0"/>
          <w:sz w:val="24"/>
        </w:rPr>
        <w:t>近三个月中任一个</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承诺书(一)</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w:t>
      </w:r>
      <w:r w:rsidR="002C2783">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w:t>
      </w:r>
      <w:r w:rsidR="002C2783">
        <w:rPr>
          <w:rFonts w:ascii="宋体" w:hAnsi="宋体" w:hint="eastAsia"/>
          <w:bCs/>
          <w:sz w:val="24"/>
        </w:rPr>
        <w:t>谈判</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Pr="003F528E" w:rsidRDefault="005D4611" w:rsidP="003F528E">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Pr="006F7F35" w:rsidRDefault="005D4611">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717491" w:rsidP="00717491">
      <w:pPr>
        <w:jc w:val="left"/>
        <w:rPr>
          <w:rFonts w:ascii="宋体" w:hAnsi="宋体"/>
          <w:b/>
          <w:sz w:val="24"/>
        </w:rPr>
      </w:pPr>
      <w:r>
        <w:rPr>
          <w:rFonts w:ascii="宋体" w:hAnsi="宋体" w:hint="eastAsia"/>
          <w:b/>
          <w:sz w:val="24"/>
        </w:rPr>
        <w:t xml:space="preserve">     </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9483E" w:rsidP="0019483E">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9483E">
        <w:rPr>
          <w:rFonts w:asciiTheme="minorEastAsia" w:eastAsiaTheme="minorEastAsia" w:hAnsiTheme="minorEastAsia" w:hint="eastAsia"/>
          <w:bCs/>
          <w:sz w:val="24"/>
        </w:rPr>
        <w:t>扬州大学附属医院</w:t>
      </w:r>
      <w:r w:rsidR="00093027" w:rsidRPr="00093027">
        <w:rPr>
          <w:rFonts w:asciiTheme="minorEastAsia" w:eastAsiaTheme="minorEastAsia" w:hAnsiTheme="minorEastAsia" w:hint="eastAsia"/>
          <w:bCs/>
          <w:sz w:val="24"/>
          <w:u w:val="single"/>
        </w:rPr>
        <w:t xml:space="preserve">                     </w:t>
      </w:r>
      <w:r w:rsidRPr="0019483E">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w:t>
      </w:r>
      <w:r w:rsidR="00FA5875">
        <w:rPr>
          <w:rFonts w:asciiTheme="minorEastAsia" w:eastAsiaTheme="minorEastAsia" w:hAnsiTheme="minorEastAsia" w:hint="eastAsia"/>
          <w:bCs/>
          <w:sz w:val="24"/>
        </w:rPr>
        <w:t>公开</w:t>
      </w:r>
      <w:r w:rsidR="002C2783">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19483E">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p w:rsidR="00453F0A" w:rsidRDefault="00453F0A" w:rsidP="00453F0A">
      <w:pPr>
        <w:pStyle w:val="Default"/>
      </w:pPr>
    </w:p>
    <w:p w:rsidR="00453F0A" w:rsidRDefault="00453F0A" w:rsidP="00453F0A">
      <w:pPr>
        <w:pStyle w:val="Default"/>
      </w:pPr>
    </w:p>
    <w:p w:rsidR="00453F0A" w:rsidRDefault="00453F0A" w:rsidP="00453F0A">
      <w:pPr>
        <w:pStyle w:val="Default"/>
      </w:pPr>
    </w:p>
    <w:p w:rsidR="00453F0A" w:rsidRDefault="00453F0A" w:rsidP="00453F0A">
      <w:pPr>
        <w:pStyle w:val="Default"/>
      </w:pPr>
    </w:p>
    <w:p w:rsidR="00453F0A" w:rsidRDefault="00453F0A" w:rsidP="00453F0A">
      <w:pPr>
        <w:pStyle w:val="1"/>
        <w:rPr>
          <w:sz w:val="36"/>
        </w:rPr>
      </w:pPr>
      <w:r>
        <w:rPr>
          <w:rFonts w:hint="eastAsia"/>
          <w:sz w:val="36"/>
        </w:rPr>
        <w:lastRenderedPageBreak/>
        <w:t>合同条款及格式</w:t>
      </w:r>
    </w:p>
    <w:p w:rsidR="00453F0A" w:rsidRDefault="00453F0A" w:rsidP="00453F0A">
      <w:pPr>
        <w:pStyle w:val="a7"/>
        <w:spacing w:line="360" w:lineRule="auto"/>
        <w:ind w:firstLineChars="200" w:firstLine="420"/>
        <w:rPr>
          <w:rFonts w:hAnsi="宋体"/>
          <w:bCs/>
        </w:rPr>
      </w:pPr>
    </w:p>
    <w:p w:rsidR="00453F0A" w:rsidRDefault="00453F0A" w:rsidP="00453F0A">
      <w:pPr>
        <w:spacing w:line="360" w:lineRule="auto"/>
        <w:jc w:val="center"/>
        <w:rPr>
          <w:rFonts w:ascii="仿宋_GB2312" w:eastAsia="仿宋_GB2312" w:hAnsi="宋体"/>
          <w:b/>
          <w:bCs/>
          <w:color w:val="000000"/>
          <w:sz w:val="52"/>
          <w:szCs w:val="52"/>
        </w:rPr>
      </w:pPr>
    </w:p>
    <w:p w:rsidR="00453F0A" w:rsidRDefault="00453F0A" w:rsidP="00453F0A">
      <w:pPr>
        <w:spacing w:line="360" w:lineRule="auto"/>
        <w:jc w:val="center"/>
        <w:rPr>
          <w:rFonts w:ascii="华文中宋" w:eastAsia="华文中宋" w:hAnsi="华文中宋"/>
          <w:b/>
          <w:bCs/>
          <w:color w:val="000000"/>
          <w:sz w:val="48"/>
          <w:szCs w:val="48"/>
        </w:rPr>
      </w:pPr>
    </w:p>
    <w:p w:rsidR="00453F0A" w:rsidRDefault="00453F0A" w:rsidP="00453F0A">
      <w:pPr>
        <w:spacing w:line="360" w:lineRule="auto"/>
        <w:jc w:val="center"/>
        <w:rPr>
          <w:rFonts w:ascii="华文中宋" w:eastAsia="华文中宋" w:hAnsi="华文中宋"/>
          <w:b/>
          <w:bCs/>
          <w:color w:val="000000"/>
          <w:sz w:val="48"/>
          <w:szCs w:val="48"/>
        </w:rPr>
      </w:pPr>
    </w:p>
    <w:p w:rsidR="00453F0A" w:rsidRDefault="00453F0A" w:rsidP="00453F0A">
      <w:pPr>
        <w:spacing w:line="360" w:lineRule="auto"/>
        <w:jc w:val="center"/>
        <w:rPr>
          <w:rFonts w:asciiTheme="minorEastAsia" w:hAnsiTheme="minorEastAsia"/>
          <w:b/>
          <w:bCs/>
          <w:color w:val="000000"/>
          <w:sz w:val="52"/>
          <w:szCs w:val="52"/>
        </w:rPr>
      </w:pPr>
      <w:r>
        <w:rPr>
          <w:rFonts w:asciiTheme="minorEastAsia" w:hAnsiTheme="minorEastAsia" w:hint="eastAsia"/>
          <w:b/>
          <w:bCs/>
          <w:color w:val="000000"/>
          <w:sz w:val="52"/>
          <w:szCs w:val="52"/>
        </w:rPr>
        <w:t>建设工程监理合同</w:t>
      </w:r>
    </w:p>
    <w:p w:rsidR="00453F0A" w:rsidRDefault="00453F0A" w:rsidP="00453F0A">
      <w:pPr>
        <w:spacing w:line="360" w:lineRule="auto"/>
        <w:jc w:val="center"/>
        <w:rPr>
          <w:rFonts w:ascii="仿宋_GB2312" w:eastAsia="仿宋_GB2312" w:hAnsi="宋体"/>
          <w:bCs/>
          <w:color w:val="000000"/>
          <w:sz w:val="48"/>
          <w:szCs w:val="48"/>
        </w:rPr>
      </w:pPr>
    </w:p>
    <w:p w:rsidR="00453F0A" w:rsidRDefault="00453F0A" w:rsidP="00453F0A">
      <w:pPr>
        <w:spacing w:line="360" w:lineRule="auto"/>
        <w:jc w:val="center"/>
        <w:rPr>
          <w:rFonts w:asciiTheme="minorEastAsia" w:hAnsiTheme="minorEastAsia"/>
          <w:b/>
          <w:bCs/>
          <w:color w:val="000000"/>
          <w:sz w:val="24"/>
        </w:rPr>
      </w:pPr>
      <w:r>
        <w:rPr>
          <w:rFonts w:asciiTheme="minorEastAsia" w:hAnsiTheme="minorEastAsia" w:hint="eastAsia"/>
          <w:b/>
          <w:bCs/>
          <w:color w:val="000000"/>
          <w:sz w:val="24"/>
        </w:rPr>
        <w:t>审计编号：YDFYCGZX-基建2024011</w:t>
      </w:r>
    </w:p>
    <w:p w:rsidR="00453F0A" w:rsidRDefault="00453F0A" w:rsidP="00453F0A">
      <w:pPr>
        <w:spacing w:line="360" w:lineRule="auto"/>
        <w:jc w:val="center"/>
        <w:rPr>
          <w:rFonts w:ascii="仿宋_GB2312" w:eastAsia="仿宋_GB2312" w:hAnsi="宋体"/>
          <w:b/>
          <w:bCs/>
          <w:color w:val="000000"/>
          <w:sz w:val="24"/>
        </w:rPr>
      </w:pPr>
    </w:p>
    <w:p w:rsidR="00453F0A" w:rsidRDefault="00453F0A" w:rsidP="00453F0A">
      <w:pPr>
        <w:spacing w:line="360" w:lineRule="auto"/>
        <w:jc w:val="center"/>
        <w:rPr>
          <w:rFonts w:ascii="仿宋_GB2312" w:eastAsia="仿宋_GB2312" w:hAnsi="宋体"/>
          <w:b/>
          <w:bCs/>
          <w:color w:val="000000"/>
          <w:sz w:val="24"/>
        </w:rPr>
      </w:pPr>
    </w:p>
    <w:p w:rsidR="00453F0A" w:rsidRDefault="00453F0A" w:rsidP="00453F0A">
      <w:pPr>
        <w:spacing w:line="360" w:lineRule="auto"/>
        <w:jc w:val="center"/>
        <w:rPr>
          <w:rFonts w:ascii="仿宋_GB2312" w:eastAsia="仿宋_GB2312" w:hAnsi="宋体"/>
          <w:b/>
          <w:bCs/>
          <w:color w:val="000000"/>
          <w:sz w:val="24"/>
        </w:rPr>
      </w:pPr>
    </w:p>
    <w:p w:rsidR="00453F0A" w:rsidRDefault="00453F0A" w:rsidP="00453F0A">
      <w:pPr>
        <w:spacing w:line="360" w:lineRule="auto"/>
        <w:jc w:val="center"/>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rPr>
          <w:rFonts w:ascii="仿宋_GB2312" w:eastAsia="仿宋_GB2312" w:hAnsi="宋体"/>
          <w:b/>
          <w:bCs/>
          <w:color w:val="000000"/>
          <w:sz w:val="24"/>
        </w:rPr>
      </w:pPr>
    </w:p>
    <w:p w:rsidR="00453F0A" w:rsidRDefault="00453F0A" w:rsidP="00453F0A">
      <w:pPr>
        <w:spacing w:line="360" w:lineRule="auto"/>
        <w:jc w:val="center"/>
        <w:rPr>
          <w:rFonts w:asciiTheme="minorEastAsia" w:hAnsiTheme="minorEastAsia"/>
          <w:color w:val="000000"/>
        </w:rPr>
      </w:pPr>
      <w:r>
        <w:rPr>
          <w:rFonts w:asciiTheme="minorEastAsia" w:hAnsiTheme="minorEastAsia" w:hint="eastAsia"/>
          <w:b/>
          <w:bCs/>
          <w:color w:val="000000"/>
          <w:sz w:val="32"/>
          <w:szCs w:val="32"/>
        </w:rPr>
        <w:t>住房和城乡建设部</w:t>
      </w:r>
      <w:r>
        <w:rPr>
          <w:rFonts w:asciiTheme="minorEastAsia" w:hAnsiTheme="minorEastAsia" w:hint="eastAsia"/>
          <w:b/>
          <w:color w:val="000000"/>
          <w:sz w:val="32"/>
          <w:szCs w:val="32"/>
        </w:rPr>
        <w:t>制定</w:t>
      </w:r>
    </w:p>
    <w:p w:rsidR="00453F0A" w:rsidRDefault="00453F0A" w:rsidP="00453F0A">
      <w:pPr>
        <w:ind w:firstLineChars="795" w:firstLine="2554"/>
        <w:jc w:val="left"/>
        <w:rPr>
          <w:rFonts w:asciiTheme="minorEastAsia" w:hAnsiTheme="minorEastAsia"/>
          <w:b/>
          <w:bCs/>
          <w:color w:val="000000"/>
          <w:sz w:val="44"/>
          <w:szCs w:val="44"/>
        </w:rPr>
      </w:pPr>
      <w:r>
        <w:rPr>
          <w:rFonts w:asciiTheme="minorEastAsia" w:hAnsiTheme="minorEastAsia" w:hint="eastAsia"/>
          <w:b/>
          <w:bCs/>
          <w:color w:val="000000"/>
          <w:sz w:val="32"/>
          <w:szCs w:val="32"/>
        </w:rPr>
        <w:t>国家工商行政管理总局</w:t>
      </w:r>
    </w:p>
    <w:p w:rsidR="00453F0A" w:rsidRDefault="00453F0A" w:rsidP="00453F0A">
      <w:pPr>
        <w:tabs>
          <w:tab w:val="left" w:pos="3120"/>
        </w:tabs>
        <w:jc w:val="center"/>
        <w:rPr>
          <w:rFonts w:asciiTheme="minorEastAsia" w:hAnsiTheme="minorEastAsia"/>
          <w:b/>
          <w:bCs/>
          <w:color w:val="000000"/>
          <w:sz w:val="44"/>
          <w:szCs w:val="44"/>
        </w:rPr>
      </w:pPr>
    </w:p>
    <w:p w:rsidR="00453F0A" w:rsidRDefault="00453F0A" w:rsidP="00453F0A">
      <w:pPr>
        <w:tabs>
          <w:tab w:val="left" w:pos="3120"/>
        </w:tabs>
        <w:spacing w:line="360" w:lineRule="auto"/>
        <w:jc w:val="center"/>
        <w:rPr>
          <w:rFonts w:asciiTheme="minorEastAsia" w:hAnsiTheme="minorEastAsia"/>
          <w:b/>
          <w:bCs/>
          <w:color w:val="000000"/>
          <w:sz w:val="44"/>
          <w:szCs w:val="44"/>
        </w:rPr>
      </w:pPr>
      <w:r>
        <w:rPr>
          <w:rFonts w:asciiTheme="minorEastAsia" w:hAnsiTheme="minorEastAsia" w:hint="eastAsia"/>
          <w:b/>
          <w:bCs/>
          <w:color w:val="000000"/>
          <w:sz w:val="44"/>
          <w:szCs w:val="44"/>
        </w:rPr>
        <w:lastRenderedPageBreak/>
        <w:t>第一部分 协议书</w:t>
      </w:r>
    </w:p>
    <w:p w:rsidR="00453F0A" w:rsidRDefault="00453F0A"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委托人（全称）：</w:t>
      </w:r>
      <w:r>
        <w:rPr>
          <w:rFonts w:asciiTheme="minorEastAsia" w:hAnsiTheme="minorEastAsia" w:hint="eastAsia"/>
          <w:b/>
          <w:szCs w:val="21"/>
        </w:rPr>
        <w:t>扬州大学附属医院</w:t>
      </w:r>
    </w:p>
    <w:p w:rsidR="00453F0A" w:rsidRDefault="00453F0A" w:rsidP="00453F0A">
      <w:pPr>
        <w:widowControl/>
        <w:spacing w:line="360" w:lineRule="auto"/>
        <w:ind w:firstLineChars="200" w:firstLine="422"/>
        <w:jc w:val="left"/>
        <w:rPr>
          <w:rFonts w:asciiTheme="minorEastAsia" w:hAnsiTheme="minorEastAsia"/>
          <w:b/>
          <w:color w:val="000000"/>
          <w:kern w:val="0"/>
          <w:szCs w:val="21"/>
        </w:rPr>
      </w:pPr>
      <w:r>
        <w:rPr>
          <w:rFonts w:asciiTheme="minorEastAsia" w:hAnsiTheme="minorEastAsia" w:hint="eastAsia"/>
          <w:b/>
          <w:color w:val="000000"/>
          <w:kern w:val="0"/>
          <w:szCs w:val="21"/>
        </w:rPr>
        <w:t>监理人（全称</w:t>
      </w:r>
      <w:r>
        <w:rPr>
          <w:rFonts w:asciiTheme="minorEastAsia" w:hAnsiTheme="minorEastAsia"/>
          <w:b/>
          <w:color w:val="000000"/>
          <w:kern w:val="0"/>
          <w:szCs w:val="21"/>
        </w:rPr>
        <w:t>）</w:t>
      </w:r>
      <w:r>
        <w:rPr>
          <w:rFonts w:asciiTheme="minorEastAsia" w:hAnsiTheme="minorEastAsia" w:hint="eastAsia"/>
          <w:b/>
          <w:color w:val="000000"/>
          <w:kern w:val="0"/>
          <w:szCs w:val="21"/>
        </w:rPr>
        <w:t>：</w:t>
      </w:r>
      <w:r w:rsidR="004305DE">
        <w:rPr>
          <w:rFonts w:asciiTheme="minorEastAsia" w:hAnsiTheme="minorEastAsia" w:hint="eastAsia"/>
          <w:b/>
          <w:color w:val="000000"/>
          <w:kern w:val="0"/>
          <w:szCs w:val="21"/>
        </w:rPr>
        <w:t xml:space="preserve"> </w:t>
      </w:r>
    </w:p>
    <w:p w:rsidR="00453F0A" w:rsidRDefault="00453F0A" w:rsidP="00453F0A">
      <w:pPr>
        <w:spacing w:line="360" w:lineRule="auto"/>
        <w:ind w:firstLineChars="200" w:firstLine="420"/>
        <w:jc w:val="left"/>
        <w:rPr>
          <w:rFonts w:asciiTheme="minorEastAsia" w:hAnsiTheme="minorEastAsia"/>
          <w:color w:val="000000"/>
          <w:szCs w:val="21"/>
          <w:u w:val="single"/>
        </w:rPr>
      </w:pPr>
      <w:r>
        <w:rPr>
          <w:rFonts w:asciiTheme="minorEastAsia" w:hAnsiTheme="minorEastAsia" w:hint="eastAsia"/>
          <w:color w:val="000000"/>
          <w:szCs w:val="21"/>
        </w:rPr>
        <w:t>根据《中华人民共和国民法典》、《中华人民共和国建筑法》及其他有关法律、法规，遵循平等、自愿、公平和诚信的原则，双方就下述工程委托监理与相关服务事项协商一致，订立本合同。</w:t>
      </w:r>
    </w:p>
    <w:p w:rsidR="00453F0A" w:rsidRDefault="00453F0A"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一、</w:t>
      </w:r>
      <w:r w:rsidR="004305DE">
        <w:rPr>
          <w:rFonts w:asciiTheme="minorEastAsia" w:hAnsiTheme="minorEastAsia" w:hint="eastAsia"/>
          <w:b/>
          <w:color w:val="000000"/>
          <w:szCs w:val="21"/>
        </w:rPr>
        <w:t>项目</w:t>
      </w:r>
      <w:r>
        <w:rPr>
          <w:rFonts w:asciiTheme="minorEastAsia" w:hAnsiTheme="minorEastAsia" w:hint="eastAsia"/>
          <w:b/>
          <w:color w:val="000000"/>
          <w:szCs w:val="21"/>
        </w:rPr>
        <w:t>概况</w:t>
      </w:r>
    </w:p>
    <w:p w:rsidR="00453F0A" w:rsidRDefault="00453F0A" w:rsidP="00453F0A">
      <w:pPr>
        <w:spacing w:line="360" w:lineRule="auto"/>
        <w:ind w:firstLineChars="200" w:firstLine="420"/>
        <w:jc w:val="left"/>
        <w:rPr>
          <w:rFonts w:asciiTheme="minorEastAsia" w:hAnsiTheme="minorEastAsia"/>
          <w:szCs w:val="21"/>
          <w:u w:val="single"/>
        </w:rPr>
      </w:pPr>
      <w:r>
        <w:rPr>
          <w:rFonts w:asciiTheme="minorEastAsia" w:hAnsiTheme="minorEastAsia" w:hint="eastAsia"/>
          <w:color w:val="000000"/>
          <w:szCs w:val="21"/>
        </w:rPr>
        <w:t>1、</w:t>
      </w:r>
      <w:r w:rsidR="004305DE">
        <w:rPr>
          <w:rFonts w:asciiTheme="minorEastAsia" w:hAnsiTheme="minorEastAsia" w:hint="eastAsia"/>
          <w:color w:val="000000"/>
          <w:szCs w:val="21"/>
        </w:rPr>
        <w:t>项目</w:t>
      </w:r>
      <w:r>
        <w:rPr>
          <w:rFonts w:asciiTheme="minorEastAsia" w:hAnsiTheme="minorEastAsia" w:hint="eastAsia"/>
          <w:color w:val="000000"/>
          <w:szCs w:val="21"/>
        </w:rPr>
        <w:t>名称：</w:t>
      </w:r>
      <w:r w:rsidR="004305DE">
        <w:rPr>
          <w:rFonts w:asciiTheme="minorEastAsia" w:hAnsiTheme="minorEastAsia" w:hint="eastAsia"/>
          <w:b/>
          <w:bCs/>
          <w:color w:val="000000"/>
          <w:szCs w:val="21"/>
          <w:u w:val="single"/>
        </w:rPr>
        <w:t xml:space="preserve">                         </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2、</w:t>
      </w:r>
      <w:r w:rsidR="004305DE">
        <w:rPr>
          <w:rFonts w:asciiTheme="minorEastAsia" w:hAnsiTheme="minorEastAsia" w:hint="eastAsia"/>
          <w:color w:val="000000"/>
          <w:szCs w:val="21"/>
        </w:rPr>
        <w:t>项目</w:t>
      </w:r>
      <w:r>
        <w:rPr>
          <w:rFonts w:asciiTheme="minorEastAsia" w:hAnsiTheme="minorEastAsia" w:hint="eastAsia"/>
          <w:color w:val="000000"/>
          <w:szCs w:val="21"/>
        </w:rPr>
        <w:t>地点：</w:t>
      </w:r>
      <w:r w:rsidR="004305DE">
        <w:rPr>
          <w:rFonts w:asciiTheme="minorEastAsia" w:hAnsiTheme="minorEastAsia" w:hint="eastAsia"/>
          <w:b/>
          <w:bCs/>
          <w:color w:val="000000"/>
          <w:szCs w:val="21"/>
          <w:u w:val="single"/>
        </w:rPr>
        <w:t xml:space="preserve">            </w:t>
      </w:r>
    </w:p>
    <w:p w:rsidR="00453F0A" w:rsidRDefault="004305DE"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二</w:t>
      </w:r>
      <w:r w:rsidR="00453F0A">
        <w:rPr>
          <w:rFonts w:asciiTheme="minorEastAsia" w:hAnsiTheme="minorEastAsia" w:hint="eastAsia"/>
          <w:b/>
          <w:color w:val="000000"/>
          <w:szCs w:val="21"/>
        </w:rPr>
        <w:t>、组成本合同的文件</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1、协议书；</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2、委托书；</w:t>
      </w:r>
    </w:p>
    <w:p w:rsidR="004305DE" w:rsidRDefault="00453F0A" w:rsidP="004305D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3、</w:t>
      </w:r>
      <w:r w:rsidR="004305DE" w:rsidRPr="004305DE">
        <w:rPr>
          <w:rFonts w:asciiTheme="minorEastAsia" w:hAnsiTheme="minorEastAsia" w:hint="eastAsia"/>
          <w:color w:val="000000"/>
          <w:szCs w:val="21"/>
        </w:rPr>
        <w:t>谈判文件中所列举的服务内容</w:t>
      </w:r>
      <w:r w:rsidR="004305DE">
        <w:rPr>
          <w:rFonts w:asciiTheme="minorEastAsia" w:hAnsiTheme="minorEastAsia" w:hint="eastAsia"/>
          <w:color w:val="000000"/>
          <w:szCs w:val="21"/>
        </w:rPr>
        <w:t>；</w:t>
      </w:r>
    </w:p>
    <w:p w:rsidR="004305DE" w:rsidRPr="004305DE" w:rsidRDefault="004305DE" w:rsidP="004305DE">
      <w:pPr>
        <w:spacing w:line="360" w:lineRule="auto"/>
        <w:ind w:firstLineChars="200" w:firstLine="420"/>
        <w:jc w:val="left"/>
        <w:rPr>
          <w:rFonts w:asciiTheme="minorEastAsia" w:hAnsiTheme="minorEastAsia"/>
          <w:color w:val="000000"/>
          <w:szCs w:val="21"/>
        </w:rPr>
      </w:pPr>
      <w:r w:rsidRPr="004305DE">
        <w:rPr>
          <w:rFonts w:asciiTheme="minorEastAsia" w:hAnsiTheme="minorEastAsia" w:hint="eastAsia"/>
          <w:color w:val="000000"/>
          <w:szCs w:val="21"/>
        </w:rPr>
        <w:t>4、项目监理团队人员清单及相关证件复印件。</w:t>
      </w:r>
    </w:p>
    <w:p w:rsidR="00453F0A" w:rsidRDefault="00453F0A" w:rsidP="004305D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本合同签订后，双方依法签订的补充协议也是本合同文件的组成部分。</w:t>
      </w:r>
    </w:p>
    <w:p w:rsidR="00453F0A" w:rsidRDefault="004305DE"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三</w:t>
      </w:r>
      <w:r w:rsidR="00453F0A">
        <w:rPr>
          <w:rFonts w:asciiTheme="minorEastAsia" w:hAnsiTheme="minorEastAsia" w:hint="eastAsia"/>
          <w:b/>
          <w:color w:val="000000"/>
          <w:szCs w:val="21"/>
        </w:rPr>
        <w:t>、总监理工程师</w:t>
      </w:r>
    </w:p>
    <w:p w:rsidR="00453F0A" w:rsidRDefault="00453F0A" w:rsidP="00453F0A">
      <w:pPr>
        <w:spacing w:line="360" w:lineRule="auto"/>
        <w:ind w:firstLineChars="200" w:firstLine="420"/>
        <w:jc w:val="left"/>
        <w:rPr>
          <w:rFonts w:asciiTheme="minorEastAsia" w:hAnsiTheme="minorEastAsia"/>
          <w:color w:val="000000"/>
          <w:kern w:val="0"/>
          <w:szCs w:val="21"/>
        </w:rPr>
      </w:pPr>
      <w:r>
        <w:rPr>
          <w:rFonts w:asciiTheme="minorEastAsia" w:hAnsiTheme="minorEastAsia" w:hint="eastAsia"/>
          <w:color w:val="000000"/>
          <w:kern w:val="0"/>
          <w:szCs w:val="21"/>
        </w:rPr>
        <w:t>总监理工程师姓名：</w:t>
      </w:r>
      <w:r w:rsidR="004305DE">
        <w:rPr>
          <w:rFonts w:asciiTheme="minorEastAsia" w:hAnsiTheme="minorEastAsia" w:hint="eastAsia"/>
          <w:b/>
          <w:bCs/>
          <w:color w:val="000000"/>
          <w:szCs w:val="21"/>
          <w:u w:val="single"/>
        </w:rPr>
        <w:t xml:space="preserve">        </w:t>
      </w:r>
      <w:r>
        <w:rPr>
          <w:rFonts w:asciiTheme="minorEastAsia" w:hAnsiTheme="minorEastAsia" w:hint="eastAsia"/>
          <w:color w:val="000000"/>
          <w:kern w:val="0"/>
          <w:szCs w:val="21"/>
        </w:rPr>
        <w:t>，注册号：</w:t>
      </w:r>
      <w:r>
        <w:rPr>
          <w:rFonts w:asciiTheme="minorEastAsia" w:hAnsiTheme="minorEastAsia" w:hint="eastAsia"/>
          <w:color w:val="000000"/>
          <w:kern w:val="0"/>
          <w:szCs w:val="21"/>
          <w:u w:val="single"/>
        </w:rPr>
        <w:t xml:space="preserve"> </w:t>
      </w:r>
      <w:r w:rsidR="004305DE">
        <w:rPr>
          <w:rFonts w:asciiTheme="minorEastAsia" w:hAnsiTheme="minorEastAsia" w:hint="eastAsia"/>
          <w:color w:val="000000"/>
          <w:kern w:val="0"/>
          <w:szCs w:val="21"/>
          <w:u w:val="single"/>
        </w:rPr>
        <w:t xml:space="preserve">      </w:t>
      </w:r>
      <w:r>
        <w:rPr>
          <w:rFonts w:asciiTheme="minorEastAsia" w:hAnsiTheme="minorEastAsia" w:hint="eastAsia"/>
          <w:color w:val="000000"/>
          <w:kern w:val="0"/>
          <w:szCs w:val="21"/>
          <w:u w:val="single"/>
        </w:rPr>
        <w:t xml:space="preserve"> </w:t>
      </w:r>
      <w:r>
        <w:rPr>
          <w:rFonts w:asciiTheme="minorEastAsia" w:hAnsiTheme="minorEastAsia" w:hint="eastAsia"/>
          <w:color w:val="000000"/>
          <w:szCs w:val="21"/>
        </w:rPr>
        <w:t>。</w:t>
      </w:r>
    </w:p>
    <w:p w:rsidR="00453F0A" w:rsidRDefault="004305DE"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四</w:t>
      </w:r>
      <w:r w:rsidR="00453F0A">
        <w:rPr>
          <w:rFonts w:asciiTheme="minorEastAsia" w:hAnsiTheme="minorEastAsia" w:hint="eastAsia"/>
          <w:b/>
          <w:color w:val="000000"/>
          <w:szCs w:val="21"/>
        </w:rPr>
        <w:t>、</w:t>
      </w:r>
      <w:r>
        <w:rPr>
          <w:rFonts w:asciiTheme="minorEastAsia" w:hAnsiTheme="minorEastAsia" w:hint="eastAsia"/>
          <w:b/>
          <w:color w:val="000000"/>
          <w:szCs w:val="21"/>
        </w:rPr>
        <w:t>合同款项</w:t>
      </w:r>
    </w:p>
    <w:p w:rsidR="004305DE" w:rsidRDefault="004305DE" w:rsidP="004305DE">
      <w:pPr>
        <w:adjustRightInd w:val="0"/>
        <w:spacing w:line="420" w:lineRule="exact"/>
        <w:ind w:firstLineChars="177" w:firstLine="425"/>
        <w:contextualSpacing/>
        <w:rPr>
          <w:rFonts w:ascii="宋体" w:hAnsi="宋体"/>
          <w:sz w:val="24"/>
        </w:rPr>
      </w:pPr>
      <w:r>
        <w:rPr>
          <w:rFonts w:ascii="宋体" w:hAnsi="宋体" w:hint="eastAsia"/>
          <w:sz w:val="24"/>
        </w:rPr>
        <w:t>1、本合同总价：人民币(大写)：</w:t>
      </w:r>
      <w:r>
        <w:rPr>
          <w:rFonts w:ascii="宋体" w:hAnsi="宋体" w:hint="eastAsia"/>
          <w:b/>
          <w:bCs/>
          <w:sz w:val="24"/>
          <w:u w:val="single"/>
        </w:rPr>
        <w:t xml:space="preserve">                  </w:t>
      </w:r>
    </w:p>
    <w:p w:rsidR="004305DE" w:rsidRDefault="004305DE" w:rsidP="004305DE">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p>
    <w:p w:rsidR="004305DE" w:rsidRDefault="004305DE" w:rsidP="004305DE">
      <w:pPr>
        <w:adjustRightInd w:val="0"/>
        <w:spacing w:line="420" w:lineRule="exact"/>
        <w:ind w:firstLineChars="177" w:firstLine="425"/>
        <w:contextualSpacing/>
        <w:rPr>
          <w:rFonts w:ascii="宋体" w:hAnsi="宋体"/>
          <w:sz w:val="24"/>
        </w:rPr>
      </w:pPr>
      <w:r w:rsidRPr="004305DE">
        <w:rPr>
          <w:rFonts w:ascii="宋体" w:hAnsi="宋体"/>
          <w:sz w:val="24"/>
        </w:rPr>
        <w:t>2、</w:t>
      </w:r>
      <w:r w:rsidRPr="004305DE">
        <w:rPr>
          <w:rFonts w:ascii="宋体" w:hAnsi="宋体" w:hint="eastAsia"/>
          <w:sz w:val="24"/>
        </w:rPr>
        <w:t>以上合同总价为乙方将所提供监理服务所产生的一切费用；</w:t>
      </w:r>
    </w:p>
    <w:p w:rsidR="00315AD0" w:rsidRPr="00315AD0" w:rsidRDefault="00315AD0" w:rsidP="00315AD0">
      <w:pPr>
        <w:adjustRightInd w:val="0"/>
        <w:spacing w:line="420" w:lineRule="exact"/>
        <w:ind w:firstLineChars="177" w:firstLine="425"/>
        <w:contextualSpacing/>
        <w:rPr>
          <w:rFonts w:ascii="宋体" w:hAnsi="宋体"/>
          <w:sz w:val="24"/>
        </w:rPr>
      </w:pPr>
      <w:r w:rsidRPr="00315AD0">
        <w:rPr>
          <w:rFonts w:ascii="宋体" w:hAnsi="宋体" w:hint="eastAsia"/>
          <w:sz w:val="24"/>
        </w:rPr>
        <w:t>3、本合同款项由甲方支付，</w:t>
      </w:r>
      <w:r>
        <w:rPr>
          <w:rFonts w:ascii="宋体" w:hAnsi="宋体" w:hint="eastAsia"/>
          <w:sz w:val="24"/>
        </w:rPr>
        <w:t>付款前乙方向甲方开具发票。</w:t>
      </w:r>
      <w:r w:rsidRPr="00315AD0">
        <w:rPr>
          <w:rFonts w:ascii="宋体" w:hAnsi="宋体" w:hint="eastAsia"/>
          <w:sz w:val="24"/>
        </w:rPr>
        <w:t>因乙方开票不及时或开票不符合规定，甲方有权拒付，由此造成的责任和损失由乙方承担。</w:t>
      </w:r>
    </w:p>
    <w:p w:rsidR="004305DE" w:rsidRPr="00315AD0" w:rsidRDefault="00315AD0" w:rsidP="00315AD0">
      <w:pPr>
        <w:adjustRightInd w:val="0"/>
        <w:spacing w:line="420" w:lineRule="exact"/>
        <w:ind w:firstLineChars="177" w:firstLine="425"/>
        <w:contextualSpacing/>
        <w:rPr>
          <w:rFonts w:ascii="宋体" w:hAnsi="宋体"/>
          <w:sz w:val="24"/>
        </w:rPr>
      </w:pPr>
      <w:r w:rsidRPr="00315AD0">
        <w:rPr>
          <w:rFonts w:ascii="宋体" w:hAnsi="宋体" w:hint="eastAsia"/>
          <w:sz w:val="24"/>
        </w:rPr>
        <w:t>4、付款方式：所监理</w:t>
      </w:r>
      <w:r>
        <w:rPr>
          <w:rFonts w:ascii="宋体" w:hAnsi="宋体" w:hint="eastAsia"/>
          <w:sz w:val="24"/>
        </w:rPr>
        <w:t>所有</w:t>
      </w:r>
      <w:r w:rsidRPr="00315AD0">
        <w:rPr>
          <w:rFonts w:ascii="宋体" w:hAnsi="宋体" w:hint="eastAsia"/>
          <w:sz w:val="24"/>
        </w:rPr>
        <w:t>项目验收合格后一个月内，乙方凭甲方的验收单及开具的正规增值税发票等材料向甲方办理付款手续，甲方</w:t>
      </w:r>
      <w:proofErr w:type="gramStart"/>
      <w:r w:rsidRPr="00315AD0">
        <w:rPr>
          <w:rFonts w:ascii="宋体" w:hAnsi="宋体" w:hint="eastAsia"/>
          <w:sz w:val="24"/>
        </w:rPr>
        <w:t>凭手续</w:t>
      </w:r>
      <w:proofErr w:type="gramEnd"/>
      <w:r w:rsidRPr="00315AD0">
        <w:rPr>
          <w:rFonts w:ascii="宋体" w:hAnsi="宋体" w:hint="eastAsia"/>
          <w:sz w:val="24"/>
        </w:rPr>
        <w:t>齐全的票据向乙方支付全额费用。（以上均不计息</w:t>
      </w:r>
      <w:r>
        <w:rPr>
          <w:rFonts w:ascii="宋体" w:hAnsi="宋体" w:hint="eastAsia"/>
          <w:sz w:val="24"/>
        </w:rPr>
        <w:t>，</w:t>
      </w:r>
      <w:r>
        <w:rPr>
          <w:rFonts w:ascii="宋体" w:hAnsi="宋体" w:cs="宋体" w:hint="eastAsia"/>
          <w:sz w:val="24"/>
        </w:rPr>
        <w:t>相关的一切税费均由乙方承担</w:t>
      </w:r>
      <w:r w:rsidRPr="00315AD0">
        <w:rPr>
          <w:rFonts w:ascii="宋体" w:hAnsi="宋体" w:hint="eastAsia"/>
          <w:sz w:val="24"/>
        </w:rPr>
        <w:t>）</w:t>
      </w:r>
    </w:p>
    <w:p w:rsidR="00453F0A" w:rsidRDefault="004305DE"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五</w:t>
      </w:r>
      <w:r w:rsidR="00453F0A">
        <w:rPr>
          <w:rFonts w:asciiTheme="minorEastAsia" w:hAnsiTheme="minorEastAsia" w:hint="eastAsia"/>
          <w:b/>
          <w:color w:val="000000"/>
          <w:szCs w:val="21"/>
        </w:rPr>
        <w:t>、期限</w:t>
      </w:r>
    </w:p>
    <w:p w:rsidR="00453F0A" w:rsidRDefault="00453F0A" w:rsidP="00453F0A">
      <w:pPr>
        <w:spacing w:line="360" w:lineRule="auto"/>
        <w:ind w:firstLineChars="200" w:firstLine="420"/>
        <w:jc w:val="left"/>
        <w:rPr>
          <w:rFonts w:asciiTheme="minorEastAsia" w:hAnsiTheme="minorEastAsia"/>
          <w:szCs w:val="21"/>
        </w:rPr>
      </w:pPr>
      <w:r>
        <w:rPr>
          <w:rFonts w:asciiTheme="minorEastAsia" w:hAnsiTheme="minorEastAsia" w:hint="eastAsia"/>
          <w:color w:val="000000"/>
          <w:szCs w:val="21"/>
        </w:rPr>
        <w:t>监理期限：</w:t>
      </w:r>
      <w:r>
        <w:rPr>
          <w:rFonts w:asciiTheme="minorEastAsia" w:hAnsiTheme="minorEastAsia" w:hint="eastAsia"/>
          <w:szCs w:val="21"/>
        </w:rPr>
        <w:t>自</w:t>
      </w:r>
      <w:r w:rsidR="004305DE">
        <w:rPr>
          <w:rFonts w:asciiTheme="minorEastAsia" w:hAnsiTheme="minorEastAsia" w:hint="eastAsia"/>
          <w:szCs w:val="21"/>
        </w:rPr>
        <w:t>相关</w:t>
      </w:r>
      <w:r w:rsidR="004305DE" w:rsidRPr="004305DE">
        <w:rPr>
          <w:rFonts w:asciiTheme="minorEastAsia" w:hAnsiTheme="minorEastAsia" w:hint="eastAsia"/>
          <w:szCs w:val="21"/>
        </w:rPr>
        <w:t>项目启动开始至所有项目验收合格止。</w:t>
      </w:r>
    </w:p>
    <w:p w:rsidR="004305DE" w:rsidRDefault="004305DE" w:rsidP="004305DE">
      <w:pPr>
        <w:spacing w:line="360" w:lineRule="auto"/>
        <w:ind w:firstLineChars="200" w:firstLine="422"/>
        <w:jc w:val="left"/>
        <w:rPr>
          <w:rFonts w:ascii="宋体" w:hAnsi="宋体" w:cs="宋体"/>
          <w:bCs/>
          <w:sz w:val="24"/>
        </w:rPr>
      </w:pPr>
      <w:r w:rsidRPr="004305DE">
        <w:rPr>
          <w:rFonts w:asciiTheme="minorEastAsia" w:hAnsiTheme="minorEastAsia" w:hint="eastAsia"/>
          <w:b/>
          <w:color w:val="000000"/>
          <w:szCs w:val="21"/>
        </w:rPr>
        <w:t>六、</w:t>
      </w:r>
      <w:r w:rsidR="00315AD0">
        <w:rPr>
          <w:rFonts w:ascii="宋体" w:hAnsi="宋体" w:cs="宋体" w:hint="eastAsia"/>
          <w:bCs/>
          <w:sz w:val="24"/>
        </w:rPr>
        <w:t>违约责任</w:t>
      </w:r>
    </w:p>
    <w:p w:rsidR="00315AD0" w:rsidRDefault="00315AD0" w:rsidP="00A16157">
      <w:pPr>
        <w:adjustRightInd w:val="0"/>
        <w:spacing w:line="420" w:lineRule="exact"/>
        <w:ind w:firstLineChars="177" w:firstLine="425"/>
        <w:contextualSpacing/>
        <w:rPr>
          <w:rFonts w:ascii="宋体" w:hAnsi="宋体"/>
          <w:sz w:val="24"/>
        </w:rPr>
      </w:pPr>
      <w:r w:rsidRPr="00A16157">
        <w:rPr>
          <w:rFonts w:ascii="宋体" w:hAnsi="宋体" w:hint="eastAsia"/>
          <w:sz w:val="24"/>
        </w:rPr>
        <w:t>1、合同生效后，发现乙方投标属虚假承诺，造成合同无法继续履行的，向甲方支付不少于合同总价百分之二的赔偿金。</w:t>
      </w:r>
    </w:p>
    <w:p w:rsidR="00315AD0" w:rsidRDefault="00A16157" w:rsidP="00A16157">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lastRenderedPageBreak/>
        <w:t>2、乙方应加强工作人员的管理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,禁止乙方以各种手段腐蚀、贿赂甲方单位工作人员，并将诚信档案记录的工作人员违规不良行为纳入违约行为,如有违反，甲方将停止履行合同，并追究乙方违约责任</w:t>
      </w:r>
      <w:r>
        <w:rPr>
          <w:rFonts w:ascii="宋体" w:hAnsi="宋体" w:cs="宋体" w:hint="eastAsia"/>
          <w:sz w:val="24"/>
        </w:rPr>
        <w:t>。</w:t>
      </w:r>
    </w:p>
    <w:p w:rsidR="00A16157" w:rsidRPr="00A16157" w:rsidRDefault="00A16157" w:rsidP="00A16157">
      <w:pPr>
        <w:spacing w:line="360" w:lineRule="auto"/>
        <w:ind w:firstLineChars="200" w:firstLine="422"/>
        <w:jc w:val="left"/>
        <w:rPr>
          <w:rFonts w:asciiTheme="minorEastAsia" w:hAnsiTheme="minorEastAsia"/>
          <w:b/>
          <w:color w:val="000000"/>
          <w:szCs w:val="21"/>
        </w:rPr>
      </w:pPr>
      <w:r w:rsidRPr="00A16157">
        <w:rPr>
          <w:rFonts w:asciiTheme="minorEastAsia" w:hAnsiTheme="minorEastAsia" w:hint="eastAsia"/>
          <w:b/>
          <w:color w:val="000000"/>
          <w:szCs w:val="21"/>
        </w:rPr>
        <w:t>七、争议解决</w:t>
      </w:r>
    </w:p>
    <w:p w:rsidR="00A16157" w:rsidRPr="00A16157" w:rsidRDefault="00A16157" w:rsidP="00A16157">
      <w:pPr>
        <w:pStyle w:val="Default"/>
        <w:rPr>
          <w:rFonts w:ascii="宋体" w:eastAsia="宋体" w:hAnsi="宋体" w:cs="宋体"/>
          <w:color w:val="auto"/>
          <w:kern w:val="2"/>
        </w:rPr>
      </w:pPr>
      <w:r w:rsidRPr="00A16157">
        <w:rPr>
          <w:rFonts w:ascii="宋体" w:eastAsia="宋体" w:hAnsi="宋体" w:cs="宋体" w:hint="eastAsia"/>
          <w:color w:val="auto"/>
          <w:kern w:val="2"/>
        </w:rPr>
        <w:t>1、因履行本合同引起的或与本合同有关的争议，甲乙双方应首先通过友好协商解决；如果协商不能解决争议，甲乙双方同意采取向甲方</w:t>
      </w:r>
      <w:r>
        <w:rPr>
          <w:rFonts w:ascii="宋体" w:eastAsia="宋体" w:hAnsi="宋体" w:cs="宋体" w:hint="eastAsia"/>
          <w:color w:val="auto"/>
          <w:kern w:val="2"/>
        </w:rPr>
        <w:t>扬州市所在地有管辖权的人民法院提起诉讼。</w:t>
      </w:r>
    </w:p>
    <w:p w:rsidR="00453F0A" w:rsidRDefault="00A16157" w:rsidP="00453F0A">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八</w:t>
      </w:r>
      <w:r w:rsidR="00453F0A">
        <w:rPr>
          <w:rFonts w:asciiTheme="minorEastAsia" w:hAnsiTheme="minorEastAsia" w:hint="eastAsia"/>
          <w:b/>
          <w:color w:val="000000"/>
          <w:szCs w:val="21"/>
        </w:rPr>
        <w:t>、双方承诺</w:t>
      </w:r>
    </w:p>
    <w:p w:rsidR="00453F0A" w:rsidRDefault="00453F0A" w:rsidP="00453F0A">
      <w:pPr>
        <w:spacing w:line="360" w:lineRule="auto"/>
        <w:ind w:firstLineChars="200" w:firstLine="420"/>
        <w:jc w:val="left"/>
        <w:rPr>
          <w:rFonts w:asciiTheme="minorEastAsia" w:hAnsiTheme="minorEastAsia"/>
          <w:b/>
          <w:color w:val="000000"/>
          <w:szCs w:val="21"/>
        </w:rPr>
      </w:pPr>
      <w:r>
        <w:rPr>
          <w:rFonts w:asciiTheme="minorEastAsia" w:hAnsiTheme="minorEastAsia" w:hint="eastAsia"/>
          <w:color w:val="000000"/>
          <w:szCs w:val="21"/>
        </w:rPr>
        <w:t>1、监理人向委托人承诺，按照本合同约定</w:t>
      </w:r>
      <w:r>
        <w:rPr>
          <w:rFonts w:asciiTheme="minorEastAsia" w:hAnsiTheme="minorEastAsia" w:hint="eastAsia"/>
          <w:color w:val="000000"/>
          <w:kern w:val="0"/>
          <w:szCs w:val="21"/>
        </w:rPr>
        <w:t>提供</w:t>
      </w:r>
      <w:r>
        <w:rPr>
          <w:rFonts w:asciiTheme="minorEastAsia" w:hAnsiTheme="minorEastAsia" w:hint="eastAsia"/>
          <w:color w:val="000000"/>
          <w:szCs w:val="21"/>
        </w:rPr>
        <w:t>监理与相关服务。</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2、委托人向监理人承诺，按照本合同约定派遣相应的人员，提供</w:t>
      </w:r>
      <w:r>
        <w:rPr>
          <w:rFonts w:asciiTheme="minorEastAsia" w:hAnsiTheme="minorEastAsia" w:hint="eastAsia"/>
          <w:bCs/>
          <w:color w:val="000000"/>
          <w:szCs w:val="21"/>
        </w:rPr>
        <w:t>办公地点、资料</w:t>
      </w:r>
      <w:r>
        <w:rPr>
          <w:rFonts w:asciiTheme="minorEastAsia" w:hAnsiTheme="minorEastAsia" w:hint="eastAsia"/>
          <w:color w:val="000000"/>
          <w:szCs w:val="21"/>
        </w:rPr>
        <w:t>、设备，并按本合同约定支付酬金。</w:t>
      </w:r>
    </w:p>
    <w:p w:rsidR="00453F0A" w:rsidRDefault="00A16157" w:rsidP="00453F0A">
      <w:pPr>
        <w:spacing w:line="360" w:lineRule="auto"/>
        <w:ind w:firstLineChars="200" w:firstLine="422"/>
        <w:jc w:val="left"/>
        <w:rPr>
          <w:rFonts w:asciiTheme="minorEastAsia" w:hAnsiTheme="minorEastAsia"/>
          <w:color w:val="000000"/>
          <w:szCs w:val="21"/>
        </w:rPr>
      </w:pPr>
      <w:r>
        <w:rPr>
          <w:rFonts w:asciiTheme="minorEastAsia" w:hAnsiTheme="minorEastAsia" w:hint="eastAsia"/>
          <w:b/>
          <w:color w:val="000000"/>
          <w:szCs w:val="21"/>
        </w:rPr>
        <w:t>九</w:t>
      </w:r>
      <w:r w:rsidR="00453F0A">
        <w:rPr>
          <w:rFonts w:asciiTheme="minorEastAsia" w:hAnsiTheme="minorEastAsia" w:hint="eastAsia"/>
          <w:b/>
          <w:color w:val="000000"/>
          <w:szCs w:val="21"/>
        </w:rPr>
        <w:t>、合同订立</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1、订立时间：</w:t>
      </w:r>
      <w:r>
        <w:rPr>
          <w:rFonts w:asciiTheme="minorEastAsia" w:hAnsiTheme="minorEastAsia" w:hint="eastAsia"/>
          <w:color w:val="000000"/>
          <w:szCs w:val="21"/>
          <w:u w:val="single"/>
        </w:rPr>
        <w:t>2024</w:t>
      </w:r>
      <w:r>
        <w:rPr>
          <w:rFonts w:asciiTheme="minorEastAsia" w:hAnsiTheme="minorEastAsia" w:hint="eastAsia"/>
          <w:color w:val="000000"/>
          <w:szCs w:val="21"/>
        </w:rPr>
        <w:t>年  月   日。</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2、订立地点：</w:t>
      </w:r>
      <w:r>
        <w:rPr>
          <w:rFonts w:asciiTheme="minorEastAsia" w:hAnsiTheme="minorEastAsia" w:hint="eastAsia"/>
          <w:color w:val="000000"/>
          <w:szCs w:val="21"/>
          <w:u w:val="single"/>
        </w:rPr>
        <w:t>扬州大学附属医院。</w:t>
      </w:r>
    </w:p>
    <w:p w:rsidR="00453F0A" w:rsidRDefault="00453F0A" w:rsidP="00453F0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3、本合同一式</w:t>
      </w:r>
      <w:r>
        <w:rPr>
          <w:rFonts w:asciiTheme="minorEastAsia" w:hAnsiTheme="minorEastAsia" w:hint="eastAsia"/>
          <w:b/>
          <w:color w:val="000000"/>
          <w:szCs w:val="21"/>
          <w:u w:val="single"/>
        </w:rPr>
        <w:t>肆</w:t>
      </w:r>
      <w:r>
        <w:rPr>
          <w:rFonts w:asciiTheme="minorEastAsia" w:hAnsiTheme="minorEastAsia" w:hint="eastAsia"/>
          <w:color w:val="000000"/>
          <w:szCs w:val="21"/>
        </w:rPr>
        <w:t>份，具有同等法律效力，委托人、监理人各执</w:t>
      </w:r>
      <w:r>
        <w:rPr>
          <w:rFonts w:asciiTheme="minorEastAsia" w:hAnsiTheme="minorEastAsia" w:hint="eastAsia"/>
          <w:b/>
          <w:color w:val="000000"/>
          <w:szCs w:val="21"/>
          <w:u w:val="single"/>
        </w:rPr>
        <w:t>贰</w:t>
      </w:r>
      <w:r>
        <w:rPr>
          <w:rFonts w:asciiTheme="minorEastAsia" w:hAnsiTheme="minorEastAsia" w:hint="eastAsia"/>
          <w:color w:val="000000"/>
          <w:szCs w:val="21"/>
        </w:rPr>
        <w:t>份。</w:t>
      </w:r>
    </w:p>
    <w:p w:rsidR="00453F0A" w:rsidRDefault="00453F0A" w:rsidP="00453F0A">
      <w:pPr>
        <w:widowControl/>
        <w:spacing w:line="360" w:lineRule="auto"/>
        <w:ind w:firstLineChars="200" w:firstLine="420"/>
        <w:jc w:val="left"/>
        <w:rPr>
          <w:rFonts w:asciiTheme="minorEastAsia" w:hAnsiTheme="minorEastAsia"/>
          <w:color w:val="000000"/>
          <w:kern w:val="0"/>
          <w:szCs w:val="21"/>
        </w:rPr>
      </w:pPr>
    </w:p>
    <w:p w:rsidR="00453F0A" w:rsidRDefault="00453F0A" w:rsidP="00453F0A">
      <w:pPr>
        <w:spacing w:line="360" w:lineRule="auto"/>
        <w:ind w:firstLineChars="200" w:firstLine="420"/>
        <w:contextualSpacing/>
        <w:jc w:val="left"/>
        <w:rPr>
          <w:rFonts w:ascii="宋体" w:hAnsi="宋体"/>
          <w:b/>
          <w:color w:val="000000"/>
          <w:szCs w:val="21"/>
        </w:rPr>
      </w:pPr>
      <w:r>
        <w:rPr>
          <w:rFonts w:ascii="宋体" w:hAnsi="宋体" w:cs="宋体" w:hint="eastAsia"/>
          <w:color w:val="000000"/>
          <w:szCs w:val="21"/>
        </w:rPr>
        <w:t>委托人：</w:t>
      </w:r>
      <w:r>
        <w:rPr>
          <w:rFonts w:ascii="宋体" w:hAnsi="宋体" w:cs="宋体" w:hint="eastAsia"/>
          <w:b/>
          <w:color w:val="000000"/>
          <w:szCs w:val="21"/>
        </w:rPr>
        <w:t xml:space="preserve">扬州大学附属医院           </w:t>
      </w:r>
      <w:r>
        <w:rPr>
          <w:rFonts w:ascii="宋体" w:hAnsi="宋体" w:cs="宋体" w:hint="eastAsia"/>
          <w:color w:val="000000"/>
          <w:szCs w:val="21"/>
        </w:rPr>
        <w:t>监理人：</w:t>
      </w:r>
      <w:r>
        <w:rPr>
          <w:rFonts w:ascii="宋体" w:hAnsi="宋体" w:cs="宋体" w:hint="eastAsia"/>
          <w:b/>
          <w:color w:val="000000"/>
          <w:szCs w:val="21"/>
        </w:rPr>
        <w:t xml:space="preserve"> </w:t>
      </w:r>
    </w:p>
    <w:p w:rsidR="00453F0A" w:rsidRDefault="00453F0A" w:rsidP="00453F0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（盖章）</w:t>
      </w:r>
      <w:r>
        <w:rPr>
          <w:rFonts w:ascii="宋体" w:hAnsi="宋体" w:cs="宋体"/>
          <w:color w:val="000000"/>
          <w:szCs w:val="21"/>
        </w:rPr>
        <w:tab/>
      </w:r>
      <w:r>
        <w:rPr>
          <w:rFonts w:ascii="宋体" w:hAnsi="宋体" w:cs="宋体" w:hint="eastAsia"/>
          <w:color w:val="000000"/>
          <w:szCs w:val="21"/>
        </w:rPr>
        <w:t xml:space="preserve">                      （盖章）</w:t>
      </w:r>
    </w:p>
    <w:p w:rsidR="00453F0A" w:rsidRDefault="00453F0A" w:rsidP="00453F0A">
      <w:pPr>
        <w:spacing w:line="360" w:lineRule="auto"/>
        <w:ind w:firstLineChars="200" w:firstLine="420"/>
        <w:jc w:val="left"/>
        <w:rPr>
          <w:rFonts w:ascii="宋体" w:cs="宋体"/>
          <w:color w:val="000000"/>
          <w:szCs w:val="21"/>
        </w:rPr>
      </w:pPr>
      <w:r>
        <w:rPr>
          <w:rFonts w:ascii="宋体" w:hAnsi="宋体" w:cs="宋体" w:hint="eastAsia"/>
          <w:color w:val="000000"/>
          <w:szCs w:val="21"/>
        </w:rPr>
        <w:t>法定代表人：                       法定代表人：</w:t>
      </w:r>
    </w:p>
    <w:p w:rsidR="00453F0A" w:rsidRDefault="00453F0A" w:rsidP="00453F0A">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（或授权签约人）：                 （或授权签约人）：</w:t>
      </w:r>
    </w:p>
    <w:p w:rsidR="00453F0A" w:rsidRDefault="00453F0A" w:rsidP="00453F0A">
      <w:pPr>
        <w:spacing w:line="360" w:lineRule="auto"/>
        <w:ind w:firstLineChars="200" w:firstLine="420"/>
        <w:jc w:val="left"/>
        <w:rPr>
          <w:rFonts w:ascii="宋体" w:hAnsi="宋体"/>
          <w:w w:val="90"/>
          <w:szCs w:val="21"/>
        </w:rPr>
      </w:pPr>
      <w:r>
        <w:rPr>
          <w:rFonts w:ascii="宋体" w:hAnsi="宋体" w:cs="宋体" w:hint="eastAsia"/>
          <w:color w:val="000000"/>
          <w:szCs w:val="21"/>
        </w:rPr>
        <w:t>日期:2024年  月  日                日期：2024年  月   日</w:t>
      </w:r>
    </w:p>
    <w:p w:rsidR="00453F0A" w:rsidRDefault="00453F0A" w:rsidP="00453F0A">
      <w:pPr>
        <w:widowControl/>
        <w:spacing w:line="360" w:lineRule="auto"/>
        <w:ind w:firstLineChars="200" w:firstLine="420"/>
        <w:jc w:val="left"/>
        <w:rPr>
          <w:rFonts w:asciiTheme="minorEastAsia" w:hAnsiTheme="minorEastAsia"/>
          <w:color w:val="000000"/>
          <w:kern w:val="0"/>
          <w:szCs w:val="21"/>
        </w:rPr>
      </w:pPr>
    </w:p>
    <w:p w:rsidR="00453F0A" w:rsidRDefault="00453F0A" w:rsidP="00453F0A">
      <w:pPr>
        <w:rPr>
          <w:b/>
          <w:sz w:val="36"/>
          <w:szCs w:val="36"/>
        </w:rPr>
      </w:pPr>
    </w:p>
    <w:p w:rsidR="00453F0A" w:rsidRDefault="00453F0A" w:rsidP="00453F0A">
      <w:pPr>
        <w:pStyle w:val="2"/>
        <w:numPr>
          <w:ilvl w:val="0"/>
          <w:numId w:val="0"/>
        </w:numPr>
        <w:ind w:left="780"/>
        <w:jc w:val="center"/>
        <w:rPr>
          <w:rFonts w:ascii="宋体" w:hAnsi="宋体" w:cs="宋体"/>
          <w:b/>
          <w:bCs/>
          <w:kern w:val="36"/>
          <w:sz w:val="36"/>
          <w:szCs w:val="36"/>
        </w:rPr>
      </w:pPr>
      <w:r>
        <w:rPr>
          <w:rFonts w:ascii="宋体" w:hAnsi="宋体" w:cs="宋体" w:hint="eastAsia"/>
          <w:b/>
          <w:bCs/>
          <w:kern w:val="36"/>
          <w:sz w:val="36"/>
          <w:szCs w:val="36"/>
        </w:rPr>
        <w:br w:type="page"/>
      </w: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453F0A" w:rsidRDefault="00453F0A" w:rsidP="00453F0A">
      <w:pPr>
        <w:adjustRightInd w:val="0"/>
        <w:snapToGrid w:val="0"/>
        <w:spacing w:line="340" w:lineRule="exact"/>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bCs/>
          <w:kern w:val="0"/>
          <w:sz w:val="24"/>
        </w:rPr>
        <w:t>扬州大学附属医院</w:t>
      </w:r>
    </w:p>
    <w:p w:rsidR="00453F0A" w:rsidRDefault="00453F0A" w:rsidP="00453F0A">
      <w:pPr>
        <w:adjustRightInd w:val="0"/>
        <w:snapToGrid w:val="0"/>
        <w:spacing w:line="340" w:lineRule="exact"/>
        <w:contextualSpacing/>
        <w:rPr>
          <w:b/>
          <w:bCs/>
        </w:rPr>
      </w:pPr>
      <w:r>
        <w:rPr>
          <w:rFonts w:ascii="宋体" w:hAnsi="宋体" w:cs="宋体" w:hint="eastAsia"/>
          <w:kern w:val="0"/>
          <w:sz w:val="24"/>
        </w:rPr>
        <w:t>乙方名称：</w:t>
      </w:r>
      <w:r>
        <w:rPr>
          <w:rFonts w:asciiTheme="minorEastAsia" w:hAnsiTheme="minorEastAsia" w:hint="eastAsia"/>
          <w:b/>
          <w:color w:val="000000"/>
          <w:kern w:val="0"/>
          <w:szCs w:val="21"/>
        </w:rPr>
        <w:t xml:space="preserve"> </w:t>
      </w:r>
    </w:p>
    <w:p w:rsidR="00453F0A" w:rsidRDefault="00453F0A" w:rsidP="00453F0A">
      <w:pPr>
        <w:adjustRightInd w:val="0"/>
        <w:snapToGrid w:val="0"/>
        <w:spacing w:line="340" w:lineRule="exact"/>
        <w:ind w:firstLineChars="242" w:firstLine="581"/>
        <w:contextualSpacing/>
        <w:rPr>
          <w:rFonts w:ascii="宋体" w:hAnsi="宋体" w:cs="宋体"/>
          <w:kern w:val="0"/>
          <w:sz w:val="24"/>
        </w:rPr>
      </w:pPr>
      <w:r>
        <w:rPr>
          <w:rFonts w:ascii="宋体" w:hAnsi="宋体" w:cs="宋体" w:hint="eastAsia"/>
          <w:kern w:val="0"/>
          <w:sz w:val="24"/>
        </w:rPr>
        <w:t>在甲乙双方订立、履行合同过程中，为保持廉洁自律的工作作风，防止各种不正当行为的发生，甲乙双方订立协议如下：</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一、甲乙双方应当自觉遵守国家、地方法律法规以及本协议的约定，在合同的订立、履行过程中廉洁自律。</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六、乙方不得接受甲方工作人员介绍的家属或者亲友从事与合同相关的业务。</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九、甲方发现乙方有违反本协议或者采用不正当的手段行贿甲方工作人员等不正当竞争行为的，甲方有权解除合同。</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十、本廉洁协议作为合同的附件，与合同具有同等法律效力。经协议双方签署后立即生效。</w:t>
      </w:r>
    </w:p>
    <w:p w:rsidR="00453F0A" w:rsidRDefault="00453F0A" w:rsidP="00453F0A">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十一、本协议一式陆份，甲、乙双方各叁份，并从签订之日起生效。</w:t>
      </w:r>
    </w:p>
    <w:p w:rsidR="00453F0A" w:rsidRDefault="00453F0A" w:rsidP="00453F0A">
      <w:pPr>
        <w:pStyle w:val="2"/>
        <w:numPr>
          <w:ilvl w:val="0"/>
          <w:numId w:val="0"/>
        </w:numPr>
      </w:pPr>
    </w:p>
    <w:p w:rsidR="00453F0A" w:rsidRDefault="00453F0A" w:rsidP="00453F0A">
      <w:pPr>
        <w:adjustRightInd w:val="0"/>
        <w:snapToGrid w:val="0"/>
        <w:spacing w:line="440" w:lineRule="exact"/>
        <w:ind w:left="6000" w:hangingChars="2500" w:hanging="6000"/>
        <w:contextualSpacing/>
        <w:rPr>
          <w:rFonts w:ascii="宋体" w:hAnsi="宋体" w:cs="宋体"/>
          <w:b/>
          <w:kern w:val="0"/>
          <w:sz w:val="24"/>
        </w:rPr>
      </w:pPr>
      <w:r>
        <w:rPr>
          <w:rFonts w:ascii="宋体" w:hAnsi="宋体" w:cs="宋体" w:hint="eastAsia"/>
          <w:kern w:val="0"/>
          <w:sz w:val="24"/>
        </w:rPr>
        <w:t>甲方：（盖章）</w:t>
      </w:r>
      <w:r>
        <w:rPr>
          <w:rFonts w:ascii="宋体" w:hAnsi="宋体" w:cs="宋体" w:hint="eastAsia"/>
          <w:b/>
          <w:kern w:val="0"/>
          <w:sz w:val="24"/>
        </w:rPr>
        <w:t>扬州大学附属医院</w:t>
      </w:r>
      <w:r>
        <w:rPr>
          <w:rFonts w:ascii="宋体" w:hAnsi="宋体" w:cs="宋体" w:hint="eastAsia"/>
          <w:kern w:val="0"/>
          <w:sz w:val="24"/>
        </w:rPr>
        <w:t xml:space="preserve">    乙方：（盖章）</w:t>
      </w:r>
      <w:r>
        <w:rPr>
          <w:rFonts w:asciiTheme="minorEastAsia" w:hAnsiTheme="minorEastAsia" w:hint="eastAsia"/>
          <w:b/>
          <w:color w:val="000000"/>
          <w:kern w:val="0"/>
          <w:szCs w:val="21"/>
        </w:rPr>
        <w:t xml:space="preserve"> </w:t>
      </w:r>
    </w:p>
    <w:p w:rsidR="00453F0A" w:rsidRDefault="00453F0A" w:rsidP="00453F0A">
      <w:pPr>
        <w:adjustRightInd w:val="0"/>
        <w:snapToGrid w:val="0"/>
        <w:spacing w:line="340" w:lineRule="exact"/>
        <w:contextualSpacing/>
        <w:rPr>
          <w:rFonts w:ascii="宋体" w:hAnsi="宋体" w:cs="宋体"/>
          <w:kern w:val="0"/>
          <w:sz w:val="24"/>
        </w:rPr>
      </w:pPr>
      <w:r>
        <w:rPr>
          <w:rFonts w:ascii="宋体" w:hAnsi="宋体" w:cs="宋体" w:hint="eastAsia"/>
          <w:kern w:val="0"/>
          <w:sz w:val="24"/>
        </w:rPr>
        <w:t>法定代表人：                       法定代表人：</w:t>
      </w:r>
    </w:p>
    <w:p w:rsidR="00453F0A" w:rsidRDefault="00453F0A" w:rsidP="00453F0A">
      <w:pPr>
        <w:adjustRightInd w:val="0"/>
        <w:snapToGrid w:val="0"/>
        <w:spacing w:line="340" w:lineRule="exact"/>
        <w:contextualSpacing/>
        <w:rPr>
          <w:rFonts w:ascii="宋体" w:hAnsi="宋体" w:cs="宋体"/>
          <w:kern w:val="0"/>
          <w:sz w:val="24"/>
        </w:rPr>
      </w:pPr>
      <w:r>
        <w:rPr>
          <w:rFonts w:ascii="宋体" w:hAnsi="宋体" w:cs="宋体" w:hint="eastAsia"/>
          <w:kern w:val="0"/>
          <w:sz w:val="24"/>
        </w:rPr>
        <w:t>（或授权签约人）：                （或授权签约人）：</w:t>
      </w:r>
    </w:p>
    <w:p w:rsidR="00453F0A" w:rsidRDefault="00453F0A" w:rsidP="00453F0A">
      <w:pPr>
        <w:adjustRightInd w:val="0"/>
        <w:snapToGrid w:val="0"/>
        <w:spacing w:line="340" w:lineRule="exact"/>
        <w:contextualSpacing/>
        <w:rPr>
          <w:rFonts w:ascii="宋体" w:hAnsi="宋体" w:cs="宋体"/>
          <w:kern w:val="0"/>
          <w:sz w:val="24"/>
        </w:rPr>
      </w:pPr>
    </w:p>
    <w:p w:rsidR="00453F0A" w:rsidRDefault="00453F0A" w:rsidP="00453F0A">
      <w:pPr>
        <w:adjustRightInd w:val="0"/>
        <w:snapToGrid w:val="0"/>
        <w:spacing w:line="340" w:lineRule="exact"/>
        <w:contextualSpacing/>
        <w:rPr>
          <w:rFonts w:ascii="宋体" w:hAnsi="宋体" w:cs="宋体"/>
          <w:kern w:val="0"/>
          <w:sz w:val="24"/>
        </w:rPr>
      </w:pPr>
      <w:r>
        <w:rPr>
          <w:rFonts w:ascii="宋体" w:hAnsi="宋体" w:cs="宋体" w:hint="eastAsia"/>
          <w:kern w:val="0"/>
          <w:sz w:val="24"/>
        </w:rPr>
        <w:t>日期:2024年   月   日             日期：2024年   月   日</w:t>
      </w:r>
    </w:p>
    <w:p w:rsidR="00453F0A" w:rsidRDefault="00453F0A" w:rsidP="00453F0A">
      <w:pPr>
        <w:rPr>
          <w:rFonts w:ascii="宋体" w:hAnsi="宋体" w:cs="宋体"/>
          <w:b/>
          <w:color w:val="000000"/>
          <w:kern w:val="0"/>
          <w:sz w:val="24"/>
        </w:rPr>
      </w:pPr>
    </w:p>
    <w:p w:rsidR="00453F0A" w:rsidRPr="00453F0A" w:rsidRDefault="00453F0A" w:rsidP="00453F0A"/>
    <w:sectPr w:rsidR="00453F0A" w:rsidRPr="00453F0A" w:rsidSect="00AE1608">
      <w:footerReference w:type="default" r:id="rId17"/>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9C" w:rsidRDefault="005D6A9C">
      <w:r>
        <w:separator/>
      </w:r>
    </w:p>
  </w:endnote>
  <w:endnote w:type="continuationSeparator" w:id="0">
    <w:p w:rsidR="005D6A9C" w:rsidRDefault="005D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D" w:rsidRDefault="004F07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7716"/>
      <w:docPartObj>
        <w:docPartGallery w:val="Page Numbers (Bottom of Page)"/>
        <w:docPartUnique/>
      </w:docPartObj>
    </w:sdtPr>
    <w:sdtContent>
      <w:p w:rsidR="004F07CD" w:rsidRDefault="004F07CD">
        <w:pPr>
          <w:pStyle w:val="aa"/>
          <w:jc w:val="center"/>
        </w:pPr>
      </w:p>
    </w:sdtContent>
  </w:sdt>
  <w:p w:rsidR="006F5165" w:rsidRDefault="006F516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D" w:rsidRDefault="004F07C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howingPlcHdr/>
    </w:sdtPr>
    <w:sdtEndPr/>
    <w:sdtContent>
      <w:p w:rsidR="00BB2203" w:rsidRDefault="004F07CD" w:rsidP="004F07CD">
        <w:pPr>
          <w:pStyle w:val="aa"/>
        </w:pPr>
        <w:r>
          <w:t xml:space="preserve">     </w:t>
        </w:r>
      </w:p>
    </w:sdtContent>
  </w:sdt>
  <w:p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9C" w:rsidRDefault="005D6A9C">
      <w:r>
        <w:separator/>
      </w:r>
    </w:p>
  </w:footnote>
  <w:footnote w:type="continuationSeparator" w:id="0">
    <w:p w:rsidR="005D6A9C" w:rsidRDefault="005D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D" w:rsidRDefault="004F07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D" w:rsidRDefault="004F07C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D" w:rsidRDefault="004F07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C9AE3BF8"/>
    <w:multiLevelType w:val="singleLevel"/>
    <w:tmpl w:val="C9AE3BF8"/>
    <w:lvl w:ilvl="0">
      <w:start w:val="2"/>
      <w:numFmt w:val="chineseCounting"/>
      <w:suff w:val="nothing"/>
      <w:lvlText w:val="%1、"/>
      <w:lvlJc w:val="left"/>
      <w:rPr>
        <w:rFonts w:hint="eastAsia"/>
      </w:rPr>
    </w:lvl>
  </w:abstractNum>
  <w:abstractNum w:abstractNumId="5">
    <w:nsid w:val="DA1F31BD"/>
    <w:multiLevelType w:val="singleLevel"/>
    <w:tmpl w:val="DA1F31BD"/>
    <w:lvl w:ilvl="0">
      <w:start w:val="1"/>
      <w:numFmt w:val="decimal"/>
      <w:suff w:val="nothing"/>
      <w:lvlText w:val="（%1）"/>
      <w:lvlJc w:val="left"/>
    </w:lvl>
  </w:abstractNum>
  <w:abstractNum w:abstractNumId="6">
    <w:nsid w:val="E758B575"/>
    <w:multiLevelType w:val="singleLevel"/>
    <w:tmpl w:val="E758B575"/>
    <w:lvl w:ilvl="0">
      <w:start w:val="1"/>
      <w:numFmt w:val="decimal"/>
      <w:suff w:val="nothing"/>
      <w:lvlText w:val="（%1）"/>
      <w:lvlJc w:val="left"/>
    </w:lvl>
  </w:abstractNum>
  <w:abstractNum w:abstractNumId="7">
    <w:nsid w:val="EB45624E"/>
    <w:multiLevelType w:val="singleLevel"/>
    <w:tmpl w:val="EB45624E"/>
    <w:lvl w:ilvl="0">
      <w:start w:val="1"/>
      <w:numFmt w:val="decimal"/>
      <w:suff w:val="nothing"/>
      <w:lvlText w:val="（%1）"/>
      <w:lvlJc w:val="left"/>
    </w:lvl>
  </w:abstractNum>
  <w:abstractNum w:abstractNumId="8">
    <w:nsid w:val="F48E0872"/>
    <w:multiLevelType w:val="singleLevel"/>
    <w:tmpl w:val="F48E0872"/>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A7ADCFB"/>
    <w:multiLevelType w:val="singleLevel"/>
    <w:tmpl w:val="0A7ADCFB"/>
    <w:lvl w:ilvl="0">
      <w:start w:val="1"/>
      <w:numFmt w:val="chineseCounting"/>
      <w:suff w:val="nothing"/>
      <w:lvlText w:val="（%1）"/>
      <w:lvlJc w:val="left"/>
      <w:rPr>
        <w:rFonts w:hint="eastAsia"/>
      </w:rPr>
    </w:lvl>
  </w:abstractNum>
  <w:abstractNum w:abstractNumId="11">
    <w:nsid w:val="0D73D102"/>
    <w:multiLevelType w:val="singleLevel"/>
    <w:tmpl w:val="0D73D102"/>
    <w:lvl w:ilvl="0">
      <w:start w:val="6"/>
      <w:numFmt w:val="decimal"/>
      <w:suff w:val="nothing"/>
      <w:lvlText w:val="%1、"/>
      <w:lvlJc w:val="left"/>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9">
    <w:nsid w:val="5698F4E1"/>
    <w:multiLevelType w:val="singleLevel"/>
    <w:tmpl w:val="5698F4E1"/>
    <w:lvl w:ilvl="0">
      <w:start w:val="1"/>
      <w:numFmt w:val="decimal"/>
      <w:suff w:val="nothing"/>
      <w:lvlText w:val="（%1）"/>
      <w:lvlJc w:val="left"/>
    </w:lvl>
  </w:abstractNum>
  <w:abstractNum w:abstractNumId="20">
    <w:nsid w:val="56C0A267"/>
    <w:multiLevelType w:val="singleLevel"/>
    <w:tmpl w:val="56C0A267"/>
    <w:lvl w:ilvl="0">
      <w:start w:val="2"/>
      <w:numFmt w:val="chineseCounting"/>
      <w:suff w:val="nothing"/>
      <w:lvlText w:val="%1、"/>
      <w:lvlJc w:val="left"/>
      <w:rPr>
        <w:rFonts w:hint="eastAsia"/>
      </w:rPr>
    </w:lvl>
  </w:abstractNum>
  <w:abstractNum w:abstractNumId="21">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87D077"/>
    <w:multiLevelType w:val="singleLevel"/>
    <w:tmpl w:val="6B87D077"/>
    <w:lvl w:ilvl="0">
      <w:start w:val="1"/>
      <w:numFmt w:val="chineseCounting"/>
      <w:suff w:val="nothing"/>
      <w:lvlText w:val="%1、"/>
      <w:lvlJc w:val="left"/>
      <w:rPr>
        <w:rFonts w:hint="eastAsia"/>
      </w:rPr>
    </w:lvl>
  </w:abstractNum>
  <w:abstractNum w:abstractNumId="23">
    <w:nsid w:val="6DE4F9D0"/>
    <w:multiLevelType w:val="singleLevel"/>
    <w:tmpl w:val="6DE4F9D0"/>
    <w:lvl w:ilvl="0">
      <w:start w:val="1"/>
      <w:numFmt w:val="decimal"/>
      <w:suff w:val="nothing"/>
      <w:lvlText w:val="（%1）"/>
      <w:lvlJc w:val="left"/>
    </w:lvl>
  </w:abstractNum>
  <w:abstractNum w:abstractNumId="24">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5">
    <w:nsid w:val="7EC5E528"/>
    <w:multiLevelType w:val="singleLevel"/>
    <w:tmpl w:val="7EC5E528"/>
    <w:lvl w:ilvl="0">
      <w:start w:val="1"/>
      <w:numFmt w:val="decimal"/>
      <w:suff w:val="nothing"/>
      <w:lvlText w:val="%1、"/>
      <w:lvlJc w:val="left"/>
    </w:lvl>
  </w:abstractNum>
  <w:num w:numId="1">
    <w:abstractNumId w:val="2"/>
  </w:num>
  <w:num w:numId="2">
    <w:abstractNumId w:val="18"/>
  </w:num>
  <w:num w:numId="3">
    <w:abstractNumId w:val="11"/>
  </w:num>
  <w:num w:numId="4">
    <w:abstractNumId w:val="16"/>
  </w:num>
  <w:num w:numId="5">
    <w:abstractNumId w:val="3"/>
  </w:num>
  <w:num w:numId="6">
    <w:abstractNumId w:val="10"/>
  </w:num>
  <w:num w:numId="7">
    <w:abstractNumId w:val="17"/>
  </w:num>
  <w:num w:numId="8">
    <w:abstractNumId w:val="21"/>
  </w:num>
  <w:num w:numId="9">
    <w:abstractNumId w:val="9"/>
  </w:num>
  <w:num w:numId="10">
    <w:abstractNumId w:val="0"/>
  </w:num>
  <w:num w:numId="11">
    <w:abstractNumId w:val="20"/>
  </w:num>
  <w:num w:numId="12">
    <w:abstractNumId w:val="22"/>
  </w:num>
  <w:num w:numId="13">
    <w:abstractNumId w:val="23"/>
  </w:num>
  <w:num w:numId="14">
    <w:abstractNumId w:val="7"/>
  </w:num>
  <w:num w:numId="15">
    <w:abstractNumId w:val="14"/>
  </w:num>
  <w:num w:numId="16">
    <w:abstractNumId w:val="24"/>
  </w:num>
  <w:num w:numId="17">
    <w:abstractNumId w:val="12"/>
  </w:num>
  <w:num w:numId="18">
    <w:abstractNumId w:val="15"/>
  </w:num>
  <w:num w:numId="19">
    <w:abstractNumId w:val="13"/>
  </w:num>
  <w:num w:numId="20">
    <w:abstractNumId w:val="25"/>
  </w:num>
  <w:num w:numId="21">
    <w:abstractNumId w:val="1"/>
  </w:num>
  <w:num w:numId="22">
    <w:abstractNumId w:val="5"/>
  </w:num>
  <w:num w:numId="23">
    <w:abstractNumId w:val="6"/>
  </w:num>
  <w:num w:numId="24">
    <w:abstractNumId w:val="1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270E"/>
    <w:rsid w:val="0000425E"/>
    <w:rsid w:val="00004AE5"/>
    <w:rsid w:val="000058AF"/>
    <w:rsid w:val="00006F20"/>
    <w:rsid w:val="000077B3"/>
    <w:rsid w:val="00010637"/>
    <w:rsid w:val="000106D7"/>
    <w:rsid w:val="00015063"/>
    <w:rsid w:val="00015440"/>
    <w:rsid w:val="00015CD1"/>
    <w:rsid w:val="000211A7"/>
    <w:rsid w:val="00023ADB"/>
    <w:rsid w:val="00023EE4"/>
    <w:rsid w:val="000251B0"/>
    <w:rsid w:val="00027A9E"/>
    <w:rsid w:val="00031B82"/>
    <w:rsid w:val="00031E4A"/>
    <w:rsid w:val="000324B6"/>
    <w:rsid w:val="000342A5"/>
    <w:rsid w:val="0003700B"/>
    <w:rsid w:val="0003749F"/>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7CB"/>
    <w:rsid w:val="00075E7E"/>
    <w:rsid w:val="000863A9"/>
    <w:rsid w:val="0009129B"/>
    <w:rsid w:val="000914DC"/>
    <w:rsid w:val="0009169D"/>
    <w:rsid w:val="00091E74"/>
    <w:rsid w:val="00092540"/>
    <w:rsid w:val="00093012"/>
    <w:rsid w:val="00093027"/>
    <w:rsid w:val="000967E7"/>
    <w:rsid w:val="00096ADA"/>
    <w:rsid w:val="00096B7B"/>
    <w:rsid w:val="00096BD6"/>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743"/>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58B9"/>
    <w:rsid w:val="0017657B"/>
    <w:rsid w:val="00176B93"/>
    <w:rsid w:val="00180953"/>
    <w:rsid w:val="0018375F"/>
    <w:rsid w:val="00183A27"/>
    <w:rsid w:val="001860A4"/>
    <w:rsid w:val="0018660F"/>
    <w:rsid w:val="001929EE"/>
    <w:rsid w:val="001931CB"/>
    <w:rsid w:val="0019323C"/>
    <w:rsid w:val="00193320"/>
    <w:rsid w:val="00193FB3"/>
    <w:rsid w:val="001946C7"/>
    <w:rsid w:val="0019483E"/>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3EF1"/>
    <w:rsid w:val="001B407B"/>
    <w:rsid w:val="001B5353"/>
    <w:rsid w:val="001B56E9"/>
    <w:rsid w:val="001B61F1"/>
    <w:rsid w:val="001B636F"/>
    <w:rsid w:val="001C0BDC"/>
    <w:rsid w:val="001C590E"/>
    <w:rsid w:val="001C76D3"/>
    <w:rsid w:val="001D07DA"/>
    <w:rsid w:val="001D3CDC"/>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1F40"/>
    <w:rsid w:val="00273D92"/>
    <w:rsid w:val="00274AF2"/>
    <w:rsid w:val="00275663"/>
    <w:rsid w:val="002801EA"/>
    <w:rsid w:val="002808D4"/>
    <w:rsid w:val="00283E69"/>
    <w:rsid w:val="00284D1D"/>
    <w:rsid w:val="00285D3E"/>
    <w:rsid w:val="00285E69"/>
    <w:rsid w:val="00287508"/>
    <w:rsid w:val="0028752B"/>
    <w:rsid w:val="00291B7B"/>
    <w:rsid w:val="00293D3B"/>
    <w:rsid w:val="00295864"/>
    <w:rsid w:val="00296FA7"/>
    <w:rsid w:val="002A31E8"/>
    <w:rsid w:val="002A34B6"/>
    <w:rsid w:val="002A3D2D"/>
    <w:rsid w:val="002A407D"/>
    <w:rsid w:val="002A6D7E"/>
    <w:rsid w:val="002B154D"/>
    <w:rsid w:val="002B3E1C"/>
    <w:rsid w:val="002B3F78"/>
    <w:rsid w:val="002B4315"/>
    <w:rsid w:val="002B5979"/>
    <w:rsid w:val="002B7C7B"/>
    <w:rsid w:val="002C08F2"/>
    <w:rsid w:val="002C11AC"/>
    <w:rsid w:val="002C2783"/>
    <w:rsid w:val="002C2D5B"/>
    <w:rsid w:val="002C6CB2"/>
    <w:rsid w:val="002D0471"/>
    <w:rsid w:val="002D49BC"/>
    <w:rsid w:val="002D590E"/>
    <w:rsid w:val="002D7331"/>
    <w:rsid w:val="002D73C6"/>
    <w:rsid w:val="002D7F25"/>
    <w:rsid w:val="002E12B7"/>
    <w:rsid w:val="002E14AF"/>
    <w:rsid w:val="002E2468"/>
    <w:rsid w:val="002E2C15"/>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5F6F"/>
    <w:rsid w:val="002F7CE0"/>
    <w:rsid w:val="00301F0C"/>
    <w:rsid w:val="0030401B"/>
    <w:rsid w:val="003044E4"/>
    <w:rsid w:val="00304880"/>
    <w:rsid w:val="00306D77"/>
    <w:rsid w:val="003109D2"/>
    <w:rsid w:val="00312325"/>
    <w:rsid w:val="00312D45"/>
    <w:rsid w:val="00315AD0"/>
    <w:rsid w:val="0032018B"/>
    <w:rsid w:val="00321E1C"/>
    <w:rsid w:val="003221C8"/>
    <w:rsid w:val="0032304A"/>
    <w:rsid w:val="00326C5C"/>
    <w:rsid w:val="0033073C"/>
    <w:rsid w:val="00330A60"/>
    <w:rsid w:val="003346D7"/>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04E3"/>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05DE"/>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3F0A"/>
    <w:rsid w:val="0045460B"/>
    <w:rsid w:val="00460DE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5E61"/>
    <w:rsid w:val="004B6000"/>
    <w:rsid w:val="004B6C46"/>
    <w:rsid w:val="004B6F27"/>
    <w:rsid w:val="004B70D1"/>
    <w:rsid w:val="004B775C"/>
    <w:rsid w:val="004C203F"/>
    <w:rsid w:val="004C2FC5"/>
    <w:rsid w:val="004C4B5B"/>
    <w:rsid w:val="004C6405"/>
    <w:rsid w:val="004C787A"/>
    <w:rsid w:val="004D0E7C"/>
    <w:rsid w:val="004D0FB0"/>
    <w:rsid w:val="004D1C35"/>
    <w:rsid w:val="004D5F08"/>
    <w:rsid w:val="004D6462"/>
    <w:rsid w:val="004D799A"/>
    <w:rsid w:val="004E0088"/>
    <w:rsid w:val="004E04D7"/>
    <w:rsid w:val="004E4AE9"/>
    <w:rsid w:val="004E5F95"/>
    <w:rsid w:val="004F07CD"/>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922"/>
    <w:rsid w:val="00550554"/>
    <w:rsid w:val="00550972"/>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6A9C"/>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56FFA"/>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59C5"/>
    <w:rsid w:val="006860E4"/>
    <w:rsid w:val="00686198"/>
    <w:rsid w:val="00686611"/>
    <w:rsid w:val="00690E90"/>
    <w:rsid w:val="00692CBF"/>
    <w:rsid w:val="00695435"/>
    <w:rsid w:val="006964F6"/>
    <w:rsid w:val="006A04E1"/>
    <w:rsid w:val="006A1054"/>
    <w:rsid w:val="006A13B9"/>
    <w:rsid w:val="006A22B5"/>
    <w:rsid w:val="006A2331"/>
    <w:rsid w:val="006A5428"/>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165"/>
    <w:rsid w:val="006F5A79"/>
    <w:rsid w:val="006F5CCE"/>
    <w:rsid w:val="006F7F35"/>
    <w:rsid w:val="007008B4"/>
    <w:rsid w:val="0070116E"/>
    <w:rsid w:val="007017B6"/>
    <w:rsid w:val="00701E0E"/>
    <w:rsid w:val="00704A16"/>
    <w:rsid w:val="00704CFA"/>
    <w:rsid w:val="007059E9"/>
    <w:rsid w:val="00706FC7"/>
    <w:rsid w:val="007072F7"/>
    <w:rsid w:val="0070791A"/>
    <w:rsid w:val="00712999"/>
    <w:rsid w:val="00713F3F"/>
    <w:rsid w:val="00716058"/>
    <w:rsid w:val="00716F25"/>
    <w:rsid w:val="00717491"/>
    <w:rsid w:val="00717D07"/>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4F8B"/>
    <w:rsid w:val="00766160"/>
    <w:rsid w:val="00770E16"/>
    <w:rsid w:val="00771D22"/>
    <w:rsid w:val="00775007"/>
    <w:rsid w:val="00782864"/>
    <w:rsid w:val="00784F3F"/>
    <w:rsid w:val="007875FD"/>
    <w:rsid w:val="007878C3"/>
    <w:rsid w:val="00787E66"/>
    <w:rsid w:val="00791B54"/>
    <w:rsid w:val="0079207E"/>
    <w:rsid w:val="00795779"/>
    <w:rsid w:val="00796698"/>
    <w:rsid w:val="007972B9"/>
    <w:rsid w:val="00797AF6"/>
    <w:rsid w:val="007A05D9"/>
    <w:rsid w:val="007A13BF"/>
    <w:rsid w:val="007A3639"/>
    <w:rsid w:val="007A5279"/>
    <w:rsid w:val="007A7340"/>
    <w:rsid w:val="007B03A2"/>
    <w:rsid w:val="007B24A5"/>
    <w:rsid w:val="007C3160"/>
    <w:rsid w:val="007C5D5E"/>
    <w:rsid w:val="007C5FAA"/>
    <w:rsid w:val="007C60BD"/>
    <w:rsid w:val="007D4484"/>
    <w:rsid w:val="007D49A7"/>
    <w:rsid w:val="007D5868"/>
    <w:rsid w:val="007D5EEC"/>
    <w:rsid w:val="007D600F"/>
    <w:rsid w:val="007E0AC6"/>
    <w:rsid w:val="007E1080"/>
    <w:rsid w:val="007E1B68"/>
    <w:rsid w:val="007E2727"/>
    <w:rsid w:val="007E4333"/>
    <w:rsid w:val="007E44FF"/>
    <w:rsid w:val="007E5F22"/>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673B"/>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1C7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4A51"/>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6EA9"/>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E6FA0"/>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6157"/>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64164"/>
    <w:rsid w:val="00A7229B"/>
    <w:rsid w:val="00A727AD"/>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4C1D"/>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67BE"/>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9D"/>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C6DAD"/>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CE6"/>
    <w:rsid w:val="00D60F9E"/>
    <w:rsid w:val="00D61C24"/>
    <w:rsid w:val="00D620EB"/>
    <w:rsid w:val="00D62D11"/>
    <w:rsid w:val="00D6447D"/>
    <w:rsid w:val="00D66298"/>
    <w:rsid w:val="00D718DE"/>
    <w:rsid w:val="00D719E8"/>
    <w:rsid w:val="00D71EED"/>
    <w:rsid w:val="00D7391A"/>
    <w:rsid w:val="00D75ABB"/>
    <w:rsid w:val="00D77761"/>
    <w:rsid w:val="00D83EF1"/>
    <w:rsid w:val="00D87268"/>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5C4"/>
    <w:rsid w:val="00DE26A8"/>
    <w:rsid w:val="00DE2BFF"/>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43978"/>
    <w:rsid w:val="00E51C1D"/>
    <w:rsid w:val="00E6040C"/>
    <w:rsid w:val="00E60493"/>
    <w:rsid w:val="00E60759"/>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475D"/>
    <w:rsid w:val="00F04A19"/>
    <w:rsid w:val="00F051D2"/>
    <w:rsid w:val="00F070BE"/>
    <w:rsid w:val="00F1214E"/>
    <w:rsid w:val="00F12651"/>
    <w:rsid w:val="00F12E15"/>
    <w:rsid w:val="00F1643A"/>
    <w:rsid w:val="00F20677"/>
    <w:rsid w:val="00F23C79"/>
    <w:rsid w:val="00F240BB"/>
    <w:rsid w:val="00F242F0"/>
    <w:rsid w:val="00F24F7B"/>
    <w:rsid w:val="00F30711"/>
    <w:rsid w:val="00F3261B"/>
    <w:rsid w:val="00F33472"/>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5875"/>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AC6"/>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able of authorities"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E5F22"/>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E5F22"/>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rsid w:val="007E5F22"/>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E5F22"/>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7E5F22"/>
    <w:pPr>
      <w:ind w:firstLine="420"/>
    </w:pPr>
  </w:style>
  <w:style w:type="paragraph" w:styleId="a4">
    <w:name w:val="annotation text"/>
    <w:basedOn w:val="a"/>
    <w:link w:val="Char"/>
    <w:uiPriority w:val="99"/>
    <w:semiHidden/>
    <w:unhideWhenUsed/>
    <w:qFormat/>
    <w:rsid w:val="007E5F22"/>
    <w:pPr>
      <w:jc w:val="left"/>
    </w:pPr>
  </w:style>
  <w:style w:type="paragraph" w:styleId="a5">
    <w:name w:val="Body Text"/>
    <w:basedOn w:val="a"/>
    <w:link w:val="Char0"/>
    <w:uiPriority w:val="99"/>
    <w:semiHidden/>
    <w:unhideWhenUsed/>
    <w:qFormat/>
    <w:rsid w:val="007E5F22"/>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7E5F22"/>
    <w:pPr>
      <w:spacing w:after="120"/>
      <w:ind w:leftChars="200" w:left="420"/>
    </w:pPr>
  </w:style>
  <w:style w:type="paragraph" w:styleId="a7">
    <w:name w:val="Plain Text"/>
    <w:basedOn w:val="a"/>
    <w:link w:val="Char2"/>
    <w:unhideWhenUsed/>
    <w:qFormat/>
    <w:rsid w:val="007E5F22"/>
    <w:rPr>
      <w:rFonts w:ascii="宋体" w:hAnsi="Courier New" w:cs="Courier New"/>
      <w:szCs w:val="21"/>
    </w:rPr>
  </w:style>
  <w:style w:type="paragraph" w:styleId="a8">
    <w:name w:val="Date"/>
    <w:basedOn w:val="a"/>
    <w:next w:val="a"/>
    <w:link w:val="Char3"/>
    <w:uiPriority w:val="99"/>
    <w:semiHidden/>
    <w:unhideWhenUsed/>
    <w:qFormat/>
    <w:rsid w:val="007E5F22"/>
    <w:pPr>
      <w:ind w:leftChars="2500" w:left="100"/>
    </w:pPr>
    <w:rPr>
      <w:rFonts w:eastAsia="楷体_GB2312"/>
      <w:b/>
      <w:bCs/>
      <w:sz w:val="32"/>
    </w:rPr>
  </w:style>
  <w:style w:type="paragraph" w:styleId="21">
    <w:name w:val="Body Text Indent 2"/>
    <w:basedOn w:val="a"/>
    <w:link w:val="2Char0"/>
    <w:uiPriority w:val="99"/>
    <w:semiHidden/>
    <w:unhideWhenUsed/>
    <w:qFormat/>
    <w:rsid w:val="007E5F22"/>
    <w:pPr>
      <w:spacing w:after="120" w:line="480" w:lineRule="auto"/>
      <w:ind w:leftChars="200" w:left="420"/>
    </w:pPr>
  </w:style>
  <w:style w:type="paragraph" w:styleId="a9">
    <w:name w:val="Balloon Text"/>
    <w:basedOn w:val="a"/>
    <w:link w:val="Char4"/>
    <w:uiPriority w:val="99"/>
    <w:semiHidden/>
    <w:unhideWhenUsed/>
    <w:qFormat/>
    <w:rsid w:val="007E5F22"/>
    <w:rPr>
      <w:sz w:val="18"/>
      <w:szCs w:val="18"/>
    </w:rPr>
  </w:style>
  <w:style w:type="paragraph" w:styleId="aa">
    <w:name w:val="footer"/>
    <w:basedOn w:val="a"/>
    <w:link w:val="Char5"/>
    <w:uiPriority w:val="99"/>
    <w:unhideWhenUsed/>
    <w:qFormat/>
    <w:rsid w:val="007E5F22"/>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7E5F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E5F22"/>
    <w:pPr>
      <w:tabs>
        <w:tab w:val="right" w:leader="dot" w:pos="8296"/>
      </w:tabs>
      <w:spacing w:line="360" w:lineRule="auto"/>
    </w:pPr>
  </w:style>
  <w:style w:type="paragraph" w:styleId="22">
    <w:name w:val="Body Text 2"/>
    <w:basedOn w:val="a"/>
    <w:link w:val="2Char1"/>
    <w:uiPriority w:val="99"/>
    <w:semiHidden/>
    <w:unhideWhenUsed/>
    <w:qFormat/>
    <w:rsid w:val="007E5F22"/>
    <w:pPr>
      <w:spacing w:after="120" w:line="480" w:lineRule="auto"/>
    </w:pPr>
  </w:style>
  <w:style w:type="paragraph" w:styleId="ac">
    <w:name w:val="Normal (Web)"/>
    <w:basedOn w:val="a"/>
    <w:unhideWhenUsed/>
    <w:qFormat/>
    <w:rsid w:val="007E5F22"/>
    <w:pPr>
      <w:spacing w:before="100" w:beforeAutospacing="1" w:after="100" w:afterAutospacing="1"/>
      <w:jc w:val="left"/>
    </w:pPr>
    <w:rPr>
      <w:kern w:val="0"/>
      <w:sz w:val="24"/>
      <w:szCs w:val="20"/>
    </w:rPr>
  </w:style>
  <w:style w:type="paragraph" w:styleId="ad">
    <w:name w:val="Title"/>
    <w:basedOn w:val="a"/>
    <w:link w:val="Char7"/>
    <w:uiPriority w:val="10"/>
    <w:qFormat/>
    <w:rsid w:val="007E5F22"/>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7E5F22"/>
    <w:rPr>
      <w:b/>
      <w:bCs/>
    </w:rPr>
  </w:style>
  <w:style w:type="paragraph" w:styleId="23">
    <w:name w:val="Body Text First Indent 2"/>
    <w:basedOn w:val="a6"/>
    <w:qFormat/>
    <w:rsid w:val="007E5F22"/>
    <w:pPr>
      <w:tabs>
        <w:tab w:val="left" w:pos="0"/>
        <w:tab w:val="left" w:pos="993"/>
        <w:tab w:val="left" w:pos="1134"/>
      </w:tabs>
      <w:ind w:firstLine="420"/>
    </w:pPr>
    <w:rPr>
      <w:rFonts w:ascii="Times New Roman" w:hAnsi="Times New Roman"/>
    </w:rPr>
  </w:style>
  <w:style w:type="table" w:styleId="af">
    <w:name w:val="Table Grid"/>
    <w:basedOn w:val="a1"/>
    <w:qFormat/>
    <w:rsid w:val="007E5F2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7E5F22"/>
    <w:rPr>
      <w:color w:val="800080" w:themeColor="followedHyperlink"/>
      <w:u w:val="single"/>
    </w:rPr>
  </w:style>
  <w:style w:type="character" w:styleId="af1">
    <w:name w:val="Hyperlink"/>
    <w:uiPriority w:val="99"/>
    <w:unhideWhenUsed/>
    <w:qFormat/>
    <w:rsid w:val="007E5F22"/>
    <w:rPr>
      <w:color w:val="0000FF"/>
      <w:u w:val="single"/>
    </w:rPr>
  </w:style>
  <w:style w:type="character" w:styleId="af2">
    <w:name w:val="annotation reference"/>
    <w:semiHidden/>
    <w:unhideWhenUsed/>
    <w:qFormat/>
    <w:rsid w:val="007E5F22"/>
    <w:rPr>
      <w:sz w:val="21"/>
      <w:szCs w:val="21"/>
    </w:rPr>
  </w:style>
  <w:style w:type="character" w:customStyle="1" w:styleId="1Char">
    <w:name w:val="标题 1 Char"/>
    <w:basedOn w:val="a0"/>
    <w:link w:val="1"/>
    <w:uiPriority w:val="9"/>
    <w:qFormat/>
    <w:rsid w:val="007E5F22"/>
    <w:rPr>
      <w:rFonts w:ascii="宋体" w:eastAsia="宋体" w:hAnsi="宋体" w:cs="宋体"/>
      <w:b/>
      <w:sz w:val="28"/>
      <w:szCs w:val="20"/>
    </w:rPr>
  </w:style>
  <w:style w:type="character" w:customStyle="1" w:styleId="3Char">
    <w:name w:val="标题 3 Char"/>
    <w:basedOn w:val="a0"/>
    <w:link w:val="3"/>
    <w:uiPriority w:val="9"/>
    <w:qFormat/>
    <w:rsid w:val="007E5F22"/>
    <w:rPr>
      <w:rFonts w:ascii="Calibri" w:eastAsia="宋体" w:hAnsi="Calibri" w:cs="宋体"/>
      <w:b/>
      <w:sz w:val="32"/>
      <w:szCs w:val="20"/>
    </w:rPr>
  </w:style>
  <w:style w:type="character" w:customStyle="1" w:styleId="Char">
    <w:name w:val="批注文字 Char"/>
    <w:basedOn w:val="a0"/>
    <w:link w:val="a4"/>
    <w:uiPriority w:val="99"/>
    <w:semiHidden/>
    <w:qFormat/>
    <w:rsid w:val="007E5F22"/>
    <w:rPr>
      <w:rFonts w:ascii="Calibri" w:eastAsia="宋体" w:hAnsi="Calibri" w:cs="Times New Roman"/>
      <w:szCs w:val="24"/>
    </w:rPr>
  </w:style>
  <w:style w:type="character" w:customStyle="1" w:styleId="Char6">
    <w:name w:val="页眉 Char"/>
    <w:basedOn w:val="a0"/>
    <w:link w:val="ab"/>
    <w:uiPriority w:val="99"/>
    <w:qFormat/>
    <w:rsid w:val="007E5F22"/>
    <w:rPr>
      <w:rFonts w:ascii="Calibri" w:eastAsia="宋体" w:hAnsi="Calibri" w:cs="Times New Roman"/>
      <w:sz w:val="18"/>
      <w:szCs w:val="18"/>
    </w:rPr>
  </w:style>
  <w:style w:type="character" w:customStyle="1" w:styleId="Char5">
    <w:name w:val="页脚 Char"/>
    <w:basedOn w:val="a0"/>
    <w:link w:val="aa"/>
    <w:uiPriority w:val="99"/>
    <w:qFormat/>
    <w:rsid w:val="007E5F22"/>
    <w:rPr>
      <w:rFonts w:ascii="Calibri" w:eastAsia="宋体" w:hAnsi="Calibri" w:cs="Times New Roman"/>
      <w:sz w:val="18"/>
      <w:szCs w:val="18"/>
    </w:rPr>
  </w:style>
  <w:style w:type="character" w:customStyle="1" w:styleId="Char7">
    <w:name w:val="标题 Char"/>
    <w:basedOn w:val="a0"/>
    <w:link w:val="ad"/>
    <w:uiPriority w:val="10"/>
    <w:qFormat/>
    <w:rsid w:val="007E5F22"/>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7E5F22"/>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7E5F22"/>
    <w:rPr>
      <w:rFonts w:ascii="Calibri" w:eastAsia="宋体" w:hAnsi="Calibri" w:cs="Times New Roman"/>
      <w:szCs w:val="24"/>
    </w:rPr>
  </w:style>
  <w:style w:type="character" w:customStyle="1" w:styleId="Char3">
    <w:name w:val="日期 Char"/>
    <w:basedOn w:val="a0"/>
    <w:link w:val="a8"/>
    <w:uiPriority w:val="99"/>
    <w:semiHidden/>
    <w:qFormat/>
    <w:rsid w:val="007E5F22"/>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sid w:val="007E5F22"/>
    <w:rPr>
      <w:rFonts w:ascii="Calibri" w:eastAsia="宋体" w:hAnsi="Calibri" w:cs="Times New Roman"/>
      <w:szCs w:val="24"/>
    </w:rPr>
  </w:style>
  <w:style w:type="character" w:customStyle="1" w:styleId="Char2">
    <w:name w:val="纯文本 Char"/>
    <w:basedOn w:val="a0"/>
    <w:link w:val="a7"/>
    <w:uiPriority w:val="99"/>
    <w:qFormat/>
    <w:rsid w:val="007E5F22"/>
    <w:rPr>
      <w:rFonts w:ascii="宋体" w:eastAsia="宋体" w:hAnsi="Courier New" w:cs="Courier New"/>
      <w:szCs w:val="21"/>
    </w:rPr>
  </w:style>
  <w:style w:type="character" w:customStyle="1" w:styleId="Char8">
    <w:name w:val="批注主题 Char"/>
    <w:basedOn w:val="Char"/>
    <w:link w:val="ae"/>
    <w:uiPriority w:val="99"/>
    <w:semiHidden/>
    <w:qFormat/>
    <w:rsid w:val="007E5F22"/>
    <w:rPr>
      <w:rFonts w:ascii="Calibri" w:eastAsia="宋体" w:hAnsi="Calibri" w:cs="Times New Roman"/>
      <w:b/>
      <w:bCs/>
      <w:szCs w:val="24"/>
    </w:rPr>
  </w:style>
  <w:style w:type="character" w:customStyle="1" w:styleId="Char4">
    <w:name w:val="批注框文本 Char"/>
    <w:basedOn w:val="a0"/>
    <w:link w:val="a9"/>
    <w:uiPriority w:val="99"/>
    <w:semiHidden/>
    <w:qFormat/>
    <w:rsid w:val="007E5F22"/>
    <w:rPr>
      <w:rFonts w:ascii="Calibri" w:eastAsia="宋体" w:hAnsi="Calibri" w:cs="Times New Roman"/>
      <w:sz w:val="18"/>
      <w:szCs w:val="18"/>
    </w:rPr>
  </w:style>
  <w:style w:type="paragraph" w:styleId="af3">
    <w:name w:val="List Paragraph"/>
    <w:basedOn w:val="a"/>
    <w:uiPriority w:val="34"/>
    <w:qFormat/>
    <w:rsid w:val="007E5F22"/>
    <w:pPr>
      <w:ind w:firstLineChars="200" w:firstLine="420"/>
    </w:pPr>
    <w:rPr>
      <w:szCs w:val="20"/>
    </w:rPr>
  </w:style>
  <w:style w:type="paragraph" w:customStyle="1" w:styleId="CharChar1CharCharCharCharCharChar">
    <w:name w:val="Char Char1 Char Char Char Char Char Char"/>
    <w:basedOn w:val="a"/>
    <w:uiPriority w:val="99"/>
    <w:qFormat/>
    <w:rsid w:val="007E5F22"/>
    <w:pPr>
      <w:widowControl/>
      <w:spacing w:after="160" w:line="240" w:lineRule="exact"/>
      <w:jc w:val="left"/>
    </w:pPr>
    <w:rPr>
      <w:szCs w:val="20"/>
    </w:rPr>
  </w:style>
  <w:style w:type="paragraph" w:customStyle="1" w:styleId="24">
    <w:name w:val="2"/>
    <w:basedOn w:val="a"/>
    <w:uiPriority w:val="99"/>
    <w:qFormat/>
    <w:rsid w:val="007E5F22"/>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7E5F22"/>
    <w:pPr>
      <w:ind w:firstLineChars="200" w:firstLine="420"/>
    </w:pPr>
  </w:style>
  <w:style w:type="paragraph" w:customStyle="1" w:styleId="Char9">
    <w:name w:val="Char"/>
    <w:basedOn w:val="a"/>
    <w:uiPriority w:val="99"/>
    <w:qFormat/>
    <w:rsid w:val="007E5F22"/>
    <w:pPr>
      <w:widowControl/>
      <w:spacing w:after="160" w:line="240" w:lineRule="exact"/>
      <w:jc w:val="left"/>
    </w:pPr>
  </w:style>
  <w:style w:type="paragraph" w:customStyle="1" w:styleId="25">
    <w:name w:val="正文_2"/>
    <w:uiPriority w:val="99"/>
    <w:qFormat/>
    <w:rsid w:val="007E5F22"/>
    <w:rPr>
      <w:rFonts w:ascii="Calibri" w:eastAsia="宋体" w:hAnsi="Calibri" w:cs="Times New Roman"/>
      <w:sz w:val="21"/>
      <w:szCs w:val="22"/>
    </w:rPr>
  </w:style>
  <w:style w:type="paragraph" w:customStyle="1" w:styleId="00">
    <w:name w:val="正文_0_0"/>
    <w:uiPriority w:val="99"/>
    <w:qFormat/>
    <w:rsid w:val="007E5F22"/>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7E5F22"/>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7E5F22"/>
    <w:rPr>
      <w:kern w:val="2"/>
      <w:sz w:val="21"/>
      <w:szCs w:val="24"/>
    </w:rPr>
  </w:style>
  <w:style w:type="character" w:customStyle="1" w:styleId="Char12">
    <w:name w:val="批注主题 Char1"/>
    <w:basedOn w:val="Char11"/>
    <w:uiPriority w:val="99"/>
    <w:semiHidden/>
    <w:qFormat/>
    <w:rsid w:val="007E5F22"/>
    <w:rPr>
      <w:b/>
      <w:bCs/>
      <w:kern w:val="2"/>
      <w:sz w:val="21"/>
      <w:szCs w:val="24"/>
    </w:rPr>
  </w:style>
  <w:style w:type="paragraph" w:customStyle="1" w:styleId="TOC1">
    <w:name w:val="TOC 标题1"/>
    <w:basedOn w:val="1"/>
    <w:next w:val="a"/>
    <w:uiPriority w:val="39"/>
    <w:unhideWhenUsed/>
    <w:qFormat/>
    <w:rsid w:val="007E5F22"/>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7E5F22"/>
    <w:rPr>
      <w:sz w:val="24"/>
    </w:rPr>
  </w:style>
  <w:style w:type="paragraph" w:customStyle="1" w:styleId="Blockquote">
    <w:name w:val="Blockquote"/>
    <w:basedOn w:val="a"/>
    <w:link w:val="BlockquoteCharChar"/>
    <w:qFormat/>
    <w:rsid w:val="007E5F22"/>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7E5F22"/>
    <w:pPr>
      <w:widowControl w:val="0"/>
      <w:jc w:val="both"/>
    </w:pPr>
    <w:rPr>
      <w:rFonts w:ascii="Times New Roman" w:eastAsia="宋体" w:hAnsi="Times New Roman" w:cs="Times New Roman"/>
    </w:rPr>
  </w:style>
  <w:style w:type="paragraph" w:customStyle="1" w:styleId="0">
    <w:name w:val="正文_0"/>
    <w:qFormat/>
    <w:rsid w:val="007E5F22"/>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sid w:val="007E5F22"/>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 w:type="paragraph" w:customStyle="1" w:styleId="my">
    <w:name w:val="my正文"/>
    <w:basedOn w:val="a"/>
    <w:qFormat/>
    <w:rsid w:val="0003749F"/>
    <w:pPr>
      <w:spacing w:line="360" w:lineRule="auto"/>
      <w:ind w:firstLineChars="200" w:firstLine="480"/>
    </w:pPr>
    <w:rPr>
      <w:rFonts w:ascii="Times New Roman" w:hAnsi="Times New Roman"/>
      <w:sz w:val="24"/>
    </w:rPr>
  </w:style>
  <w:style w:type="paragraph" w:styleId="afc">
    <w:name w:val="table of authorities"/>
    <w:basedOn w:val="a"/>
    <w:next w:val="a"/>
    <w:qFormat/>
    <w:rsid w:val="00453F0A"/>
    <w:pPr>
      <w:adjustRightInd w:val="0"/>
      <w:snapToGrid w:val="0"/>
      <w:ind w:leftChars="200" w:left="420"/>
    </w:pPr>
    <w:rPr>
      <w:rFonts w:ascii="Times New Roman" w:hAnsi="Times New Roman"/>
      <w:szCs w:val="22"/>
    </w:rPr>
  </w:style>
  <w:style w:type="character" w:customStyle="1" w:styleId="afd">
    <w:name w:val="纯文本 字符"/>
    <w:qFormat/>
    <w:rsid w:val="00453F0A"/>
    <w:rPr>
      <w:rFonts w:ascii="宋体" w:eastAsia="宋体" w:hAnsi="Courier New" w:cs="Times New Roman"/>
      <w:szCs w:val="21"/>
    </w:rPr>
  </w:style>
  <w:style w:type="character" w:customStyle="1" w:styleId="afe">
    <w:name w:val="页脚 字符"/>
    <w:uiPriority w:val="99"/>
    <w:rsid w:val="00453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A15E5-6529-4D62-812C-027F23C0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26</Pages>
  <Words>1949</Words>
  <Characters>11112</Characters>
  <Application>Microsoft Office Word</Application>
  <DocSecurity>0</DocSecurity>
  <Lines>92</Lines>
  <Paragraphs>26</Paragraphs>
  <ScaleCrop>false</ScaleCrop>
  <Company>china</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28</cp:revision>
  <cp:lastPrinted>2024-07-26T06:41:00Z</cp:lastPrinted>
  <dcterms:created xsi:type="dcterms:W3CDTF">2024-06-05T00:06:00Z</dcterms:created>
  <dcterms:modified xsi:type="dcterms:W3CDTF">2024-08-02T03:04:00Z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