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827"/>
        <w:gridCol w:w="2977"/>
        <w:gridCol w:w="851"/>
        <w:gridCol w:w="2835"/>
        <w:gridCol w:w="2126"/>
      </w:tblGrid>
      <w:tr w14:paraId="35C40DD2">
        <w:trPr>
          <w:trHeight w:val="600" w:hRule="atLeast"/>
        </w:trPr>
        <w:tc>
          <w:tcPr>
            <w:tcW w:w="14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6C57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科研设备清单</w:t>
            </w:r>
          </w:p>
        </w:tc>
      </w:tr>
      <w:tr w14:paraId="2A056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5B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重点学科/实验室名称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91E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50F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设备功能要求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53C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6594"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预算</w:t>
            </w:r>
            <w:r>
              <w:rPr>
                <w:rFonts w:hint="eastAsia"/>
                <w:b/>
                <w:bCs/>
              </w:rPr>
              <w:t>（单位：万元）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6E4E">
            <w:pPr>
              <w:jc w:val="both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14:paraId="20AC0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8715">
            <w:r>
              <w:rPr>
                <w:rFonts w:hint="eastAsia"/>
              </w:rPr>
              <w:t>呼吸病学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65F5">
            <w:r>
              <w:rPr>
                <w:rFonts w:hint="eastAsia"/>
              </w:rPr>
              <w:t>支气管激发试验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DFA0"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A337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8728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9AE1"/>
        </w:tc>
      </w:tr>
      <w:tr w14:paraId="5E98A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CC27">
            <w:r>
              <w:rPr>
                <w:rFonts w:hint="eastAsia"/>
              </w:rPr>
              <w:t>呼吸病学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6EED">
            <w:r>
              <w:rPr>
                <w:rFonts w:hint="eastAsia"/>
              </w:rPr>
              <w:t>低温冷离子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83AC"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B35B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9D6C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A209"/>
        </w:tc>
      </w:tr>
      <w:tr w14:paraId="12D0B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D5CC">
            <w:r>
              <w:rPr>
                <w:rFonts w:hint="eastAsia"/>
              </w:rPr>
              <w:t>临床病理学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6DF5">
            <w:r>
              <w:rPr>
                <w:rFonts w:hint="eastAsia"/>
              </w:rPr>
              <w:t>病理切片扫描仪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26CB">
            <w:r>
              <w:rPr>
                <w:rFonts w:hint="eastAsia"/>
              </w:rPr>
              <w:t>高清、一次至少能扫描5片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180F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BC67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307A"/>
        </w:tc>
      </w:tr>
      <w:tr w14:paraId="4C32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89B4"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1C6D">
            <w:r>
              <w:rPr>
                <w:rFonts w:hint="eastAsia"/>
              </w:rPr>
              <w:t>耳声发射仪+脑干诱发电位仪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D7FD"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F971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0AFC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E3CB"/>
        </w:tc>
      </w:tr>
      <w:tr w14:paraId="752D7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7A73"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2AC4">
            <w:r>
              <w:rPr>
                <w:rFonts w:hint="eastAsia"/>
              </w:rPr>
              <w:t>尿动力学检测仪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8EF7"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2274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93CF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505A"/>
        </w:tc>
      </w:tr>
      <w:tr w14:paraId="5893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1E41"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120F">
            <w:r>
              <w:rPr>
                <w:rFonts w:hint="eastAsia"/>
              </w:rPr>
              <w:t>食管PH值监测仪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3A32"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1666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F7A4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F68F"/>
        </w:tc>
      </w:tr>
      <w:tr w14:paraId="4FA1B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8C28"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8A16">
            <w:r>
              <w:rPr>
                <w:rFonts w:hint="eastAsia"/>
              </w:rPr>
              <w:t>超声骨密度仪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7825"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2601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DADB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6E3"/>
        </w:tc>
      </w:tr>
      <w:tr w14:paraId="55EA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718A"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336A">
            <w:r>
              <w:rPr>
                <w:rFonts w:hint="eastAsia"/>
              </w:rPr>
              <w:t>床边心电图机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AE28"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EAA9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247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7FFC"/>
        </w:tc>
      </w:tr>
      <w:tr w14:paraId="1D441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4144">
            <w:r>
              <w:rPr>
                <w:rFonts w:hint="eastAsia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0474">
            <w:r>
              <w:rPr>
                <w:rFonts w:hint="eastAsia"/>
              </w:rPr>
              <w:t>24小时动态血压检测仪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55F5"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B0B7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C9A4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49CB"/>
        </w:tc>
      </w:tr>
      <w:tr w14:paraId="5401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BE79">
            <w:r>
              <w:rPr>
                <w:rFonts w:hint="eastAsia"/>
              </w:rPr>
              <w:t>超声科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1D01">
            <w:r>
              <w:rPr>
                <w:rFonts w:hint="eastAsia"/>
              </w:rPr>
              <w:t>Sonicator超声波治疗仪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6839">
            <w:r>
              <w:rPr>
                <w:rFonts w:hint="eastAsia"/>
              </w:rPr>
              <w:t>实验用超声波激发设备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2A23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5CB1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A9C0"/>
        </w:tc>
      </w:tr>
      <w:tr w14:paraId="3ED09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FF015">
            <w:r>
              <w:rPr>
                <w:rFonts w:hint="eastAsia"/>
              </w:rPr>
              <w:t>心内科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4328E">
            <w:r>
              <w:rPr>
                <w:rFonts w:hint="eastAsia"/>
              </w:rPr>
              <w:t>压力容积导管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9E6A">
            <w:r>
              <w:rPr>
                <w:rFonts w:hint="eastAsia"/>
              </w:rPr>
              <w:t>小鼠右心室测压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1753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0FC6C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CBD4"/>
        </w:tc>
      </w:tr>
      <w:tr w14:paraId="3085D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79DE8">
            <w:r>
              <w:rPr>
                <w:rFonts w:hint="eastAsia"/>
              </w:rPr>
              <w:t>医学影像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EF8CA">
            <w:r>
              <w:rPr>
                <w:rFonts w:hint="eastAsia"/>
              </w:rPr>
              <w:t>多肽固相合成仪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7531"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7AC4D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C812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5B79"/>
        </w:tc>
      </w:tr>
      <w:tr w14:paraId="1AB5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29802">
            <w:r>
              <w:rPr>
                <w:rFonts w:hint="eastAsia"/>
              </w:rPr>
              <w:t>医学影像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AD924">
            <w:r>
              <w:rPr>
                <w:rFonts w:hint="eastAsia"/>
              </w:rPr>
              <w:t>工作站主机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00E0">
            <w:r>
              <w:rPr>
                <w:rFonts w:hint="eastAsia"/>
              </w:rPr>
              <w:t>1.处理器：Intel 单颗核心—八核处理器</w:t>
            </w:r>
          </w:p>
          <w:p w14:paraId="15B3B2A8">
            <w:r>
              <w:rPr>
                <w:rFonts w:hint="eastAsia"/>
              </w:rPr>
              <w:t>2.硬盘：500G固态+6T机械SATA</w:t>
            </w:r>
          </w:p>
          <w:p w14:paraId="20879B89">
            <w:r>
              <w:rPr>
                <w:rFonts w:hint="eastAsia"/>
              </w:rPr>
              <w:t>3.内存容量: 128G</w:t>
            </w:r>
          </w:p>
          <w:p w14:paraId="14F98A46">
            <w:r>
              <w:rPr>
                <w:rFonts w:hint="eastAsia"/>
              </w:rPr>
              <w:t>4.网卡: 集成千兆以太网卡</w:t>
            </w:r>
          </w:p>
          <w:p w14:paraId="61637D00">
            <w:r>
              <w:rPr>
                <w:rFonts w:hint="eastAsia"/>
              </w:rPr>
              <w:t>5.端口: USB 3.0 端口（支持智能开机）</w:t>
            </w:r>
          </w:p>
          <w:p w14:paraId="2C7E4CF4">
            <w:r>
              <w:rPr>
                <w:rFonts w:hint="eastAsia"/>
              </w:rPr>
              <w:t>6.驱动器访问释放门闩锁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18FC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DE339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3B568"/>
        </w:tc>
      </w:tr>
      <w:tr w14:paraId="2BC25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9312F">
            <w:r>
              <w:rPr>
                <w:rFonts w:hint="eastAsia"/>
              </w:rPr>
              <w:t>医学影像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976C7">
            <w:r>
              <w:rPr>
                <w:rFonts w:hint="eastAsia"/>
              </w:rPr>
              <w:t>氧摄取分数OEF分析软件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00FA2">
            <w:r>
              <w:rPr>
                <w:rFonts w:hint="eastAsia"/>
              </w:rPr>
              <w:t>实现基于QSM-OEF的一站式解决方案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71354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7809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5443A"/>
        </w:tc>
      </w:tr>
      <w:tr w14:paraId="684F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EE01A">
            <w:r>
              <w:rPr>
                <w:rFonts w:hint="eastAsia"/>
              </w:rPr>
              <w:t>医学影像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9CD12">
            <w:r>
              <w:rPr>
                <w:rFonts w:hint="eastAsia"/>
              </w:rPr>
              <w:t>脑氧代谢率（Cerebral metabolic rate of oxygen, CMR0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）软件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9CFC">
            <w:r>
              <w:rPr>
                <w:rFonts w:hint="eastAsia"/>
              </w:rPr>
              <w:t>精确的评估用于大脑能量和代谢过程的耗氧率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29E7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0015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FD99"/>
        </w:tc>
      </w:tr>
    </w:tbl>
    <w:p w14:paraId="64BC00C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NWIxMjExZDFiZjdkNzkyY2YwZTU2YWJhYzY1MTYifQ=="/>
  </w:docVars>
  <w:rsids>
    <w:rsidRoot w:val="004C347C"/>
    <w:rsid w:val="00033581"/>
    <w:rsid w:val="0032237D"/>
    <w:rsid w:val="004C347C"/>
    <w:rsid w:val="006B1981"/>
    <w:rsid w:val="00AD2A8D"/>
    <w:rsid w:val="00F56AC1"/>
    <w:rsid w:val="428F431A"/>
    <w:rsid w:val="4452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451</Characters>
  <Lines>44</Lines>
  <Paragraphs>23</Paragraphs>
  <TotalTime>5</TotalTime>
  <ScaleCrop>false</ScaleCrop>
  <LinksUpToDate>false</LinksUpToDate>
  <CharactersWithSpaces>472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2024-08-06T02:51:00Z</dcterms:created>
  <dc:creator>王颖(11016)</dc:creator>
  <cp:lastModifiedBy>Administrator</cp:lastModifiedBy>
  <dcterms:modified xsi:type="dcterms:W3CDTF">2024-08-25T08:43:11Z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DC2D637AE4A64BD9BD8BD31A37A0D18B_12</vt:lpwstr>
  </property>
</Properties>
</file>