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36" w:rsidRDefault="00B13336" w:rsidP="00B13336">
      <w:pPr>
        <w:spacing w:line="500" w:lineRule="exact"/>
        <w:jc w:val="center"/>
        <w:rPr>
          <w:rFonts w:ascii="楷体" w:eastAsia="楷体" w:hAnsi="楷体" w:cs="楷体"/>
          <w:b/>
          <w:bCs/>
          <w:sz w:val="44"/>
          <w:szCs w:val="44"/>
        </w:rPr>
      </w:pPr>
      <w:r>
        <w:rPr>
          <w:rFonts w:ascii="楷体" w:eastAsia="楷体" w:hAnsi="楷体" w:cs="楷体" w:hint="eastAsia"/>
          <w:b/>
          <w:bCs/>
          <w:sz w:val="44"/>
          <w:szCs w:val="44"/>
        </w:rPr>
        <w:t>扬州大学附属医院</w:t>
      </w:r>
    </w:p>
    <w:p w:rsidR="00B13336" w:rsidRDefault="00B13336" w:rsidP="00B13336">
      <w:pPr>
        <w:spacing w:line="500" w:lineRule="exact"/>
        <w:jc w:val="center"/>
        <w:rPr>
          <w:rFonts w:ascii="楷体" w:eastAsia="楷体" w:hAnsi="楷体" w:cs="楷体" w:hint="eastAsia"/>
          <w:sz w:val="40"/>
          <w:szCs w:val="40"/>
        </w:rPr>
      </w:pPr>
      <w:r>
        <w:rPr>
          <w:rFonts w:ascii="楷体" w:eastAsia="楷体" w:hAnsi="楷体" w:cs="楷体" w:hint="eastAsia"/>
          <w:sz w:val="40"/>
          <w:szCs w:val="40"/>
        </w:rPr>
        <w:t>安防系统系统升级达标方案社会公开征集</w:t>
      </w:r>
    </w:p>
    <w:p w:rsidR="00B13336" w:rsidRDefault="00B13336" w:rsidP="00B13336">
      <w:pPr>
        <w:spacing w:line="500" w:lineRule="exact"/>
        <w:jc w:val="center"/>
        <w:rPr>
          <w:rFonts w:ascii="楷体" w:eastAsia="楷体" w:hAnsi="楷体" w:cs="楷体" w:hint="eastAsia"/>
          <w:sz w:val="40"/>
          <w:szCs w:val="40"/>
        </w:rPr>
      </w:pPr>
      <w:r>
        <w:rPr>
          <w:rFonts w:ascii="楷体" w:eastAsia="楷体" w:hAnsi="楷体" w:cs="楷体" w:hint="eastAsia"/>
          <w:sz w:val="40"/>
          <w:szCs w:val="40"/>
        </w:rPr>
        <w:t>需求任务书</w:t>
      </w:r>
    </w:p>
    <w:p w:rsidR="00B13336" w:rsidRDefault="00B13336" w:rsidP="00B13336">
      <w:pPr>
        <w:pStyle w:val="1"/>
        <w:keepLines/>
        <w:widowControl/>
        <w:numPr>
          <w:ilvl w:val="0"/>
          <w:numId w:val="1"/>
        </w:numPr>
        <w:kinsoku w:val="0"/>
        <w:autoSpaceDE w:val="0"/>
        <w:autoSpaceDN w:val="0"/>
        <w:adjustRightInd w:val="0"/>
        <w:snapToGrid w:val="0"/>
        <w:spacing w:before="340" w:after="120" w:line="480" w:lineRule="exact"/>
        <w:jc w:val="left"/>
        <w:textAlignment w:val="baseline"/>
        <w:rPr>
          <w:rFonts w:eastAsia="宋体" w:hint="eastAsia"/>
          <w:color w:val="000000" w:themeColor="text1"/>
          <w:sz w:val="24"/>
          <w:szCs w:val="24"/>
        </w:rPr>
      </w:pPr>
      <w:r>
        <w:rPr>
          <w:rFonts w:eastAsia="宋体" w:hint="eastAsia"/>
          <w:color w:val="000000" w:themeColor="text1"/>
          <w:sz w:val="24"/>
          <w:szCs w:val="24"/>
        </w:rPr>
        <w:t>升级达标简介</w:t>
      </w:r>
    </w:p>
    <w:p w:rsidR="00B13336" w:rsidRDefault="00B13336" w:rsidP="00B13336">
      <w:pPr>
        <w:pStyle w:val="a4"/>
        <w:spacing w:line="360" w:lineRule="exact"/>
        <w:ind w:firstLine="480"/>
        <w:jc w:val="both"/>
        <w:rPr>
          <w:rFonts w:ascii="楷体" w:eastAsia="楷体" w:hAnsi="楷体" w:cs="楷体" w:hint="eastAsia"/>
          <w:szCs w:val="24"/>
        </w:rPr>
      </w:pPr>
      <w:r>
        <w:rPr>
          <w:rFonts w:ascii="楷体" w:eastAsia="楷体" w:hAnsi="楷体" w:cs="楷体" w:hint="eastAsia"/>
          <w:szCs w:val="24"/>
        </w:rPr>
        <w:t>扬州大学附属医院现有东、西两院区，占地138.2亩，总建筑面积17.3万平方米。为全面深入推进平安医院建设工作，进一步提升医疗机构安全防范能力，保障医护人员和就医群众生命财产安全。按照《关于按进度推进台账式管理医院安防系统建设工作的通知》《全省医院安全保卫工作提升三年行动计划》</w:t>
      </w:r>
      <w:r>
        <w:rPr>
          <w:rFonts w:ascii="楷体" w:eastAsia="楷体" w:hAnsi="楷体" w:cs="楷体" w:hint="eastAsia"/>
          <w:color w:val="FF0000"/>
          <w:szCs w:val="24"/>
        </w:rPr>
        <w:t>等文件以及反</w:t>
      </w:r>
      <w:proofErr w:type="gramStart"/>
      <w:r>
        <w:rPr>
          <w:rFonts w:ascii="楷体" w:eastAsia="楷体" w:hAnsi="楷体" w:cs="楷体" w:hint="eastAsia"/>
          <w:color w:val="FF0000"/>
          <w:szCs w:val="24"/>
        </w:rPr>
        <w:t>恐目标</w:t>
      </w:r>
      <w:proofErr w:type="gramEnd"/>
      <w:r>
        <w:rPr>
          <w:rFonts w:ascii="楷体" w:eastAsia="楷体" w:hAnsi="楷体" w:cs="楷体" w:hint="eastAsia"/>
          <w:color w:val="FF0000"/>
          <w:szCs w:val="24"/>
        </w:rPr>
        <w:t>单位要求：</w:t>
      </w:r>
      <w:r>
        <w:rPr>
          <w:rFonts w:ascii="楷体" w:eastAsia="楷体" w:hAnsi="楷体" w:cs="楷体" w:hint="eastAsia"/>
          <w:szCs w:val="24"/>
        </w:rPr>
        <w:t>安防系统建设达标率达100%，同时借助大数据、云计算、物联网等新技术，全面推进医院智慧安防建设。欢迎具备相关资质企业参与本次安防系统系统升级达标项目方案设计活动。</w:t>
      </w:r>
    </w:p>
    <w:p w:rsidR="00B13336" w:rsidRDefault="00B13336" w:rsidP="00B13336">
      <w:pPr>
        <w:pStyle w:val="1"/>
        <w:keepLines/>
        <w:widowControl/>
        <w:numPr>
          <w:ilvl w:val="0"/>
          <w:numId w:val="1"/>
        </w:numPr>
        <w:kinsoku w:val="0"/>
        <w:autoSpaceDE w:val="0"/>
        <w:autoSpaceDN w:val="0"/>
        <w:adjustRightInd w:val="0"/>
        <w:snapToGrid w:val="0"/>
        <w:spacing w:line="360" w:lineRule="exact"/>
        <w:jc w:val="left"/>
        <w:textAlignment w:val="baseline"/>
        <w:rPr>
          <w:rFonts w:eastAsia="宋体" w:hint="eastAsia"/>
          <w:color w:val="000000" w:themeColor="text1"/>
          <w:sz w:val="24"/>
          <w:szCs w:val="24"/>
        </w:rPr>
      </w:pPr>
      <w:r>
        <w:rPr>
          <w:rFonts w:eastAsia="宋体" w:hint="eastAsia"/>
          <w:color w:val="000000" w:themeColor="text1"/>
          <w:sz w:val="24"/>
          <w:szCs w:val="24"/>
        </w:rPr>
        <w:t>升级达标目标</w:t>
      </w:r>
    </w:p>
    <w:p w:rsidR="00B13336" w:rsidRDefault="00B13336" w:rsidP="00B13336">
      <w:pPr>
        <w:pStyle w:val="a4"/>
        <w:numPr>
          <w:ilvl w:val="0"/>
          <w:numId w:val="2"/>
        </w:numPr>
        <w:spacing w:line="360" w:lineRule="exact"/>
        <w:ind w:firstLine="480"/>
        <w:jc w:val="both"/>
        <w:rPr>
          <w:rFonts w:ascii="楷体" w:eastAsia="楷体" w:hAnsi="楷体" w:cs="楷体" w:hint="eastAsia"/>
          <w:szCs w:val="24"/>
        </w:rPr>
      </w:pPr>
      <w:r>
        <w:rPr>
          <w:rFonts w:ascii="楷体" w:eastAsia="楷体" w:hAnsi="楷体" w:cs="楷体" w:hint="eastAsia"/>
          <w:szCs w:val="24"/>
        </w:rPr>
        <w:t>新建成的安防系统应满足规范和文件要求，具有目前主流的安防功能，包括防入侵系统、人异常行为检测、人群聚集检测、人脸识别、一键报警、消防通道占用、门禁系统、可视对讲系统、电子巡更系统、人脸和车牌追踪等。同时亦应具备与公安系统、消防系统、后勤管理系统等医院各种应用软件互通的丰富接口和技术前瞻性，</w:t>
      </w:r>
      <w:proofErr w:type="gramStart"/>
      <w:r>
        <w:rPr>
          <w:rFonts w:ascii="楷体" w:eastAsia="楷体" w:hAnsi="楷体" w:cs="楷体" w:hint="eastAsia"/>
          <w:szCs w:val="24"/>
        </w:rPr>
        <w:t>具有消安一体化</w:t>
      </w:r>
      <w:proofErr w:type="gramEnd"/>
      <w:r>
        <w:rPr>
          <w:rFonts w:ascii="楷体" w:eastAsia="楷体" w:hAnsi="楷体" w:cs="楷体" w:hint="eastAsia"/>
          <w:szCs w:val="24"/>
        </w:rPr>
        <w:t>功能。</w:t>
      </w:r>
    </w:p>
    <w:p w:rsidR="00B13336" w:rsidRDefault="00B13336" w:rsidP="00B13336">
      <w:pPr>
        <w:pStyle w:val="a4"/>
        <w:numPr>
          <w:ilvl w:val="0"/>
          <w:numId w:val="2"/>
        </w:numPr>
        <w:spacing w:line="360" w:lineRule="exact"/>
        <w:ind w:firstLine="480"/>
        <w:jc w:val="both"/>
        <w:rPr>
          <w:rFonts w:ascii="楷体" w:eastAsia="楷体" w:hAnsi="楷体" w:cs="楷体" w:hint="eastAsia"/>
          <w:color w:val="000000" w:themeColor="text1"/>
          <w:szCs w:val="24"/>
        </w:rPr>
      </w:pPr>
      <w:r>
        <w:rPr>
          <w:rFonts w:ascii="楷体" w:eastAsia="楷体" w:hAnsi="楷体" w:cs="楷体" w:hint="eastAsia"/>
          <w:color w:val="000000" w:themeColor="text1"/>
          <w:szCs w:val="24"/>
        </w:rPr>
        <w:t>对ICU、手术室、新生儿病房等内部监控的小系统应做好病人隐私保护和权限管理；</w:t>
      </w:r>
    </w:p>
    <w:p w:rsidR="00B13336" w:rsidRDefault="00B13336" w:rsidP="00B13336">
      <w:pPr>
        <w:pStyle w:val="a4"/>
        <w:numPr>
          <w:ilvl w:val="0"/>
          <w:numId w:val="2"/>
        </w:numPr>
        <w:spacing w:line="360" w:lineRule="exact"/>
        <w:ind w:firstLine="480"/>
        <w:jc w:val="both"/>
        <w:rPr>
          <w:rFonts w:ascii="楷体" w:eastAsia="楷体" w:hAnsi="楷体" w:cs="楷体" w:hint="eastAsia"/>
          <w:b/>
          <w:bCs/>
          <w:color w:val="000000" w:themeColor="text1"/>
          <w:szCs w:val="24"/>
        </w:rPr>
      </w:pPr>
      <w:r>
        <w:rPr>
          <w:rFonts w:ascii="楷体" w:eastAsia="楷体" w:hAnsi="楷体" w:cs="楷体" w:hint="eastAsia"/>
          <w:color w:val="000000" w:themeColor="text1"/>
          <w:szCs w:val="24"/>
        </w:rPr>
        <w:t>新增或者改造的监控摄像机清晰度不低于400</w:t>
      </w:r>
      <w:proofErr w:type="gramStart"/>
      <w:r>
        <w:rPr>
          <w:rFonts w:ascii="楷体" w:eastAsia="楷体" w:hAnsi="楷体" w:cs="楷体" w:hint="eastAsia"/>
          <w:color w:val="000000" w:themeColor="text1"/>
          <w:szCs w:val="24"/>
        </w:rPr>
        <w:t>万像</w:t>
      </w:r>
      <w:proofErr w:type="gramEnd"/>
      <w:r>
        <w:rPr>
          <w:rFonts w:ascii="楷体" w:eastAsia="楷体" w:hAnsi="楷体" w:cs="楷体" w:hint="eastAsia"/>
          <w:color w:val="000000" w:themeColor="text1"/>
          <w:szCs w:val="24"/>
        </w:rPr>
        <w:t>素。</w:t>
      </w:r>
    </w:p>
    <w:p w:rsidR="00B13336" w:rsidRDefault="00B13336" w:rsidP="00B13336">
      <w:pPr>
        <w:pStyle w:val="a4"/>
        <w:numPr>
          <w:ilvl w:val="0"/>
          <w:numId w:val="2"/>
        </w:numPr>
        <w:spacing w:line="360" w:lineRule="exact"/>
        <w:ind w:firstLine="480"/>
        <w:jc w:val="both"/>
        <w:rPr>
          <w:rFonts w:ascii="楷体" w:eastAsia="楷体" w:hAnsi="楷体" w:cs="楷体" w:hint="eastAsia"/>
          <w:b/>
          <w:bCs/>
          <w:color w:val="FF0000"/>
          <w:szCs w:val="24"/>
        </w:rPr>
      </w:pPr>
      <w:r>
        <w:rPr>
          <w:rFonts w:ascii="楷体" w:eastAsia="楷体" w:hAnsi="楷体" w:cs="楷体" w:hint="eastAsia"/>
          <w:color w:val="FF0000"/>
          <w:szCs w:val="24"/>
        </w:rPr>
        <w:t>方案制作公司2025年1月17日完成此项方案设计工作。</w:t>
      </w:r>
    </w:p>
    <w:p w:rsidR="00B13336" w:rsidRDefault="00B13336" w:rsidP="00B13336">
      <w:pPr>
        <w:pStyle w:val="1"/>
        <w:keepLines/>
        <w:widowControl/>
        <w:numPr>
          <w:ilvl w:val="0"/>
          <w:numId w:val="1"/>
        </w:numPr>
        <w:kinsoku w:val="0"/>
        <w:autoSpaceDE w:val="0"/>
        <w:autoSpaceDN w:val="0"/>
        <w:adjustRightInd w:val="0"/>
        <w:snapToGrid w:val="0"/>
        <w:spacing w:line="360" w:lineRule="exact"/>
        <w:jc w:val="left"/>
        <w:textAlignment w:val="baseline"/>
        <w:rPr>
          <w:rFonts w:eastAsia="宋体" w:hint="eastAsia"/>
          <w:color w:val="000000" w:themeColor="text1"/>
          <w:sz w:val="24"/>
          <w:szCs w:val="24"/>
        </w:rPr>
      </w:pPr>
      <w:r>
        <w:rPr>
          <w:rFonts w:eastAsia="宋体" w:hint="eastAsia"/>
          <w:color w:val="000000" w:themeColor="text1"/>
          <w:sz w:val="24"/>
          <w:szCs w:val="24"/>
        </w:rPr>
        <w:t>升级达标标准</w:t>
      </w:r>
    </w:p>
    <w:p w:rsidR="00B13336" w:rsidRDefault="00B13336" w:rsidP="00B13336">
      <w:pPr>
        <w:pStyle w:val="a4"/>
        <w:numPr>
          <w:ilvl w:val="0"/>
          <w:numId w:val="3"/>
        </w:numPr>
        <w:spacing w:line="360" w:lineRule="exact"/>
        <w:ind w:leftChars="270" w:left="567" w:firstLineChars="0"/>
        <w:jc w:val="both"/>
        <w:rPr>
          <w:rFonts w:ascii="楷体" w:eastAsia="楷体" w:hAnsi="楷体" w:cs="楷体" w:hint="eastAsia"/>
          <w:szCs w:val="24"/>
        </w:rPr>
      </w:pPr>
      <w:r>
        <w:rPr>
          <w:rFonts w:ascii="楷体" w:eastAsia="楷体" w:hAnsi="楷体" w:cs="楷体" w:hint="eastAsia"/>
          <w:szCs w:val="24"/>
        </w:rPr>
        <w:t>所使用系统、设备，符合国家最新标准规范，要求与我院现有设备系统实现无缝对接，并充分利旧。原有200</w:t>
      </w:r>
      <w:proofErr w:type="gramStart"/>
      <w:r>
        <w:rPr>
          <w:rFonts w:ascii="楷体" w:eastAsia="楷体" w:hAnsi="楷体" w:cs="楷体" w:hint="eastAsia"/>
          <w:szCs w:val="24"/>
        </w:rPr>
        <w:t>万像</w:t>
      </w:r>
      <w:proofErr w:type="gramEnd"/>
      <w:r>
        <w:rPr>
          <w:rFonts w:ascii="楷体" w:eastAsia="楷体" w:hAnsi="楷体" w:cs="楷体" w:hint="eastAsia"/>
          <w:szCs w:val="24"/>
        </w:rPr>
        <w:t>素及以上的摄像机利旧。</w:t>
      </w:r>
    </w:p>
    <w:p w:rsidR="00B13336" w:rsidRDefault="00B13336" w:rsidP="00B13336">
      <w:pPr>
        <w:pStyle w:val="a4"/>
        <w:numPr>
          <w:ilvl w:val="0"/>
          <w:numId w:val="3"/>
        </w:numPr>
        <w:spacing w:line="360" w:lineRule="exact"/>
        <w:ind w:leftChars="270" w:left="567" w:firstLineChars="0"/>
        <w:jc w:val="both"/>
        <w:rPr>
          <w:rFonts w:ascii="楷体" w:eastAsia="楷体" w:hAnsi="楷体" w:cs="楷体" w:hint="eastAsia"/>
          <w:szCs w:val="24"/>
        </w:rPr>
      </w:pPr>
      <w:r>
        <w:rPr>
          <w:rFonts w:ascii="楷体" w:eastAsia="楷体" w:hAnsi="楷体" w:cs="楷体" w:hint="eastAsia"/>
          <w:szCs w:val="24"/>
        </w:rPr>
        <w:t>满足国家卫生健康委《医疗和疾控机构后勤安全生产工作管理指南》（2023年版）要求。</w:t>
      </w:r>
    </w:p>
    <w:p w:rsidR="00B13336" w:rsidRDefault="00B13336" w:rsidP="00B13336">
      <w:pPr>
        <w:pStyle w:val="a4"/>
        <w:numPr>
          <w:ilvl w:val="0"/>
          <w:numId w:val="3"/>
        </w:numPr>
        <w:spacing w:line="360" w:lineRule="exact"/>
        <w:ind w:leftChars="270" w:left="567" w:firstLineChars="0"/>
        <w:jc w:val="both"/>
        <w:rPr>
          <w:rFonts w:ascii="楷体" w:eastAsia="楷体" w:hAnsi="楷体" w:cs="楷体" w:hint="eastAsia"/>
          <w:szCs w:val="24"/>
        </w:rPr>
      </w:pPr>
      <w:r>
        <w:rPr>
          <w:rFonts w:ascii="楷体" w:eastAsia="楷体" w:hAnsi="楷体" w:cs="楷体" w:hint="eastAsia"/>
          <w:szCs w:val="24"/>
        </w:rPr>
        <w:t>满足</w:t>
      </w:r>
      <w:r>
        <w:rPr>
          <w:rFonts w:ascii="楷体" w:eastAsia="楷体" w:hAnsi="楷体" w:cs="楷体" w:hint="eastAsia"/>
          <w:bCs/>
          <w:szCs w:val="24"/>
        </w:rPr>
        <w:t>《关于推进医院安全秩序管理工作的指导意见》（国卫</w:t>
      </w:r>
      <w:proofErr w:type="gramStart"/>
      <w:r>
        <w:rPr>
          <w:rFonts w:ascii="楷体" w:eastAsia="楷体" w:hAnsi="楷体" w:cs="楷体" w:hint="eastAsia"/>
          <w:bCs/>
          <w:szCs w:val="24"/>
        </w:rPr>
        <w:t>医</w:t>
      </w:r>
      <w:proofErr w:type="gramEnd"/>
      <w:r>
        <w:rPr>
          <w:rFonts w:ascii="楷体" w:eastAsia="楷体" w:hAnsi="楷体" w:cs="楷体" w:hint="eastAsia"/>
          <w:bCs/>
          <w:szCs w:val="24"/>
        </w:rPr>
        <w:t>发[2021]28号）</w:t>
      </w:r>
      <w:r>
        <w:rPr>
          <w:rFonts w:ascii="楷体" w:eastAsia="楷体" w:hAnsi="楷体" w:cs="楷体" w:hint="eastAsia"/>
          <w:szCs w:val="24"/>
        </w:rPr>
        <w:t>要求。</w:t>
      </w:r>
    </w:p>
    <w:p w:rsidR="00B13336" w:rsidRDefault="00B13336" w:rsidP="00B13336">
      <w:pPr>
        <w:pStyle w:val="a4"/>
        <w:numPr>
          <w:ilvl w:val="0"/>
          <w:numId w:val="3"/>
        </w:numPr>
        <w:spacing w:line="360" w:lineRule="exact"/>
        <w:ind w:leftChars="270" w:left="567" w:firstLineChars="0"/>
        <w:jc w:val="both"/>
        <w:rPr>
          <w:rFonts w:ascii="楷体" w:eastAsia="楷体" w:hAnsi="楷体" w:cs="楷体" w:hint="eastAsia"/>
          <w:szCs w:val="24"/>
        </w:rPr>
      </w:pPr>
      <w:r>
        <w:rPr>
          <w:rFonts w:ascii="楷体" w:eastAsia="楷体" w:hAnsi="楷体" w:cs="楷体" w:hint="eastAsia"/>
          <w:szCs w:val="24"/>
        </w:rPr>
        <w:t>《江苏省医疗机构治安保卫工作规定》（苏公</w:t>
      </w:r>
      <w:proofErr w:type="gramStart"/>
      <w:r>
        <w:rPr>
          <w:rFonts w:ascii="楷体" w:eastAsia="楷体" w:hAnsi="楷体" w:cs="楷体" w:hint="eastAsia"/>
          <w:szCs w:val="24"/>
        </w:rPr>
        <w:t>规</w:t>
      </w:r>
      <w:proofErr w:type="gramEnd"/>
      <w:r>
        <w:rPr>
          <w:rFonts w:ascii="楷体" w:eastAsia="楷体" w:hAnsi="楷体" w:cs="楷体" w:hint="eastAsia"/>
          <w:szCs w:val="24"/>
        </w:rPr>
        <w:t>[2018]3号）</w:t>
      </w:r>
    </w:p>
    <w:p w:rsidR="00B13336" w:rsidRDefault="00B13336" w:rsidP="00B13336">
      <w:pPr>
        <w:pStyle w:val="a4"/>
        <w:numPr>
          <w:ilvl w:val="0"/>
          <w:numId w:val="3"/>
        </w:numPr>
        <w:spacing w:line="360" w:lineRule="exact"/>
        <w:ind w:leftChars="270" w:left="567" w:firstLineChars="0"/>
        <w:jc w:val="both"/>
        <w:rPr>
          <w:rFonts w:ascii="楷体" w:eastAsia="楷体" w:hAnsi="楷体" w:cs="楷体" w:hint="eastAsia"/>
          <w:szCs w:val="24"/>
        </w:rPr>
      </w:pPr>
      <w:r>
        <w:rPr>
          <w:rFonts w:ascii="楷体" w:eastAsia="楷体" w:hAnsi="楷体" w:cs="楷体" w:hint="eastAsia"/>
          <w:szCs w:val="24"/>
        </w:rPr>
        <w:t>满足《医院安全技术防范系统要求》（GB/T31458-2015）要求。</w:t>
      </w:r>
    </w:p>
    <w:p w:rsidR="00B13336" w:rsidRDefault="00B13336" w:rsidP="00B13336">
      <w:pPr>
        <w:pStyle w:val="a4"/>
        <w:numPr>
          <w:ilvl w:val="0"/>
          <w:numId w:val="3"/>
        </w:numPr>
        <w:spacing w:line="360" w:lineRule="exact"/>
        <w:ind w:leftChars="270" w:left="567" w:firstLineChars="0"/>
        <w:jc w:val="both"/>
        <w:rPr>
          <w:rFonts w:ascii="楷体" w:eastAsia="楷体" w:hAnsi="楷体" w:cs="楷体" w:hint="eastAsia"/>
          <w:szCs w:val="24"/>
        </w:rPr>
      </w:pPr>
      <w:r>
        <w:rPr>
          <w:rFonts w:ascii="楷体" w:eastAsia="楷体" w:hAnsi="楷体" w:cs="楷体" w:hint="eastAsia"/>
          <w:szCs w:val="24"/>
        </w:rPr>
        <w:t>满足《安全防范工程技术规范》(GB50348—2004)要求。</w:t>
      </w:r>
    </w:p>
    <w:p w:rsidR="00B13336" w:rsidRDefault="00B13336" w:rsidP="00B13336">
      <w:pPr>
        <w:pStyle w:val="a4"/>
        <w:numPr>
          <w:ilvl w:val="0"/>
          <w:numId w:val="3"/>
        </w:numPr>
        <w:spacing w:line="360" w:lineRule="exact"/>
        <w:ind w:leftChars="270" w:left="567" w:firstLineChars="0"/>
        <w:jc w:val="both"/>
        <w:rPr>
          <w:rFonts w:ascii="楷体" w:eastAsia="楷体" w:hAnsi="楷体" w:cs="楷体" w:hint="eastAsia"/>
          <w:szCs w:val="24"/>
          <w:highlight w:val="yellow"/>
        </w:rPr>
      </w:pPr>
      <w:r>
        <w:rPr>
          <w:rFonts w:ascii="楷体" w:eastAsia="楷体" w:hAnsi="楷体" w:cs="楷体" w:hint="eastAsia"/>
          <w:szCs w:val="24"/>
          <w:highlight w:val="yellow"/>
        </w:rPr>
        <w:t>满足《安全防范技术规范》（GB50348-2024）要求。</w:t>
      </w:r>
    </w:p>
    <w:p w:rsidR="00B13336" w:rsidRDefault="00B13336" w:rsidP="00B13336">
      <w:pPr>
        <w:pStyle w:val="1"/>
        <w:keepLines/>
        <w:widowControl/>
        <w:numPr>
          <w:ilvl w:val="0"/>
          <w:numId w:val="1"/>
        </w:numPr>
        <w:kinsoku w:val="0"/>
        <w:autoSpaceDE w:val="0"/>
        <w:autoSpaceDN w:val="0"/>
        <w:adjustRightInd w:val="0"/>
        <w:snapToGrid w:val="0"/>
        <w:spacing w:line="360" w:lineRule="exact"/>
        <w:jc w:val="left"/>
        <w:textAlignment w:val="baseline"/>
        <w:rPr>
          <w:rFonts w:eastAsia="宋体" w:hint="eastAsia"/>
          <w:color w:val="000000" w:themeColor="text1"/>
          <w:sz w:val="24"/>
          <w:szCs w:val="24"/>
        </w:rPr>
      </w:pPr>
      <w:r>
        <w:rPr>
          <w:rFonts w:eastAsia="宋体" w:hint="eastAsia"/>
          <w:color w:val="000000" w:themeColor="text1"/>
          <w:sz w:val="24"/>
          <w:szCs w:val="24"/>
        </w:rPr>
        <w:t>升级达标要求</w:t>
      </w:r>
    </w:p>
    <w:p w:rsidR="00B13336" w:rsidRDefault="00B13336" w:rsidP="00B13336">
      <w:pPr>
        <w:pStyle w:val="a4"/>
        <w:spacing w:line="360" w:lineRule="exact"/>
        <w:ind w:firstLineChars="0" w:firstLine="0"/>
        <w:jc w:val="both"/>
        <w:rPr>
          <w:rFonts w:ascii="宋体" w:hAnsi="宋体" w:cs="宋体" w:hint="eastAsia"/>
          <w:b/>
          <w:szCs w:val="24"/>
        </w:rPr>
      </w:pPr>
      <w:r>
        <w:rPr>
          <w:rFonts w:ascii="宋体" w:hAnsi="宋体" w:cs="宋体" w:hint="eastAsia"/>
          <w:b/>
          <w:szCs w:val="24"/>
        </w:rPr>
        <w:t>（一）防护要求</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实验室、化验室、手术室、重症监护室、</w:t>
      </w:r>
      <w:proofErr w:type="gramStart"/>
      <w:r>
        <w:rPr>
          <w:rFonts w:ascii="楷体" w:eastAsia="楷体" w:hAnsi="楷体" w:cs="楷体" w:hint="eastAsia"/>
          <w:sz w:val="24"/>
        </w:rPr>
        <w:t>放疗室</w:t>
      </w:r>
      <w:proofErr w:type="gramEnd"/>
      <w:r>
        <w:rPr>
          <w:rFonts w:ascii="楷体" w:eastAsia="楷体" w:hAnsi="楷体" w:cs="楷体" w:hint="eastAsia"/>
          <w:sz w:val="24"/>
        </w:rPr>
        <w:t>的出入口应安装出入口控制装置和视频监控装置，对人员进出实施管理和监控；其周边应安装电子巡查装置。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致病微生物、血液、“毒、麻、精、放”等管制药(物)品、易燃易爆物品、贵重金属</w:t>
      </w:r>
      <w:r>
        <w:rPr>
          <w:rFonts w:ascii="楷体" w:eastAsia="楷体" w:hAnsi="楷体" w:cs="楷体" w:hint="eastAsia"/>
          <w:sz w:val="24"/>
        </w:rPr>
        <w:lastRenderedPageBreak/>
        <w:t>等存储场所的出入口应安装出入口控制装置和视频监控装置；其外部主要通道应安装视频监控装置；其内部应安装入侵报警装置和视频监控装置；其周边应安装电子巡查装置。剧毒化学品和放射性物品存储场所的防护要求，还应符合GA-1002的相关规定。</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收费处、财务室的出入口应安装出入口控制装置和视频监控装置；其外部主要通道应安装视频 监控装置；其内部应安装入侵报警装置、视频监控装置、紧急报警装置和与安防监控中心的对讲装置；其周边应安装电子巡查装置。收费窗口应安装视频监控装置、紧急报警装置和与安防监控中心的对讲装置。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运钞交接区域及路线应安装视频监控装置，对运钞</w:t>
      </w:r>
      <w:proofErr w:type="gramStart"/>
      <w:r>
        <w:rPr>
          <w:rFonts w:ascii="楷体" w:eastAsia="楷体" w:hAnsi="楷体" w:cs="楷体" w:hint="eastAsia"/>
          <w:sz w:val="24"/>
        </w:rPr>
        <w:t>交接全</w:t>
      </w:r>
      <w:proofErr w:type="gramEnd"/>
      <w:r>
        <w:rPr>
          <w:rFonts w:ascii="楷体" w:eastAsia="楷体" w:hAnsi="楷体" w:cs="楷体" w:hint="eastAsia"/>
          <w:sz w:val="24"/>
        </w:rPr>
        <w:t>过程进行监控、记录，回放图像应能辨识运钞交接期间的人员活动情况和基本体貌特征。</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儿童住院区、新生儿住院区的出入口应安装双向出入口控制装置和视频监控装置，对人员进出实施双向管理和监控；其周边应安装电子巡查装置。新生婴儿室应安装视频监控装置。</w:t>
      </w:r>
    </w:p>
    <w:p w:rsidR="00B13336" w:rsidRDefault="00B13336" w:rsidP="00B13336">
      <w:pPr>
        <w:numPr>
          <w:ilvl w:val="0"/>
          <w:numId w:val="4"/>
        </w:numPr>
        <w:adjustRightInd w:val="0"/>
        <w:spacing w:line="360" w:lineRule="exact"/>
        <w:rPr>
          <w:rFonts w:ascii="楷体" w:eastAsia="楷体" w:hAnsi="楷体" w:cs="楷体" w:hint="eastAsia"/>
          <w:sz w:val="24"/>
        </w:rPr>
      </w:pPr>
      <w:proofErr w:type="gramStart"/>
      <w:r>
        <w:rPr>
          <w:rFonts w:ascii="楷体" w:eastAsia="楷体" w:hAnsi="楷体" w:cs="楷体" w:hint="eastAsia"/>
          <w:sz w:val="24"/>
        </w:rPr>
        <w:t>医</w:t>
      </w:r>
      <w:proofErr w:type="gramEnd"/>
      <w:r>
        <w:rPr>
          <w:rFonts w:ascii="楷体" w:eastAsia="楷体" w:hAnsi="楷体" w:cs="楷体" w:hint="eastAsia"/>
          <w:sz w:val="24"/>
        </w:rPr>
        <w:t>患纠纷投诉、调解场所应安装视频监控装置和声音采集装置，对</w:t>
      </w:r>
      <w:proofErr w:type="gramStart"/>
      <w:r>
        <w:rPr>
          <w:rFonts w:ascii="楷体" w:eastAsia="楷体" w:hAnsi="楷体" w:cs="楷体" w:hint="eastAsia"/>
          <w:sz w:val="24"/>
        </w:rPr>
        <w:t>医</w:t>
      </w:r>
      <w:proofErr w:type="gramEnd"/>
      <w:r>
        <w:rPr>
          <w:rFonts w:ascii="楷体" w:eastAsia="楷体" w:hAnsi="楷体" w:cs="楷体" w:hint="eastAsia"/>
          <w:sz w:val="24"/>
        </w:rPr>
        <w:t>患纠纷调解过程进行监控和</w:t>
      </w:r>
      <w:proofErr w:type="gramStart"/>
      <w:r>
        <w:rPr>
          <w:rFonts w:ascii="楷体" w:eastAsia="楷体" w:hAnsi="楷体" w:cs="楷体" w:hint="eastAsia"/>
          <w:sz w:val="24"/>
        </w:rPr>
        <w:t>视音频</w:t>
      </w:r>
      <w:proofErr w:type="gramEnd"/>
      <w:r>
        <w:rPr>
          <w:rFonts w:ascii="楷体" w:eastAsia="楷体" w:hAnsi="楷体" w:cs="楷体" w:hint="eastAsia"/>
          <w:sz w:val="24"/>
        </w:rPr>
        <w:t>同步记录，并设置提示标志；该场所还应安装紧急报警装置和与安防监控中心的对讲装置，用于紧急情况下的求助和报警。</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 xml:space="preserve"> 药房和药库的出入口应安装出入口控制装置和视频监控装置；其外部主要通道应安装视频监控装置；其周边应安装电子巡查装置。取药窗口应安装视频监控装置。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膳食加工操作间的出入口应安装视频监控装置，宜安装出入口控制装置；其内部宜安装视频监 控装置。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计算机中心、档案室(含病案室)的出入口应安装出入口控制装置和视频监控装置；其外部主要通道应安装视频监控装置；其内部应安装入侵报警装置和视频监控装置；其周边应安装电子巡查装置。</w:t>
      </w:r>
    </w:p>
    <w:p w:rsidR="00B13336" w:rsidRDefault="00B13336" w:rsidP="00B13336">
      <w:pPr>
        <w:numPr>
          <w:ilvl w:val="0"/>
          <w:numId w:val="4"/>
        </w:numPr>
        <w:adjustRightInd w:val="0"/>
        <w:spacing w:line="360" w:lineRule="exact"/>
        <w:ind w:left="401" w:hangingChars="167" w:hanging="401"/>
        <w:rPr>
          <w:rFonts w:ascii="楷体" w:eastAsia="楷体" w:hAnsi="楷体" w:cs="楷体" w:hint="eastAsia"/>
          <w:sz w:val="24"/>
        </w:rPr>
      </w:pPr>
      <w:r>
        <w:rPr>
          <w:rFonts w:ascii="楷体" w:eastAsia="楷体" w:hAnsi="楷体" w:cs="楷体" w:hint="eastAsia"/>
          <w:sz w:val="24"/>
        </w:rPr>
        <w:t>大中型医疗设备存放场所的出入口应安装出入口控制装置和视频监控装置；其外部主要通道 应安装视频监控装置；其周边应安装电子巡查装置。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供水、供电、供气(含医用气体)、供热、供氧等设备间的出入口和外部主要通道应安装视频监控装置；其内部应安装入侵报警装置和视频监控装置；其周边应安装电子巡查装置。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医疗废物集中存放场所的出入口应安装视频监控装置，宜安装出入口控制装置。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安防监控中心的出入口应安装出入口控制装置和视频监控装置；其外部主要通道应安装视频 监控装置；其内部应安装紧急报警装置和视频监控装置。安防监控中心的紧急报警装置应与当地公安机关联网。</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 xml:space="preserve"> 医院出入口应安装视频监控装置和电子巡查装置，视频监控装置的回放图像应能辨别进出人员的体貌特征和机动车号牌；医院门卫室应安装紧急报警装置和与安防监控中心的对讲装置；医院围 墙、栅栏等周界宜安装视频监控装置。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医院室外主要通道和人员密集区域应安装视频监控装置。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门诊部、急诊部、住院部的主出入口、楼道、通往楼顶的出入口、各楼层对外出入口、候诊区、分诊台、护士站应安装视频监控装置；分诊台、护士站、门(急)诊室应安装紧急报警装置和与安防监控中心的对讲装置；候诊区、分诊台、护士站等人员密集场所应安装电子巡查装置。门诊部、急诊部、隔离门诊部、住院部的主出入口可</w:t>
      </w:r>
      <w:r>
        <w:rPr>
          <w:rFonts w:ascii="楷体" w:eastAsia="楷体" w:hAnsi="楷体" w:cs="楷体" w:hint="eastAsia"/>
          <w:sz w:val="24"/>
        </w:rPr>
        <w:lastRenderedPageBreak/>
        <w:t>安装安全检查设备，且视频监控装置应监控和记录安全检查全过程。</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挂号处应安装视频监控装置。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 xml:space="preserve"> 行政办公区域的出入口应安装视频监控装置，安装出入口控制装置。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 xml:space="preserve"> 医院电梯轿厢内和各楼层电梯厅、自动扶梯区域应安装视频监控装置。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太平间门外区域应安装视频监控装置。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 xml:space="preserve"> 机动车停车库(场)应安装停车库(场)安全管理系统，其出入口和内部应安装视频监控装置，对 车辆通行状况进行监控；停车库(场)内应安装电子巡查装置。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非机动车集中存放处宜安装视频监控装置。</w:t>
      </w:r>
    </w:p>
    <w:p w:rsidR="00B13336" w:rsidRDefault="00B13336" w:rsidP="00B13336">
      <w:pPr>
        <w:numPr>
          <w:ilvl w:val="0"/>
          <w:numId w:val="4"/>
        </w:numPr>
        <w:adjustRightInd w:val="0"/>
        <w:spacing w:line="360" w:lineRule="exact"/>
        <w:rPr>
          <w:rFonts w:ascii="楷体" w:eastAsia="楷体" w:hAnsi="楷体" w:cs="楷体" w:hint="eastAsia"/>
          <w:sz w:val="24"/>
        </w:rPr>
      </w:pPr>
      <w:r>
        <w:rPr>
          <w:rFonts w:ascii="楷体" w:eastAsia="楷体" w:hAnsi="楷体" w:cs="楷体" w:hint="eastAsia"/>
          <w:sz w:val="24"/>
        </w:rPr>
        <w:t xml:space="preserve">视频监控系统中室内出入口部位的回放图像应能清晰辨别进出人员的面部特征，室内区域的 回放图像应能辨别监控区域内人员的基本体貌特征和活动情况，室外公共区域的回放图像应能辨别监 </w:t>
      </w:r>
      <w:proofErr w:type="gramStart"/>
      <w:r>
        <w:rPr>
          <w:rFonts w:ascii="楷体" w:eastAsia="楷体" w:hAnsi="楷体" w:cs="楷体" w:hint="eastAsia"/>
          <w:sz w:val="24"/>
        </w:rPr>
        <w:t>控区域</w:t>
      </w:r>
      <w:proofErr w:type="gramEnd"/>
      <w:r>
        <w:rPr>
          <w:rFonts w:ascii="楷体" w:eastAsia="楷体" w:hAnsi="楷体" w:cs="楷体" w:hint="eastAsia"/>
          <w:sz w:val="24"/>
        </w:rPr>
        <w:t>内人员的活动情况。收费、取药窗口的回放图像应能清晰显示收费、取药的全过程，且收费时不应看到操作密码。</w:t>
      </w:r>
    </w:p>
    <w:p w:rsidR="00B13336" w:rsidRDefault="00B13336" w:rsidP="00B13336">
      <w:pPr>
        <w:adjustRightInd w:val="0"/>
        <w:spacing w:line="360" w:lineRule="exact"/>
        <w:ind w:left="420"/>
        <w:rPr>
          <w:rFonts w:ascii="楷体" w:eastAsia="楷体" w:hAnsi="楷体" w:cs="楷体" w:hint="eastAsia"/>
          <w:sz w:val="24"/>
        </w:rPr>
      </w:pPr>
      <w:r>
        <w:rPr>
          <w:rFonts w:ascii="楷体" w:eastAsia="楷体" w:hAnsi="楷体" w:cs="楷体" w:hint="eastAsia"/>
          <w:sz w:val="24"/>
        </w:rPr>
        <w:t>（24）摄像机安装应考虑环境光照因素对监视图像的影响，应选用适应环境照度要求的摄像机或采取相应的措施。</w:t>
      </w:r>
    </w:p>
    <w:p w:rsidR="00B13336" w:rsidRDefault="00B13336" w:rsidP="00B13336">
      <w:pPr>
        <w:pStyle w:val="a4"/>
        <w:spacing w:line="360" w:lineRule="exact"/>
        <w:ind w:firstLineChars="0" w:firstLine="0"/>
        <w:jc w:val="both"/>
        <w:rPr>
          <w:rFonts w:ascii="宋体" w:hAnsi="宋体" w:cs="宋体" w:hint="eastAsia"/>
          <w:b/>
          <w:szCs w:val="24"/>
        </w:rPr>
      </w:pPr>
      <w:r>
        <w:rPr>
          <w:rFonts w:ascii="宋体" w:hAnsi="宋体" w:cs="宋体" w:hint="eastAsia"/>
          <w:b/>
          <w:szCs w:val="24"/>
        </w:rPr>
        <w:t>（二）系统技术要求</w:t>
      </w:r>
    </w:p>
    <w:p w:rsidR="00B13336" w:rsidRDefault="00B13336" w:rsidP="00B13336">
      <w:pPr>
        <w:adjustRightInd w:val="0"/>
        <w:spacing w:line="360" w:lineRule="exact"/>
        <w:ind w:left="420"/>
        <w:rPr>
          <w:rFonts w:ascii="楷体" w:eastAsia="楷体" w:hAnsi="楷体" w:cs="楷体" w:hint="eastAsia"/>
          <w:b/>
          <w:sz w:val="24"/>
        </w:rPr>
      </w:pPr>
      <w:r>
        <w:rPr>
          <w:rFonts w:ascii="楷体" w:eastAsia="楷体" w:hAnsi="楷体" w:cs="楷体" w:hint="eastAsia"/>
          <w:b/>
          <w:sz w:val="24"/>
        </w:rPr>
        <w:t>（1）入侵报警系统</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1）医院的紧急报警装置和入侵报警装置被触发后,应在安防监控中心产生声光报警提示并启动报警处置预案。</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2）入侵报警系统应具有与视频监控系统、出入口控制系统联动的功能。</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3）入侵报警系统布防、撇防、报警、故障等信息的存储时间应大于或等于30 d。</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4）探测器类型应与现场环境相适应。</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5）入侵报警系统其他要求应符合GB50394的相关规定</w:t>
      </w:r>
    </w:p>
    <w:p w:rsidR="00B13336" w:rsidRDefault="00B13336" w:rsidP="00B13336">
      <w:pPr>
        <w:adjustRightInd w:val="0"/>
        <w:spacing w:line="360" w:lineRule="exact"/>
        <w:ind w:left="420"/>
        <w:rPr>
          <w:rFonts w:ascii="楷体" w:eastAsia="楷体" w:hAnsi="楷体" w:cs="楷体" w:hint="eastAsia"/>
          <w:b/>
          <w:bCs/>
          <w:sz w:val="24"/>
        </w:rPr>
      </w:pPr>
      <w:r>
        <w:rPr>
          <w:rFonts w:ascii="楷体" w:eastAsia="楷体" w:hAnsi="楷体" w:cs="楷体" w:hint="eastAsia"/>
          <w:b/>
          <w:bCs/>
          <w:sz w:val="24"/>
        </w:rPr>
        <w:t>（2）视频监控系统</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1）视频监控系统应具有报警联动功能,报警信息与图像联动响应时间大于或等于4S。</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2）当报警发生时,视频监控系统应能进行图像复核,并可设置报警预</w:t>
      </w:r>
      <w:proofErr w:type="gramStart"/>
      <w:r>
        <w:rPr>
          <w:rFonts w:ascii="楷体" w:eastAsia="楷体" w:hAnsi="楷体" w:cs="楷体" w:hint="eastAsia"/>
          <w:sz w:val="24"/>
        </w:rPr>
        <w:t>录功能</w:t>
      </w:r>
      <w:proofErr w:type="gramEnd"/>
      <w:r>
        <w:rPr>
          <w:rFonts w:ascii="楷体" w:eastAsia="楷体" w:hAnsi="楷体" w:cs="楷体" w:hint="eastAsia"/>
          <w:sz w:val="24"/>
        </w:rPr>
        <w:t>,记录报警触发前图像信息,预</w:t>
      </w:r>
      <w:proofErr w:type="gramStart"/>
      <w:r>
        <w:rPr>
          <w:rFonts w:ascii="楷体" w:eastAsia="楷体" w:hAnsi="楷体" w:cs="楷体" w:hint="eastAsia"/>
          <w:sz w:val="24"/>
        </w:rPr>
        <w:t>录时间</w:t>
      </w:r>
      <w:proofErr w:type="gramEnd"/>
      <w:r>
        <w:rPr>
          <w:rFonts w:ascii="楷体" w:eastAsia="楷体" w:hAnsi="楷体" w:cs="楷体" w:hint="eastAsia"/>
          <w:sz w:val="24"/>
        </w:rPr>
        <w:t>大于或等于5s,报警图像</w:t>
      </w:r>
      <w:proofErr w:type="gramStart"/>
      <w:r>
        <w:rPr>
          <w:rFonts w:ascii="楷体" w:eastAsia="楷体" w:hAnsi="楷体" w:cs="楷体" w:hint="eastAsia"/>
          <w:sz w:val="24"/>
        </w:rPr>
        <w:t>存储帧率应</w:t>
      </w:r>
      <w:proofErr w:type="gramEnd"/>
      <w:r>
        <w:rPr>
          <w:rFonts w:ascii="楷体" w:eastAsia="楷体" w:hAnsi="楷体" w:cs="楷体" w:hint="eastAsia"/>
          <w:sz w:val="24"/>
        </w:rPr>
        <w:t>大于或等于25 fps。</w:t>
      </w:r>
    </w:p>
    <w:p w:rsidR="00B13336" w:rsidRDefault="00B13336" w:rsidP="00B13336">
      <w:pPr>
        <w:adjustRightInd w:val="0"/>
        <w:spacing w:line="360" w:lineRule="exact"/>
        <w:ind w:left="420" w:firstLineChars="200" w:firstLine="480"/>
        <w:rPr>
          <w:rFonts w:ascii="楷体" w:eastAsia="楷体" w:hAnsi="楷体" w:cs="楷体" w:hint="eastAsia"/>
          <w:kern w:val="15"/>
          <w:sz w:val="24"/>
        </w:rPr>
      </w:pPr>
      <w:r>
        <w:rPr>
          <w:rFonts w:ascii="楷体" w:eastAsia="楷体" w:hAnsi="楷体" w:cs="楷体" w:hint="eastAsia"/>
          <w:sz w:val="24"/>
        </w:rPr>
        <w:t>3</w:t>
      </w:r>
      <w:r>
        <w:rPr>
          <w:rFonts w:ascii="楷体" w:eastAsia="楷体" w:hAnsi="楷体" w:cs="楷体" w:hint="eastAsia"/>
          <w:kern w:val="15"/>
          <w:sz w:val="24"/>
        </w:rPr>
        <w:t>）监视图像水平分辨率应大于或等于400TVL,监视图像像素应大于或等于704X576,信噪比应大于或等于 35 dB;单路监视图像显示</w:t>
      </w:r>
      <w:proofErr w:type="gramStart"/>
      <w:r>
        <w:rPr>
          <w:rFonts w:ascii="楷体" w:eastAsia="楷体" w:hAnsi="楷体" w:cs="楷体" w:hint="eastAsia"/>
          <w:kern w:val="15"/>
          <w:sz w:val="24"/>
        </w:rPr>
        <w:t>基本帧率应</w:t>
      </w:r>
      <w:proofErr w:type="gramEnd"/>
      <w:r>
        <w:rPr>
          <w:rFonts w:ascii="楷体" w:eastAsia="楷体" w:hAnsi="楷体" w:cs="楷体" w:hint="eastAsia"/>
          <w:kern w:val="15"/>
          <w:sz w:val="24"/>
        </w:rPr>
        <w:t>大于或等于15fps;回放图像水平分辨率应大于或等于300TVL,回放图像像素应大于或等于704X576;监视图像质量主观评价按GB50198-2011的五级损伤制评价,应大于或等于4级要求,回放图像质量主观评价应大于或等于3级要求。</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4）</w:t>
      </w:r>
      <w:r>
        <w:rPr>
          <w:rFonts w:ascii="楷体" w:eastAsia="楷体" w:hAnsi="楷体" w:cs="楷体" w:hint="eastAsia"/>
          <w:color w:val="FF0000"/>
          <w:sz w:val="24"/>
        </w:rPr>
        <w:t>视频图像保存时间应大于或等于90d,其中“毒、麻、精、放”等管制药(物)品存放部位保存时间大于或等于180 d，</w:t>
      </w:r>
      <w:r>
        <w:rPr>
          <w:rFonts w:ascii="楷体" w:eastAsia="楷体" w:hAnsi="楷体" w:cs="楷体" w:hint="eastAsia"/>
          <w:sz w:val="24"/>
        </w:rPr>
        <w:t>经复核后的报警图像应长期保存,重要图像宜备份存储</w:t>
      </w:r>
    </w:p>
    <w:p w:rsidR="00B13336" w:rsidRDefault="00B13336" w:rsidP="00B13336">
      <w:pPr>
        <w:adjustRightInd w:val="0"/>
        <w:spacing w:line="360" w:lineRule="exact"/>
        <w:ind w:left="420" w:firstLineChars="200" w:firstLine="480"/>
        <w:rPr>
          <w:rFonts w:ascii="楷体" w:eastAsia="楷体" w:hAnsi="楷体" w:cs="楷体" w:hint="eastAsia"/>
          <w:color w:val="FF0000"/>
          <w:sz w:val="24"/>
        </w:rPr>
      </w:pPr>
      <w:r>
        <w:rPr>
          <w:rFonts w:ascii="楷体" w:eastAsia="楷体" w:hAnsi="楷体" w:cs="楷体" w:hint="eastAsia"/>
          <w:color w:val="FF0000"/>
          <w:sz w:val="24"/>
        </w:rPr>
        <w:t>5）非机动车集中停放区域视频监控应具有消防报警功能；医院出入口、门诊急诊住院行政楼主出入口视频监控应具有人脸识别功能。</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6）视频监控系统联网</w:t>
      </w:r>
      <w:proofErr w:type="gramStart"/>
      <w:r>
        <w:rPr>
          <w:rFonts w:ascii="楷体" w:eastAsia="楷体" w:hAnsi="楷体" w:cs="楷体" w:hint="eastAsia"/>
          <w:sz w:val="24"/>
        </w:rPr>
        <w:t>宜符合</w:t>
      </w:r>
      <w:proofErr w:type="gramEnd"/>
      <w:r>
        <w:rPr>
          <w:rFonts w:ascii="楷体" w:eastAsia="楷体" w:hAnsi="楷体" w:cs="楷体" w:hint="eastAsia"/>
          <w:sz w:val="24"/>
        </w:rPr>
        <w:t>GB/T28181的相关要求。</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lastRenderedPageBreak/>
        <w:t>7）医院安全技术防范视频监控系统与城市监控报警联网平台联网接口应符合GB/T28181的相关要求</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8）系统选用的视音频编解码产品</w:t>
      </w:r>
      <w:proofErr w:type="gramStart"/>
      <w:r>
        <w:rPr>
          <w:rFonts w:ascii="楷体" w:eastAsia="楷体" w:hAnsi="楷体" w:cs="楷体" w:hint="eastAsia"/>
          <w:sz w:val="24"/>
        </w:rPr>
        <w:t>宜满足</w:t>
      </w:r>
      <w:proofErr w:type="gramEnd"/>
      <w:r>
        <w:rPr>
          <w:rFonts w:ascii="楷体" w:eastAsia="楷体" w:hAnsi="楷体" w:cs="楷体" w:hint="eastAsia"/>
          <w:sz w:val="24"/>
        </w:rPr>
        <w:t>GB/T25724的相关要求。</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9）视频监控系统其他要求应符合GB50395的相关规定。</w:t>
      </w:r>
    </w:p>
    <w:p w:rsidR="00B13336" w:rsidRDefault="00B13336" w:rsidP="00B13336">
      <w:pPr>
        <w:adjustRightInd w:val="0"/>
        <w:spacing w:line="360" w:lineRule="exact"/>
        <w:ind w:left="420"/>
        <w:rPr>
          <w:rFonts w:ascii="楷体" w:eastAsia="楷体" w:hAnsi="楷体" w:cs="楷体" w:hint="eastAsia"/>
          <w:b/>
          <w:bCs/>
          <w:sz w:val="24"/>
        </w:rPr>
      </w:pPr>
      <w:r>
        <w:rPr>
          <w:rFonts w:ascii="楷体" w:eastAsia="楷体" w:hAnsi="楷体" w:cs="楷体" w:hint="eastAsia"/>
          <w:b/>
          <w:bCs/>
          <w:sz w:val="24"/>
        </w:rPr>
        <w:t>（3）出入口控制系统</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1）出入口控制系统应满足紧急逃生时人员疏散的相关要求。当通向疏散通道方向为防护面时,系统应与火灾报警系统及其他紧急疏散系统联动,当发生火警或需紧急疏散时,人员不使用钥匙应能迅速安全通过。</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2）出入口控制系统应对不同进出对象进行权限管理,控制人员进出相关重点部位和区域。</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3）出入口控制系统应具有对时间、地点、进出人员等信息的显示、记录、查询、打印等功能,记录存储时间应大于或等于 180 d。</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4）出入口控制系统其他要求应符合GB50396的相关规定。</w:t>
      </w:r>
    </w:p>
    <w:p w:rsidR="00B13336" w:rsidRDefault="00B13336" w:rsidP="00B13336">
      <w:pPr>
        <w:adjustRightInd w:val="0"/>
        <w:spacing w:line="360" w:lineRule="exact"/>
        <w:ind w:left="420"/>
        <w:rPr>
          <w:rFonts w:ascii="楷体" w:eastAsia="楷体" w:hAnsi="楷体" w:cs="楷体" w:hint="eastAsia"/>
          <w:b/>
          <w:bCs/>
          <w:sz w:val="24"/>
        </w:rPr>
      </w:pPr>
      <w:r>
        <w:rPr>
          <w:rFonts w:ascii="楷体" w:eastAsia="楷体" w:hAnsi="楷体" w:cs="楷体" w:hint="eastAsia"/>
          <w:b/>
          <w:bCs/>
          <w:sz w:val="24"/>
        </w:rPr>
        <w:t>（4）电子巡查系统</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1）电子巡查系统应能查阅、打印各巡查人员的到位时间,应具有对巡查时间、地点、人员和顺序等数据的显示、归档、查询和打印等功能。</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2）电子巡查系统采集装置在更换电池或掉电时,所存储的巡查信息不应丢失</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3）电子巡查系统采集装置或识读装置的识读响应时间应小于或等于1s。</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4）电子巡查系统采集装置存贮的巡查信息应大于或等于4000条。</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5）巡查信息在管理中心的存储时间应大于或等于30d。</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6）电子巡查系统其他要求应符合GA/T644的相关规定。</w:t>
      </w:r>
    </w:p>
    <w:p w:rsidR="00B13336" w:rsidRDefault="00B13336" w:rsidP="00B13336">
      <w:pPr>
        <w:adjustRightInd w:val="0"/>
        <w:spacing w:line="360" w:lineRule="exact"/>
        <w:ind w:left="420"/>
        <w:rPr>
          <w:rFonts w:ascii="楷体" w:eastAsia="楷体" w:hAnsi="楷体" w:cs="楷体" w:hint="eastAsia"/>
          <w:b/>
          <w:bCs/>
          <w:sz w:val="24"/>
        </w:rPr>
      </w:pPr>
      <w:r>
        <w:rPr>
          <w:rFonts w:ascii="楷体" w:eastAsia="楷体" w:hAnsi="楷体" w:cs="楷体" w:hint="eastAsia"/>
          <w:b/>
          <w:bCs/>
          <w:sz w:val="24"/>
        </w:rPr>
        <w:t>（5）安防监控中心</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1）医院应建立集中管理的安防监控中心,可根据实际需要设立安防分控中心。安防监控中心和安防分控中心应有保证自身安全的防护措施和进行内外联络的通讯手段。</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2）安防监控中心应设置安全管理平台,实现入侵报警、视频监控、出入口控制、电子巡查等子系统的综合应用管理,管理平台的故障不应影响各安防子系统的独立运行。</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3）管理平台应具有系统管理、权限分配、电子地图、信息共享、系统联动、预案设置等功能,并具有向上一级管理中心联网的接口。</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4）有多个院区的医院,各独立院区应分别建立安防监控中心,宜通过管理平台与集中管理的安防监控中心联网。</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5）安防监控中心应设定视频监控图像监视查看权限,应有设置内部视屏和</w:t>
      </w:r>
      <w:proofErr w:type="gramStart"/>
      <w:r>
        <w:rPr>
          <w:rFonts w:ascii="楷体" w:eastAsia="楷体" w:hAnsi="楷体" w:cs="楷体" w:hint="eastAsia"/>
          <w:sz w:val="24"/>
        </w:rPr>
        <w:t>医患</w:t>
      </w:r>
      <w:proofErr w:type="gramEnd"/>
      <w:r>
        <w:rPr>
          <w:rFonts w:ascii="楷体" w:eastAsia="楷体" w:hAnsi="楷体" w:cs="楷体" w:hint="eastAsia"/>
          <w:sz w:val="24"/>
        </w:rPr>
        <w:t>隐私图像遮挡功能。</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6）安防监控中心内,设备间与值守</w:t>
      </w:r>
      <w:proofErr w:type="gramStart"/>
      <w:r>
        <w:rPr>
          <w:rFonts w:ascii="楷体" w:eastAsia="楷体" w:hAnsi="楷体" w:cs="楷体" w:hint="eastAsia"/>
          <w:sz w:val="24"/>
        </w:rPr>
        <w:t>操作区宜</w:t>
      </w:r>
      <w:proofErr w:type="gramEnd"/>
      <w:r>
        <w:rPr>
          <w:rFonts w:ascii="楷体" w:eastAsia="楷体" w:hAnsi="楷体" w:cs="楷体" w:hint="eastAsia"/>
          <w:sz w:val="24"/>
        </w:rPr>
        <w:t>分开设置</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7）安防监控中心的其他要求应符合GB50348的相关规定</w:t>
      </w:r>
    </w:p>
    <w:p w:rsidR="00B13336" w:rsidRDefault="00B13336" w:rsidP="00B13336">
      <w:pPr>
        <w:adjustRightInd w:val="0"/>
        <w:spacing w:line="360" w:lineRule="exact"/>
        <w:ind w:left="420"/>
        <w:rPr>
          <w:rFonts w:ascii="楷体" w:eastAsia="楷体" w:hAnsi="楷体" w:cs="楷体" w:hint="eastAsia"/>
          <w:b/>
          <w:bCs/>
          <w:sz w:val="24"/>
        </w:rPr>
      </w:pPr>
      <w:r>
        <w:rPr>
          <w:rFonts w:ascii="楷体" w:eastAsia="楷体" w:hAnsi="楷体" w:cs="楷体" w:hint="eastAsia"/>
          <w:b/>
          <w:bCs/>
          <w:sz w:val="24"/>
        </w:rPr>
        <w:t>（6）计时校时要求</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医院安全技术防范系统中具有计时功能的设备之间的时间偏差应小于或等于5s,与北京时间的偏差应小于或等于10 s。</w:t>
      </w:r>
    </w:p>
    <w:p w:rsidR="00B13336" w:rsidRDefault="00B13336" w:rsidP="00B13336">
      <w:pPr>
        <w:adjustRightInd w:val="0"/>
        <w:spacing w:line="360" w:lineRule="exact"/>
        <w:ind w:left="420"/>
        <w:rPr>
          <w:rFonts w:ascii="楷体" w:eastAsia="楷体" w:hAnsi="楷体" w:cs="楷体" w:hint="eastAsia"/>
          <w:b/>
          <w:bCs/>
          <w:sz w:val="24"/>
        </w:rPr>
      </w:pPr>
      <w:r>
        <w:rPr>
          <w:rFonts w:ascii="楷体" w:eastAsia="楷体" w:hAnsi="楷体" w:cs="楷体" w:hint="eastAsia"/>
          <w:b/>
          <w:bCs/>
          <w:sz w:val="24"/>
        </w:rPr>
        <w:lastRenderedPageBreak/>
        <w:t>（7）系统供电</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1）医院安全技术防范系统宜采用双路供电电源供电,并应配置备用电源。备用电源应保证断电后人</w:t>
      </w:r>
      <w:proofErr w:type="gramStart"/>
      <w:r>
        <w:rPr>
          <w:rFonts w:ascii="楷体" w:eastAsia="楷体" w:hAnsi="楷体" w:cs="楷体" w:hint="eastAsia"/>
          <w:sz w:val="24"/>
        </w:rPr>
        <w:t>侵</w:t>
      </w:r>
      <w:proofErr w:type="gramEnd"/>
      <w:r>
        <w:rPr>
          <w:rFonts w:ascii="楷体" w:eastAsia="楷体" w:hAnsi="楷体" w:cs="楷体" w:hint="eastAsia"/>
          <w:sz w:val="24"/>
        </w:rPr>
        <w:t>报警系统正常工作大于或等于8h,视频监控系统的摄像机、录像设备和主要控制显示设备正常工作大于或等于1h,出人口控制系统正常工作大于或等于48h。</w:t>
      </w:r>
    </w:p>
    <w:p w:rsidR="00B13336" w:rsidRDefault="00B13336" w:rsidP="00B13336">
      <w:pPr>
        <w:adjustRightInd w:val="0"/>
        <w:spacing w:line="360" w:lineRule="exact"/>
        <w:ind w:left="420" w:firstLineChars="200" w:firstLine="480"/>
        <w:rPr>
          <w:rFonts w:ascii="楷体" w:eastAsia="楷体" w:hAnsi="楷体" w:cs="楷体" w:hint="eastAsia"/>
          <w:sz w:val="24"/>
        </w:rPr>
      </w:pPr>
      <w:r>
        <w:rPr>
          <w:rFonts w:ascii="楷体" w:eastAsia="楷体" w:hAnsi="楷体" w:cs="楷体" w:hint="eastAsia"/>
          <w:sz w:val="24"/>
        </w:rPr>
        <w:t>2）医院安全技术防范系统其他供电要求应符合GB/T15408的相关规定</w:t>
      </w:r>
    </w:p>
    <w:p w:rsidR="00B13336" w:rsidRDefault="00B13336" w:rsidP="00B13336">
      <w:pPr>
        <w:pStyle w:val="1"/>
        <w:keepLines/>
        <w:widowControl/>
        <w:numPr>
          <w:ilvl w:val="0"/>
          <w:numId w:val="1"/>
        </w:numPr>
        <w:kinsoku w:val="0"/>
        <w:autoSpaceDE w:val="0"/>
        <w:autoSpaceDN w:val="0"/>
        <w:adjustRightInd w:val="0"/>
        <w:snapToGrid w:val="0"/>
        <w:spacing w:line="360" w:lineRule="exact"/>
        <w:jc w:val="left"/>
        <w:textAlignment w:val="baseline"/>
        <w:rPr>
          <w:rFonts w:eastAsia="宋体" w:hint="eastAsia"/>
          <w:sz w:val="24"/>
          <w:szCs w:val="24"/>
        </w:rPr>
      </w:pPr>
      <w:r>
        <w:rPr>
          <w:rFonts w:eastAsia="宋体" w:hint="eastAsia"/>
          <w:sz w:val="24"/>
          <w:szCs w:val="24"/>
        </w:rPr>
        <w:t>升级达标方案应包含但不限于以下内容</w:t>
      </w:r>
    </w:p>
    <w:p w:rsidR="00B13336" w:rsidRDefault="00B13336" w:rsidP="00B13336">
      <w:pPr>
        <w:adjustRightInd w:val="0"/>
        <w:spacing w:line="360" w:lineRule="exact"/>
        <w:ind w:left="420"/>
        <w:rPr>
          <w:rFonts w:ascii="楷体" w:eastAsia="楷体" w:hAnsi="楷体" w:cs="楷体" w:hint="eastAsia"/>
          <w:sz w:val="24"/>
        </w:rPr>
      </w:pPr>
      <w:r>
        <w:rPr>
          <w:rFonts w:ascii="楷体" w:eastAsia="楷体" w:hAnsi="楷体" w:cs="楷体" w:hint="eastAsia"/>
          <w:sz w:val="24"/>
        </w:rPr>
        <w:t>（1）详细描述医院安防系统现状，出具现有系统设备清单和系统结构，分析与建设要求的差距，提出解决方案；</w:t>
      </w:r>
    </w:p>
    <w:p w:rsidR="00B13336" w:rsidRDefault="00B13336" w:rsidP="00B13336">
      <w:pPr>
        <w:adjustRightInd w:val="0"/>
        <w:spacing w:line="360" w:lineRule="exact"/>
        <w:ind w:left="420"/>
        <w:rPr>
          <w:rFonts w:ascii="楷体" w:eastAsia="楷体" w:hAnsi="楷体" w:cs="楷体" w:hint="eastAsia"/>
          <w:sz w:val="24"/>
        </w:rPr>
      </w:pPr>
      <w:r>
        <w:rPr>
          <w:rFonts w:ascii="楷体" w:eastAsia="楷体" w:hAnsi="楷体" w:cs="楷体" w:hint="eastAsia"/>
          <w:sz w:val="24"/>
        </w:rPr>
        <w:t>（2）根据设备的疲劳程度，专题分析</w:t>
      </w:r>
      <w:proofErr w:type="gramStart"/>
      <w:r>
        <w:rPr>
          <w:rFonts w:ascii="楷体" w:eastAsia="楷体" w:hAnsi="楷体" w:cs="楷体" w:hint="eastAsia"/>
          <w:sz w:val="24"/>
        </w:rPr>
        <w:t>设备利旧的</w:t>
      </w:r>
      <w:proofErr w:type="gramEnd"/>
      <w:r>
        <w:rPr>
          <w:rFonts w:ascii="楷体" w:eastAsia="楷体" w:hAnsi="楷体" w:cs="楷体" w:hint="eastAsia"/>
          <w:sz w:val="24"/>
        </w:rPr>
        <w:t>可行性，</w:t>
      </w:r>
      <w:proofErr w:type="gramStart"/>
      <w:r>
        <w:rPr>
          <w:rFonts w:ascii="楷体" w:eastAsia="楷体" w:hAnsi="楷体" w:cs="楷体" w:hint="eastAsia"/>
          <w:sz w:val="24"/>
        </w:rPr>
        <w:t>提出利旧方案</w:t>
      </w:r>
      <w:proofErr w:type="gramEnd"/>
      <w:r>
        <w:rPr>
          <w:rFonts w:ascii="楷体" w:eastAsia="楷体" w:hAnsi="楷体" w:cs="楷体" w:hint="eastAsia"/>
          <w:sz w:val="24"/>
        </w:rPr>
        <w:t>；</w:t>
      </w:r>
    </w:p>
    <w:p w:rsidR="00B13336" w:rsidRDefault="00B13336" w:rsidP="00B13336">
      <w:pPr>
        <w:adjustRightInd w:val="0"/>
        <w:spacing w:line="360" w:lineRule="exact"/>
        <w:ind w:left="420"/>
        <w:rPr>
          <w:rFonts w:ascii="楷体" w:eastAsia="楷体" w:hAnsi="楷体" w:cs="楷体" w:hint="eastAsia"/>
          <w:sz w:val="24"/>
        </w:rPr>
      </w:pPr>
      <w:r>
        <w:rPr>
          <w:rFonts w:ascii="楷体" w:eastAsia="楷体" w:hAnsi="楷体" w:cs="楷体" w:hint="eastAsia"/>
          <w:sz w:val="24"/>
        </w:rPr>
        <w:t>（3）出具完整的安防系统升级方案，包含前端配置、网络传输、存储、运维等具体细节；</w:t>
      </w:r>
    </w:p>
    <w:p w:rsidR="00B13336" w:rsidRDefault="00B13336" w:rsidP="00B13336">
      <w:pPr>
        <w:adjustRightInd w:val="0"/>
        <w:spacing w:line="360" w:lineRule="exact"/>
        <w:ind w:left="420"/>
        <w:rPr>
          <w:rFonts w:ascii="楷体" w:eastAsia="楷体" w:hAnsi="楷体" w:cs="楷体" w:hint="eastAsia"/>
          <w:sz w:val="24"/>
        </w:rPr>
      </w:pPr>
      <w:r>
        <w:rPr>
          <w:rFonts w:ascii="楷体" w:eastAsia="楷体" w:hAnsi="楷体" w:cs="楷体" w:hint="eastAsia"/>
          <w:sz w:val="24"/>
        </w:rPr>
        <w:t>（4）提供优化后详细的cad实施图纸，包含东西区医院的户外、每一栋建筑物平面设计图、系统原理图；</w:t>
      </w:r>
    </w:p>
    <w:p w:rsidR="00B13336" w:rsidRDefault="00B13336" w:rsidP="00B13336">
      <w:pPr>
        <w:adjustRightInd w:val="0"/>
        <w:spacing w:line="360" w:lineRule="exact"/>
        <w:ind w:left="420"/>
        <w:rPr>
          <w:rFonts w:ascii="楷体" w:eastAsia="楷体" w:hAnsi="楷体" w:cs="楷体" w:hint="eastAsia"/>
          <w:sz w:val="24"/>
        </w:rPr>
      </w:pPr>
      <w:r>
        <w:rPr>
          <w:rFonts w:ascii="楷体" w:eastAsia="楷体" w:hAnsi="楷体" w:cs="楷体" w:hint="eastAsia"/>
          <w:sz w:val="24"/>
        </w:rPr>
        <w:t>（4）根据国家规范以及行业规定，出具东西区医院监控中心的机房升级方案</w:t>
      </w:r>
    </w:p>
    <w:p w:rsidR="00B13336" w:rsidRDefault="00B13336" w:rsidP="00B13336">
      <w:pPr>
        <w:adjustRightInd w:val="0"/>
        <w:spacing w:line="360" w:lineRule="exact"/>
        <w:ind w:left="420"/>
        <w:rPr>
          <w:rFonts w:ascii="楷体" w:eastAsia="楷体" w:hAnsi="楷体" w:cs="楷体" w:hint="eastAsia"/>
          <w:sz w:val="24"/>
        </w:rPr>
      </w:pPr>
      <w:r>
        <w:rPr>
          <w:rFonts w:ascii="楷体" w:eastAsia="楷体" w:hAnsi="楷体" w:cs="楷体" w:hint="eastAsia"/>
          <w:sz w:val="24"/>
        </w:rPr>
        <w:t>（5）出具详细系统、设备列表、相关技术参数。</w:t>
      </w:r>
    </w:p>
    <w:p w:rsidR="00B13336" w:rsidRDefault="00B13336" w:rsidP="00B13336">
      <w:pPr>
        <w:adjustRightInd w:val="0"/>
        <w:spacing w:line="360" w:lineRule="exact"/>
        <w:ind w:left="420"/>
        <w:rPr>
          <w:rFonts w:ascii="楷体" w:eastAsia="楷体" w:hAnsi="楷体" w:cs="楷体" w:hint="eastAsia"/>
          <w:sz w:val="24"/>
        </w:rPr>
      </w:pPr>
      <w:r>
        <w:rPr>
          <w:rFonts w:ascii="楷体" w:eastAsia="楷体" w:hAnsi="楷体" w:cs="楷体" w:hint="eastAsia"/>
          <w:sz w:val="24"/>
        </w:rPr>
        <w:t>（6）投标时需要对方案进行PPT详细演示。</w:t>
      </w:r>
    </w:p>
    <w:p w:rsidR="00B13336" w:rsidRDefault="00B13336" w:rsidP="00B13336">
      <w:pPr>
        <w:pStyle w:val="1"/>
        <w:keepLines/>
        <w:widowControl/>
        <w:numPr>
          <w:ilvl w:val="0"/>
          <w:numId w:val="1"/>
        </w:numPr>
        <w:kinsoku w:val="0"/>
        <w:autoSpaceDE w:val="0"/>
        <w:autoSpaceDN w:val="0"/>
        <w:adjustRightInd w:val="0"/>
        <w:snapToGrid w:val="0"/>
        <w:spacing w:line="360" w:lineRule="exact"/>
        <w:jc w:val="left"/>
        <w:textAlignment w:val="baseline"/>
        <w:rPr>
          <w:rFonts w:eastAsia="宋体" w:hint="eastAsia"/>
          <w:sz w:val="24"/>
          <w:szCs w:val="24"/>
        </w:rPr>
      </w:pPr>
      <w:r>
        <w:rPr>
          <w:rFonts w:eastAsia="宋体" w:hint="eastAsia"/>
          <w:sz w:val="24"/>
          <w:szCs w:val="24"/>
        </w:rPr>
        <w:t>建设内容</w:t>
      </w:r>
    </w:p>
    <w:p w:rsidR="00B13336" w:rsidRDefault="00B13336" w:rsidP="00B13336">
      <w:pPr>
        <w:pStyle w:val="a4"/>
        <w:spacing w:line="360" w:lineRule="exact"/>
        <w:ind w:firstLine="482"/>
        <w:jc w:val="both"/>
        <w:rPr>
          <w:rFonts w:ascii="楷体" w:eastAsia="楷体" w:hAnsi="楷体" w:cs="楷体" w:hint="eastAsia"/>
          <w:szCs w:val="24"/>
        </w:rPr>
      </w:pPr>
      <w:r>
        <w:rPr>
          <w:rFonts w:ascii="楷体" w:eastAsia="楷体" w:hAnsi="楷体" w:cs="楷体" w:hint="eastAsia"/>
          <w:b/>
          <w:bCs/>
          <w:szCs w:val="24"/>
        </w:rPr>
        <w:t>附件1、</w:t>
      </w:r>
      <w:r>
        <w:rPr>
          <w:rFonts w:ascii="楷体" w:eastAsia="楷体" w:hAnsi="楷体" w:cs="楷体" w:hint="eastAsia"/>
          <w:szCs w:val="24"/>
        </w:rPr>
        <w:t>医院重点部位技术防范设施配置表</w:t>
      </w:r>
    </w:p>
    <w:p w:rsidR="00B13336" w:rsidRDefault="00B13336" w:rsidP="00B13336">
      <w:pPr>
        <w:pStyle w:val="a4"/>
        <w:spacing w:line="360" w:lineRule="exact"/>
        <w:ind w:firstLine="482"/>
        <w:jc w:val="both"/>
        <w:rPr>
          <w:rFonts w:ascii="楷体" w:eastAsia="楷体" w:hAnsi="楷体" w:cs="楷体" w:hint="eastAsia"/>
          <w:szCs w:val="24"/>
        </w:rPr>
      </w:pPr>
      <w:r>
        <w:rPr>
          <w:rFonts w:ascii="楷体" w:eastAsia="楷体" w:hAnsi="楷体" w:cs="楷体" w:hint="eastAsia"/>
          <w:b/>
          <w:bCs/>
          <w:szCs w:val="24"/>
        </w:rPr>
        <w:t>附件2、</w:t>
      </w:r>
      <w:r>
        <w:rPr>
          <w:rFonts w:ascii="楷体" w:eastAsia="楷体" w:hAnsi="楷体" w:cs="楷体" w:hint="eastAsia"/>
          <w:szCs w:val="24"/>
        </w:rPr>
        <w:t>医院重点公共区域技术防范设施配置表</w:t>
      </w:r>
    </w:p>
    <w:p w:rsidR="00B13336" w:rsidRDefault="00B13336" w:rsidP="00B13336">
      <w:pPr>
        <w:pStyle w:val="1"/>
        <w:keepLines/>
        <w:widowControl/>
        <w:numPr>
          <w:ilvl w:val="0"/>
          <w:numId w:val="1"/>
        </w:numPr>
        <w:kinsoku w:val="0"/>
        <w:autoSpaceDE w:val="0"/>
        <w:autoSpaceDN w:val="0"/>
        <w:adjustRightInd w:val="0"/>
        <w:snapToGrid w:val="0"/>
        <w:spacing w:line="360" w:lineRule="exact"/>
        <w:jc w:val="left"/>
        <w:textAlignment w:val="baseline"/>
        <w:rPr>
          <w:rFonts w:eastAsia="宋体" w:hint="eastAsia"/>
          <w:sz w:val="24"/>
          <w:szCs w:val="24"/>
        </w:rPr>
      </w:pPr>
      <w:r>
        <w:rPr>
          <w:rFonts w:eastAsia="宋体" w:hint="eastAsia"/>
          <w:sz w:val="24"/>
          <w:szCs w:val="24"/>
        </w:rPr>
        <w:t>资质要求</w:t>
      </w:r>
    </w:p>
    <w:p w:rsidR="00B13336" w:rsidRDefault="00B13336" w:rsidP="00B13336">
      <w:pPr>
        <w:spacing w:line="360" w:lineRule="exact"/>
        <w:ind w:firstLineChars="200" w:firstLine="480"/>
        <w:rPr>
          <w:rFonts w:ascii="楷体" w:eastAsia="楷体" w:hAnsi="楷体" w:cs="楷体" w:hint="eastAsia"/>
          <w:sz w:val="24"/>
        </w:rPr>
      </w:pPr>
      <w:r>
        <w:rPr>
          <w:rFonts w:ascii="楷体" w:eastAsia="楷体" w:hAnsi="楷体" w:cs="楷体" w:hint="eastAsia"/>
          <w:sz w:val="24"/>
        </w:rPr>
        <w:t>（1）满足《中华人民共和国政府来购法》第二十二条规定。</w:t>
      </w:r>
    </w:p>
    <w:p w:rsidR="00B13336" w:rsidRDefault="00B13336" w:rsidP="00B13336">
      <w:pPr>
        <w:spacing w:line="360" w:lineRule="exact"/>
        <w:ind w:firstLineChars="200" w:firstLine="480"/>
        <w:rPr>
          <w:rFonts w:ascii="楷体" w:eastAsia="楷体" w:hAnsi="楷体" w:cs="楷体" w:hint="eastAsia"/>
          <w:sz w:val="24"/>
        </w:rPr>
      </w:pPr>
      <w:r>
        <w:rPr>
          <w:rFonts w:ascii="楷体" w:eastAsia="楷体" w:hAnsi="楷体" w:cs="楷体" w:hint="eastAsia"/>
          <w:sz w:val="24"/>
        </w:rPr>
        <w:t>（2）拒绝下述供应商参加本次来购活动：1、供应商单位负责人为同一人或者存在直接控股、管理关系的不同供应商，不得参加同一合同项下的政府采购活动。2、供应商被“信用中国”网站（www.creditchina.gov.cn)</w:t>
      </w:r>
      <w:proofErr w:type="gramStart"/>
      <w:r>
        <w:rPr>
          <w:rFonts w:ascii="楷体" w:eastAsia="楷体" w:hAnsi="楷体" w:cs="楷体" w:hint="eastAsia"/>
          <w:sz w:val="24"/>
        </w:rPr>
        <w:t>.“</w:t>
      </w:r>
      <w:proofErr w:type="gramEnd"/>
      <w:r>
        <w:rPr>
          <w:rFonts w:ascii="楷体" w:eastAsia="楷体" w:hAnsi="楷体" w:cs="楷体" w:hint="eastAsia"/>
          <w:sz w:val="24"/>
        </w:rPr>
        <w:t>中国政府采购网</w:t>
      </w:r>
      <w:proofErr w:type="gramStart"/>
      <w:r>
        <w:rPr>
          <w:rFonts w:ascii="楷体" w:eastAsia="楷体" w:hAnsi="楷体" w:cs="楷体" w:hint="eastAsia"/>
          <w:sz w:val="24"/>
        </w:rPr>
        <w:t>”</w:t>
      </w:r>
      <w:proofErr w:type="gramEnd"/>
      <w:r>
        <w:rPr>
          <w:rFonts w:ascii="楷体" w:eastAsia="楷体" w:hAnsi="楷体" w:cs="楷体" w:hint="eastAsia"/>
          <w:sz w:val="24"/>
        </w:rPr>
        <w:t>（www.ccgp.gov.cn)列入失信被执行人.重大税收违法案件当事人名单，政府采购严重违法失信行为记录名单。</w:t>
      </w:r>
    </w:p>
    <w:p w:rsidR="00B13336" w:rsidRDefault="00B13336" w:rsidP="00B13336">
      <w:pPr>
        <w:spacing w:line="360" w:lineRule="exact"/>
        <w:ind w:firstLineChars="200" w:firstLine="480"/>
        <w:rPr>
          <w:rFonts w:ascii="楷体" w:eastAsia="楷体" w:hAnsi="楷体" w:cs="楷体" w:hint="eastAsia"/>
          <w:sz w:val="24"/>
        </w:rPr>
      </w:pPr>
      <w:r>
        <w:rPr>
          <w:rFonts w:ascii="楷体" w:eastAsia="楷体" w:hAnsi="楷体" w:cs="楷体" w:hint="eastAsia"/>
          <w:sz w:val="24"/>
        </w:rPr>
        <w:t>（3）本项目特定条件：具有建筑智能化系统设计资质。</w:t>
      </w:r>
    </w:p>
    <w:p w:rsidR="00B13336" w:rsidRDefault="00B13336" w:rsidP="00B13336">
      <w:pPr>
        <w:pStyle w:val="1"/>
        <w:keepLines/>
        <w:widowControl/>
        <w:numPr>
          <w:ilvl w:val="0"/>
          <w:numId w:val="1"/>
        </w:numPr>
        <w:kinsoku w:val="0"/>
        <w:autoSpaceDE w:val="0"/>
        <w:autoSpaceDN w:val="0"/>
        <w:adjustRightInd w:val="0"/>
        <w:snapToGrid w:val="0"/>
        <w:spacing w:line="360" w:lineRule="exact"/>
        <w:jc w:val="left"/>
        <w:textAlignment w:val="baseline"/>
        <w:rPr>
          <w:rFonts w:eastAsia="宋体" w:hint="eastAsia"/>
          <w:color w:val="FF0000"/>
          <w:sz w:val="24"/>
          <w:szCs w:val="24"/>
        </w:rPr>
      </w:pPr>
      <w:r>
        <w:rPr>
          <w:rFonts w:eastAsia="宋体" w:hint="eastAsia"/>
          <w:color w:val="FF0000"/>
          <w:sz w:val="24"/>
          <w:szCs w:val="24"/>
        </w:rPr>
        <w:t>报名与投标</w:t>
      </w:r>
    </w:p>
    <w:p w:rsidR="00B13336" w:rsidRDefault="00B13336" w:rsidP="00B13336">
      <w:pPr>
        <w:numPr>
          <w:ilvl w:val="0"/>
          <w:numId w:val="1"/>
        </w:numPr>
        <w:spacing w:line="360" w:lineRule="exact"/>
        <w:ind w:firstLine="480"/>
        <w:rPr>
          <w:rFonts w:ascii="楷体" w:eastAsia="楷体" w:hAnsi="楷体" w:cs="楷体" w:hint="eastAsia"/>
          <w:color w:val="FF0000"/>
          <w:sz w:val="24"/>
        </w:rPr>
      </w:pPr>
      <w:r>
        <w:rPr>
          <w:rFonts w:ascii="楷体" w:eastAsia="楷体" w:hAnsi="楷体" w:cs="楷体" w:hint="eastAsia"/>
          <w:color w:val="FF0000"/>
          <w:sz w:val="24"/>
        </w:rPr>
        <w:t>报名及方案现场查勘时间报名时间：2025年1月3日一</w:t>
      </w:r>
      <w:proofErr w:type="gramStart"/>
      <w:r>
        <w:rPr>
          <w:rFonts w:ascii="楷体" w:eastAsia="楷体" w:hAnsi="楷体" w:cs="楷体" w:hint="eastAsia"/>
          <w:color w:val="FF0000"/>
          <w:sz w:val="24"/>
        </w:rPr>
        <w:t>1</w:t>
      </w:r>
      <w:proofErr w:type="gramEnd"/>
      <w:r>
        <w:rPr>
          <w:rFonts w:ascii="楷体" w:eastAsia="楷体" w:hAnsi="楷体" w:cs="楷体" w:hint="eastAsia"/>
          <w:color w:val="FF0000"/>
          <w:sz w:val="24"/>
        </w:rPr>
        <w:t>月9日，逾期不再接受报名。</w:t>
      </w:r>
    </w:p>
    <w:p w:rsidR="00B13336" w:rsidRDefault="00B13336" w:rsidP="00B13336">
      <w:pPr>
        <w:numPr>
          <w:ilvl w:val="0"/>
          <w:numId w:val="1"/>
        </w:numPr>
        <w:spacing w:line="360" w:lineRule="exact"/>
        <w:ind w:firstLine="480"/>
        <w:rPr>
          <w:rFonts w:ascii="楷体" w:eastAsia="楷体" w:hAnsi="楷体" w:cs="楷体" w:hint="eastAsia"/>
          <w:color w:val="FF0000"/>
          <w:sz w:val="24"/>
        </w:rPr>
      </w:pPr>
      <w:r>
        <w:rPr>
          <w:rFonts w:ascii="楷体" w:eastAsia="楷体" w:hAnsi="楷体" w:cs="楷体" w:hint="eastAsia"/>
          <w:color w:val="FF0000"/>
          <w:sz w:val="24"/>
        </w:rPr>
        <w:t>项目需求说明会，集中技术交底开放系统现场查勘。时间：2025年1月10日9：00。</w:t>
      </w:r>
    </w:p>
    <w:p w:rsidR="00B13336" w:rsidRDefault="00B13336" w:rsidP="00B13336">
      <w:pPr>
        <w:numPr>
          <w:ilvl w:val="0"/>
          <w:numId w:val="1"/>
        </w:numPr>
        <w:spacing w:line="360" w:lineRule="exact"/>
        <w:ind w:firstLine="480"/>
        <w:rPr>
          <w:rFonts w:ascii="楷体" w:eastAsia="楷体" w:hAnsi="楷体" w:cs="楷体" w:hint="eastAsia"/>
          <w:color w:val="FF0000"/>
          <w:sz w:val="24"/>
        </w:rPr>
      </w:pPr>
      <w:r>
        <w:rPr>
          <w:rFonts w:ascii="楷体" w:eastAsia="楷体" w:hAnsi="楷体" w:cs="楷体" w:hint="eastAsia"/>
          <w:color w:val="FF0000"/>
          <w:sz w:val="24"/>
        </w:rPr>
        <w:t>方案递交截止时间：2025年1月17日17：00。</w:t>
      </w:r>
    </w:p>
    <w:p w:rsidR="00B13336" w:rsidRDefault="00B13336" w:rsidP="00B13336">
      <w:pPr>
        <w:numPr>
          <w:ilvl w:val="0"/>
          <w:numId w:val="1"/>
        </w:numPr>
        <w:spacing w:line="360" w:lineRule="exact"/>
        <w:ind w:firstLine="480"/>
        <w:rPr>
          <w:rFonts w:ascii="楷体" w:eastAsia="楷体" w:hAnsi="楷体" w:cs="楷体" w:hint="eastAsia"/>
          <w:color w:val="FF0000"/>
          <w:sz w:val="24"/>
        </w:rPr>
      </w:pPr>
      <w:r>
        <w:rPr>
          <w:rFonts w:ascii="楷体" w:eastAsia="楷体" w:hAnsi="楷体" w:cs="楷体" w:hint="eastAsia"/>
          <w:color w:val="FF0000"/>
          <w:sz w:val="24"/>
        </w:rPr>
        <w:t>供应商如确定参加调研，请如实填写《供应商参加调研确认的》，</w:t>
      </w:r>
      <w:proofErr w:type="gramStart"/>
      <w:r>
        <w:rPr>
          <w:rFonts w:ascii="楷体" w:eastAsia="楷体" w:hAnsi="楷体" w:cs="楷体" w:hint="eastAsia"/>
          <w:color w:val="FF0000"/>
          <w:sz w:val="24"/>
        </w:rPr>
        <w:t>填可打印</w:t>
      </w:r>
      <w:proofErr w:type="gramEnd"/>
      <w:r>
        <w:rPr>
          <w:rFonts w:ascii="楷体" w:eastAsia="楷体" w:hAnsi="楷体" w:cs="楷体" w:hint="eastAsia"/>
          <w:color w:val="FF0000"/>
          <w:sz w:val="24"/>
        </w:rPr>
        <w:t>后加益公拿，拍照成相描发送至邮箱（50891671@QQ.com，邮件标题备注</w:t>
      </w:r>
      <w:proofErr w:type="gramStart"/>
      <w:r>
        <w:rPr>
          <w:rFonts w:ascii="楷体" w:eastAsia="楷体" w:hAnsi="楷体" w:cs="楷体" w:hint="eastAsia"/>
          <w:color w:val="FF0000"/>
          <w:sz w:val="24"/>
        </w:rPr>
        <w:t>企业企称</w:t>
      </w:r>
      <w:proofErr w:type="gramEnd"/>
      <w:r>
        <w:rPr>
          <w:rFonts w:ascii="楷体" w:eastAsia="楷体" w:hAnsi="楷体" w:cs="楷体" w:hint="eastAsia"/>
          <w:color w:val="FF0000"/>
          <w:sz w:val="24"/>
        </w:rPr>
        <w:t>+项目简称，联系电话：0514-82099552)</w:t>
      </w:r>
    </w:p>
    <w:p w:rsidR="00B13336" w:rsidRDefault="00B13336" w:rsidP="00B13336">
      <w:pPr>
        <w:spacing w:line="360" w:lineRule="exact"/>
        <w:ind w:firstLineChars="200" w:firstLine="480"/>
        <w:rPr>
          <w:rFonts w:ascii="楷体" w:eastAsia="楷体" w:hAnsi="楷体" w:cs="楷体" w:hint="eastAsia"/>
          <w:color w:val="FF0000"/>
          <w:sz w:val="24"/>
        </w:rPr>
      </w:pPr>
      <w:r>
        <w:rPr>
          <w:rFonts w:ascii="楷体" w:eastAsia="楷体" w:hAnsi="楷体" w:cs="楷体" w:hint="eastAsia"/>
          <w:color w:val="FF0000"/>
          <w:sz w:val="24"/>
        </w:rPr>
        <w:t>方案讲解地点：扬州大学附属医院西区行政楼207会议室</w:t>
      </w:r>
    </w:p>
    <w:p w:rsidR="00B13336" w:rsidRDefault="00B13336" w:rsidP="00B13336">
      <w:pPr>
        <w:spacing w:line="360" w:lineRule="exact"/>
        <w:ind w:firstLineChars="200" w:firstLine="480"/>
        <w:rPr>
          <w:rFonts w:ascii="楷体" w:eastAsia="楷体" w:hAnsi="楷体" w:cs="楷体" w:hint="eastAsia"/>
          <w:sz w:val="24"/>
        </w:rPr>
      </w:pPr>
      <w:r>
        <w:rPr>
          <w:rFonts w:ascii="楷体" w:eastAsia="楷体" w:hAnsi="楷体" w:cs="楷体" w:hint="eastAsia"/>
          <w:sz w:val="24"/>
        </w:rPr>
        <w:t>联系人：张老师，联系电话：0514-82099552，联系地址：扬州市</w:t>
      </w:r>
      <w:proofErr w:type="gramStart"/>
      <w:r>
        <w:rPr>
          <w:rFonts w:ascii="楷体" w:eastAsia="楷体" w:hAnsi="楷体" w:cs="楷体" w:hint="eastAsia"/>
          <w:sz w:val="24"/>
        </w:rPr>
        <w:t>邗江区邗江</w:t>
      </w:r>
      <w:proofErr w:type="gramEnd"/>
      <w:r>
        <w:rPr>
          <w:rFonts w:ascii="楷体" w:eastAsia="楷体" w:hAnsi="楷体" w:cs="楷体" w:hint="eastAsia"/>
          <w:sz w:val="24"/>
        </w:rPr>
        <w:t>中路368号；邮编：225009</w:t>
      </w:r>
    </w:p>
    <w:p w:rsidR="00B13336" w:rsidRDefault="00B13336" w:rsidP="00B13336">
      <w:pPr>
        <w:spacing w:line="480" w:lineRule="exact"/>
        <w:jc w:val="right"/>
        <w:rPr>
          <w:rFonts w:ascii="楷体" w:eastAsia="楷体" w:hAnsi="楷体" w:cs="楷体" w:hint="eastAsia"/>
          <w:sz w:val="24"/>
        </w:rPr>
      </w:pPr>
      <w:r>
        <w:rPr>
          <w:rFonts w:ascii="楷体" w:eastAsia="楷体" w:hAnsi="楷体" w:cs="楷体" w:hint="eastAsia"/>
          <w:sz w:val="24"/>
        </w:rPr>
        <w:lastRenderedPageBreak/>
        <w:t>2025年1月3日</w:t>
      </w:r>
    </w:p>
    <w:p w:rsidR="00B13336" w:rsidRDefault="00B13336" w:rsidP="00B13336">
      <w:pPr>
        <w:spacing w:line="480" w:lineRule="exact"/>
        <w:rPr>
          <w:rFonts w:ascii="楷体" w:eastAsia="楷体" w:hAnsi="楷体" w:cs="楷体" w:hint="eastAsia"/>
          <w:sz w:val="24"/>
        </w:rPr>
      </w:pPr>
    </w:p>
    <w:p w:rsidR="00B13336" w:rsidRDefault="00B13336" w:rsidP="00B13336">
      <w:pPr>
        <w:jc w:val="right"/>
        <w:rPr>
          <w:rFonts w:hint="eastAsia"/>
          <w:sz w:val="28"/>
          <w:szCs w:val="36"/>
        </w:rPr>
      </w:pPr>
    </w:p>
    <w:p w:rsidR="00B13336" w:rsidRDefault="00B13336" w:rsidP="00B13336">
      <w:pPr>
        <w:jc w:val="left"/>
        <w:rPr>
          <w:sz w:val="24"/>
        </w:rPr>
      </w:pPr>
      <w:r>
        <w:rPr>
          <w:rFonts w:hint="eastAsia"/>
          <w:sz w:val="24"/>
        </w:rPr>
        <w:t>附件</w:t>
      </w:r>
      <w:r>
        <w:rPr>
          <w:sz w:val="24"/>
        </w:rPr>
        <w:t>1</w:t>
      </w:r>
      <w:r>
        <w:rPr>
          <w:rFonts w:hint="eastAsia"/>
          <w:sz w:val="24"/>
        </w:rPr>
        <w:t>：</w:t>
      </w:r>
    </w:p>
    <w:p w:rsidR="00B13336" w:rsidRDefault="00B13336" w:rsidP="00B13336">
      <w:pPr>
        <w:jc w:val="center"/>
        <w:rPr>
          <w:sz w:val="24"/>
        </w:rPr>
      </w:pPr>
      <w:r>
        <w:rPr>
          <w:rFonts w:hint="eastAsia"/>
          <w:sz w:val="24"/>
        </w:rPr>
        <w:t>医院重点部位技术防范设施配置表（一）</w:t>
      </w:r>
    </w:p>
    <w:p w:rsidR="00B13336" w:rsidRDefault="00B13336" w:rsidP="00B13336">
      <w:pPr>
        <w:spacing w:line="230" w:lineRule="exact"/>
      </w:pPr>
    </w:p>
    <w:tbl>
      <w:tblPr>
        <w:tblStyle w:val="TableNormal"/>
        <w:tblW w:w="9165"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588"/>
        <w:gridCol w:w="1429"/>
        <w:gridCol w:w="1979"/>
        <w:gridCol w:w="1454"/>
      </w:tblGrid>
      <w:tr w:rsidR="00B13336" w:rsidTr="00B13336">
        <w:trPr>
          <w:trHeight w:val="354"/>
        </w:trPr>
        <w:tc>
          <w:tcPr>
            <w:tcW w:w="714"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20" w:lineRule="auto"/>
              <w:ind w:left="164"/>
            </w:pPr>
            <w:proofErr w:type="spellStart"/>
            <w:r>
              <w:rPr>
                <w:rFonts w:hint="eastAsia"/>
                <w:spacing w:val="-2"/>
              </w:rPr>
              <w:t>序号</w:t>
            </w:r>
            <w:proofErr w:type="spellEnd"/>
          </w:p>
        </w:tc>
        <w:tc>
          <w:tcPr>
            <w:tcW w:w="5014" w:type="dxa"/>
            <w:gridSpan w:val="2"/>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2160"/>
            </w:pPr>
            <w:proofErr w:type="spellStart"/>
            <w:r>
              <w:rPr>
                <w:rFonts w:hint="eastAsia"/>
                <w:spacing w:val="-2"/>
              </w:rPr>
              <w:t>重点部位</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626"/>
            </w:pPr>
            <w:proofErr w:type="spellStart"/>
            <w:r>
              <w:rPr>
                <w:rFonts w:hint="eastAsia"/>
                <w:spacing w:val="-2"/>
              </w:rPr>
              <w:t>技防设施</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20" w:lineRule="auto"/>
              <w:ind w:left="358"/>
            </w:pPr>
            <w:proofErr w:type="spellStart"/>
            <w:r>
              <w:rPr>
                <w:rFonts w:hint="eastAsia"/>
                <w:spacing w:val="-2"/>
              </w:rPr>
              <w:t>配置要求</w:t>
            </w:r>
            <w:proofErr w:type="spellEnd"/>
          </w:p>
        </w:tc>
      </w:tr>
      <w:tr w:rsidR="00B13336" w:rsidTr="00B13336">
        <w:trPr>
          <w:trHeight w:val="350"/>
        </w:trPr>
        <w:tc>
          <w:tcPr>
            <w:tcW w:w="71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432" w:lineRule="auto"/>
              <w:rPr>
                <w:rFonts w:ascii="Arial" w:eastAsiaTheme="minorEastAsia"/>
                <w:kern w:val="2"/>
                <w:sz w:val="21"/>
              </w:rPr>
            </w:pPr>
          </w:p>
          <w:p w:rsidR="00B13336" w:rsidRDefault="00B13336">
            <w:pPr>
              <w:pStyle w:val="TableText"/>
              <w:spacing w:before="59" w:line="182" w:lineRule="auto"/>
              <w:ind w:left="304"/>
            </w:pPr>
            <w:r>
              <w:rPr>
                <w:rFonts w:hint="eastAsia"/>
              </w:rPr>
              <w:t>1</w:t>
            </w:r>
          </w:p>
        </w:tc>
        <w:tc>
          <w:tcPr>
            <w:tcW w:w="3586"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99" w:line="292" w:lineRule="auto"/>
              <w:ind w:left="130" w:hanging="40"/>
              <w:rPr>
                <w:lang w:eastAsia="zh-CN"/>
              </w:rPr>
            </w:pPr>
            <w:r>
              <w:rPr>
                <w:rFonts w:hint="eastAsia"/>
                <w:spacing w:val="-6"/>
                <w:lang w:eastAsia="zh-CN"/>
              </w:rPr>
              <w:t>实验室、化验室、手术室、重症监护室、放疗</w:t>
            </w:r>
            <w:r>
              <w:rPr>
                <w:rFonts w:hint="eastAsia"/>
                <w:spacing w:val="1"/>
                <w:lang w:eastAsia="zh-CN"/>
              </w:rPr>
              <w:t>室、</w:t>
            </w:r>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1" w:line="220" w:lineRule="auto"/>
              <w:ind w:left="434"/>
            </w:pPr>
            <w:proofErr w:type="spellStart"/>
            <w:r>
              <w:rPr>
                <w:rFonts w:hint="eastAsia"/>
                <w:spacing w:val="8"/>
              </w:rPr>
              <w:t>出人口</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8" w:line="218" w:lineRule="auto"/>
              <w:ind w:left="356"/>
            </w:pPr>
            <w:proofErr w:type="spellStart"/>
            <w:r>
              <w:rPr>
                <w:rFonts w:hint="eastAsia"/>
              </w:rPr>
              <w:t>出入口控制装置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0" w:line="220" w:lineRule="auto"/>
              <w:ind w:left="628"/>
            </w:pPr>
            <w:r>
              <w:rPr>
                <w:rFonts w:hint="eastAsia"/>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9" w:line="218" w:lineRule="auto"/>
              <w:ind w:left="446"/>
            </w:pPr>
            <w:proofErr w:type="spellStart"/>
            <w:r>
              <w:rPr>
                <w:rFonts w:hint="eastAsia"/>
                <w:spacing w:val="-1"/>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0" w:line="220" w:lineRule="auto"/>
              <w:ind w:left="628"/>
            </w:pPr>
            <w:r>
              <w:rPr>
                <w:rFonts w:hint="eastAsia"/>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rPr>
            </w:pPr>
          </w:p>
        </w:tc>
        <w:tc>
          <w:tcPr>
            <w:tcW w:w="142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20" w:lineRule="auto"/>
              <w:ind w:left="524"/>
            </w:pPr>
            <w:proofErr w:type="spellStart"/>
            <w:r>
              <w:rPr>
                <w:rFonts w:hint="eastAsia"/>
                <w:spacing w:val="-2"/>
              </w:rPr>
              <w:t>周边</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8" w:line="218" w:lineRule="auto"/>
              <w:ind w:left="446"/>
            </w:pPr>
            <w:proofErr w:type="spellStart"/>
            <w:r>
              <w:rPr>
                <w:rFonts w:hint="eastAsia"/>
                <w:spacing w:val="1"/>
              </w:rPr>
              <w:t>电子巡查装置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0" w:line="220" w:lineRule="auto"/>
              <w:ind w:left="628"/>
            </w:pPr>
            <w:r>
              <w:rPr>
                <w:rFonts w:hint="eastAsia"/>
              </w:rPr>
              <w:t>应</w:t>
            </w:r>
          </w:p>
        </w:tc>
      </w:tr>
      <w:tr w:rsidR="00B13336" w:rsidTr="00B13336">
        <w:trPr>
          <w:trHeight w:val="350"/>
        </w:trPr>
        <w:tc>
          <w:tcPr>
            <w:tcW w:w="714" w:type="dxa"/>
            <w:vMerge w:val="restart"/>
            <w:tcBorders>
              <w:top w:val="single" w:sz="4" w:space="0" w:color="000000"/>
              <w:left w:val="single" w:sz="4" w:space="0" w:color="000000"/>
              <w:bottom w:val="single" w:sz="4" w:space="0" w:color="000000"/>
              <w:right w:val="single" w:sz="4" w:space="0" w:color="000000"/>
            </w:tcBorders>
          </w:tcPr>
          <w:p w:rsidR="00B13336" w:rsidRDefault="00B13336">
            <w:pPr>
              <w:rPr>
                <w:rFonts w:ascii="Arial" w:eastAsiaTheme="minorEastAsia"/>
                <w:kern w:val="2"/>
                <w:sz w:val="21"/>
              </w:rPr>
            </w:pPr>
          </w:p>
          <w:p w:rsidR="00B13336" w:rsidRDefault="00B13336">
            <w:pPr>
              <w:rPr>
                <w:rFonts w:ascii="Arial"/>
              </w:rPr>
            </w:pPr>
          </w:p>
          <w:p w:rsidR="00B13336" w:rsidRDefault="00B13336">
            <w:pPr>
              <w:spacing w:line="242" w:lineRule="auto"/>
              <w:rPr>
                <w:rFonts w:ascii="Arial"/>
              </w:rPr>
            </w:pPr>
          </w:p>
          <w:p w:rsidR="00B13336" w:rsidRDefault="00B13336">
            <w:pPr>
              <w:spacing w:line="242" w:lineRule="auto"/>
              <w:rPr>
                <w:rFonts w:ascii="Arial"/>
              </w:rPr>
            </w:pPr>
          </w:p>
          <w:p w:rsidR="00B13336" w:rsidRDefault="00B13336">
            <w:pPr>
              <w:pStyle w:val="TableText"/>
              <w:spacing w:before="58" w:line="182" w:lineRule="auto"/>
              <w:ind w:left="304"/>
            </w:pPr>
            <w:r>
              <w:rPr>
                <w:rFonts w:hint="eastAsia"/>
              </w:rPr>
              <w:t>2</w:t>
            </w:r>
          </w:p>
        </w:tc>
        <w:tc>
          <w:tcPr>
            <w:tcW w:w="3586"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321" w:lineRule="auto"/>
              <w:rPr>
                <w:rFonts w:ascii="Arial" w:eastAsiaTheme="minorEastAsia"/>
                <w:kern w:val="2"/>
                <w:sz w:val="21"/>
              </w:rPr>
            </w:pPr>
          </w:p>
          <w:p w:rsidR="00B13336" w:rsidRDefault="00B13336">
            <w:pPr>
              <w:spacing w:line="321" w:lineRule="auto"/>
              <w:rPr>
                <w:rFonts w:ascii="Arial"/>
              </w:rPr>
            </w:pPr>
          </w:p>
          <w:p w:rsidR="00B13336" w:rsidRDefault="00B13336">
            <w:pPr>
              <w:pStyle w:val="TableText"/>
              <w:spacing w:before="59" w:line="271" w:lineRule="auto"/>
              <w:ind w:left="110" w:firstLine="10"/>
              <w:rPr>
                <w:lang w:eastAsia="zh-CN"/>
              </w:rPr>
            </w:pPr>
            <w:r>
              <w:rPr>
                <w:rFonts w:hint="eastAsia"/>
                <w:spacing w:val="-24"/>
                <w:lang w:eastAsia="zh-CN"/>
              </w:rPr>
              <w:t>致病微生物、血液、“毒、麻、</w:t>
            </w:r>
            <w:r>
              <w:rPr>
                <w:rFonts w:hint="eastAsia"/>
                <w:spacing w:val="-23"/>
                <w:lang w:eastAsia="zh-CN"/>
              </w:rPr>
              <w:t>精、放”等管制</w:t>
            </w:r>
            <w:r>
              <w:rPr>
                <w:rFonts w:hint="eastAsia"/>
                <w:spacing w:val="-9"/>
                <w:lang w:eastAsia="zh-CN"/>
              </w:rPr>
              <w:t>药</w:t>
            </w:r>
            <w:r>
              <w:rPr>
                <w:rFonts w:hint="eastAsia"/>
                <w:lang w:eastAsia="zh-CN"/>
              </w:rPr>
              <w:t xml:space="preserve"> (物)品、易燃易爆物品、贵重金属等存储</w:t>
            </w:r>
          </w:p>
          <w:p w:rsidR="00B13336" w:rsidRDefault="00B13336">
            <w:pPr>
              <w:pStyle w:val="TableText"/>
              <w:spacing w:before="40" w:line="218" w:lineRule="auto"/>
              <w:ind w:left="131"/>
            </w:pPr>
            <w:proofErr w:type="spellStart"/>
            <w:r>
              <w:rPr>
                <w:rFonts w:hint="eastAsia"/>
                <w:spacing w:val="-2"/>
              </w:rPr>
              <w:t>场所</w:t>
            </w:r>
            <w:proofErr w:type="spellEnd"/>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1" w:line="220" w:lineRule="auto"/>
              <w:ind w:left="434"/>
            </w:pPr>
            <w:proofErr w:type="spellStart"/>
            <w:r>
              <w:rPr>
                <w:rFonts w:hint="eastAsia"/>
                <w:spacing w:val="8"/>
              </w:rPr>
              <w:t>出入口</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8" w:line="218" w:lineRule="auto"/>
              <w:ind w:left="356"/>
            </w:pPr>
            <w:proofErr w:type="spellStart"/>
            <w:r>
              <w:rPr>
                <w:rFonts w:hint="eastAsia"/>
              </w:rPr>
              <w:t>出入口控制装置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0" w:line="220" w:lineRule="auto"/>
              <w:ind w:left="628"/>
            </w:pPr>
            <w:r>
              <w:rPr>
                <w:rFonts w:hint="eastAsia"/>
              </w:rPr>
              <w:t>应</w:t>
            </w:r>
          </w:p>
        </w:tc>
      </w:tr>
      <w:tr w:rsidR="00B13336" w:rsidTr="00B13336">
        <w:trPr>
          <w:trHeight w:val="35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8" w:line="218" w:lineRule="auto"/>
              <w:ind w:left="446"/>
            </w:pPr>
            <w:proofErr w:type="spellStart"/>
            <w:r>
              <w:rPr>
                <w:rFonts w:hint="eastAsia"/>
                <w:spacing w:val="-1"/>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0" w:line="220" w:lineRule="auto"/>
              <w:ind w:left="628"/>
            </w:pPr>
            <w:r>
              <w:rPr>
                <w:rFonts w:hint="eastAsia"/>
              </w:rPr>
              <w:t>应</w:t>
            </w:r>
          </w:p>
        </w:tc>
      </w:tr>
      <w:tr w:rsidR="00B13336" w:rsidTr="00B13336">
        <w:trPr>
          <w:trHeight w:val="33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79" w:line="218" w:lineRule="auto"/>
              <w:ind w:left="165"/>
            </w:pPr>
            <w:proofErr w:type="spellStart"/>
            <w:r>
              <w:rPr>
                <w:rFonts w:hint="eastAsia"/>
                <w:spacing w:val="-2"/>
              </w:rPr>
              <w:t>外部主要通道</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79" w:line="218" w:lineRule="auto"/>
              <w:ind w:left="446"/>
            </w:pPr>
            <w:proofErr w:type="spellStart"/>
            <w:r>
              <w:rPr>
                <w:rFonts w:hint="eastAsia"/>
                <w:spacing w:val="-1"/>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1" w:line="220" w:lineRule="auto"/>
              <w:ind w:left="628"/>
            </w:pPr>
            <w:r>
              <w:rPr>
                <w:rFonts w:hint="eastAsia"/>
              </w:rPr>
              <w:t>应</w:t>
            </w:r>
          </w:p>
        </w:tc>
      </w:tr>
      <w:tr w:rsidR="00B13336" w:rsidTr="00B13336">
        <w:trPr>
          <w:trHeight w:val="35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0" w:line="218" w:lineRule="auto"/>
              <w:ind w:left="524"/>
            </w:pPr>
            <w:proofErr w:type="spellStart"/>
            <w:r>
              <w:rPr>
                <w:rFonts w:hint="eastAsia"/>
                <w:spacing w:val="4"/>
              </w:rPr>
              <w:t>内部</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0" w:line="218" w:lineRule="auto"/>
              <w:ind w:left="446"/>
            </w:pPr>
            <w:proofErr w:type="spellStart"/>
            <w:r>
              <w:rPr>
                <w:rFonts w:hint="eastAsia"/>
                <w:spacing w:val="-2"/>
              </w:rPr>
              <w:t>人侵报警装置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20" w:lineRule="auto"/>
              <w:ind w:left="628"/>
            </w:pPr>
            <w:r>
              <w:rPr>
                <w:rFonts w:hint="eastAsia"/>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446"/>
            </w:pPr>
            <w:proofErr w:type="spellStart"/>
            <w:r>
              <w:rPr>
                <w:rFonts w:hint="eastAsia"/>
                <w:spacing w:val="-1"/>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20" w:lineRule="auto"/>
              <w:ind w:left="628"/>
            </w:pPr>
            <w:r>
              <w:rPr>
                <w:rFonts w:hint="eastAsia"/>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20" w:lineRule="auto"/>
              <w:ind w:left="524"/>
            </w:pPr>
            <w:proofErr w:type="spellStart"/>
            <w:r>
              <w:rPr>
                <w:rFonts w:hint="eastAsia"/>
                <w:spacing w:val="-2"/>
              </w:rPr>
              <w:t>周边</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18" w:lineRule="auto"/>
              <w:ind w:left="446"/>
            </w:pPr>
            <w:proofErr w:type="spellStart"/>
            <w:r>
              <w:rPr>
                <w:rFonts w:hint="eastAsia"/>
                <w:spacing w:val="1"/>
              </w:rPr>
              <w:t>电子巡查装置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20" w:lineRule="auto"/>
              <w:ind w:left="628"/>
            </w:pPr>
            <w:r>
              <w:rPr>
                <w:rFonts w:hint="eastAsia"/>
              </w:rPr>
              <w:t>应</w:t>
            </w:r>
          </w:p>
        </w:tc>
      </w:tr>
      <w:tr w:rsidR="00B13336" w:rsidTr="00B13336">
        <w:trPr>
          <w:trHeight w:val="350"/>
        </w:trPr>
        <w:tc>
          <w:tcPr>
            <w:tcW w:w="71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64" w:lineRule="auto"/>
              <w:rPr>
                <w:rFonts w:ascii="Arial" w:eastAsiaTheme="minorEastAsia"/>
                <w:kern w:val="2"/>
                <w:sz w:val="21"/>
              </w:rPr>
            </w:pPr>
          </w:p>
          <w:p w:rsidR="00B13336" w:rsidRDefault="00B13336">
            <w:pPr>
              <w:spacing w:line="264" w:lineRule="auto"/>
              <w:rPr>
                <w:rFonts w:ascii="Arial"/>
              </w:rPr>
            </w:pPr>
          </w:p>
          <w:p w:rsidR="00B13336" w:rsidRDefault="00B13336">
            <w:pPr>
              <w:spacing w:line="266" w:lineRule="auto"/>
              <w:rPr>
                <w:rFonts w:ascii="Arial"/>
              </w:rPr>
            </w:pPr>
          </w:p>
          <w:p w:rsidR="00B13336" w:rsidRDefault="00B13336">
            <w:pPr>
              <w:spacing w:line="266" w:lineRule="auto"/>
              <w:rPr>
                <w:rFonts w:ascii="Arial"/>
              </w:rPr>
            </w:pPr>
          </w:p>
          <w:p w:rsidR="00B13336" w:rsidRDefault="00B13336">
            <w:pPr>
              <w:spacing w:line="266" w:lineRule="auto"/>
              <w:rPr>
                <w:rFonts w:ascii="Arial"/>
              </w:rPr>
            </w:pPr>
          </w:p>
          <w:p w:rsidR="00B13336" w:rsidRDefault="00B13336">
            <w:pPr>
              <w:spacing w:line="266" w:lineRule="auto"/>
              <w:rPr>
                <w:rFonts w:ascii="Arial"/>
              </w:rPr>
            </w:pPr>
          </w:p>
          <w:p w:rsidR="00B13336" w:rsidRDefault="00B13336">
            <w:pPr>
              <w:spacing w:line="266" w:lineRule="auto"/>
              <w:rPr>
                <w:rFonts w:ascii="Arial"/>
              </w:rPr>
            </w:pPr>
          </w:p>
          <w:p w:rsidR="00B13336" w:rsidRDefault="00B13336">
            <w:pPr>
              <w:pStyle w:val="TableText"/>
              <w:spacing w:before="59" w:line="182" w:lineRule="auto"/>
              <w:ind w:left="304"/>
            </w:pPr>
            <w:r>
              <w:rPr>
                <w:rFonts w:hint="eastAsia"/>
              </w:rPr>
              <w:t>3</w:t>
            </w:r>
          </w:p>
        </w:tc>
        <w:tc>
          <w:tcPr>
            <w:tcW w:w="3586"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59" w:lineRule="auto"/>
              <w:rPr>
                <w:rFonts w:ascii="Arial" w:eastAsiaTheme="minorEastAsia"/>
                <w:kern w:val="2"/>
                <w:sz w:val="21"/>
              </w:rPr>
            </w:pPr>
          </w:p>
          <w:p w:rsidR="00B13336" w:rsidRDefault="00B13336">
            <w:pPr>
              <w:spacing w:line="259" w:lineRule="auto"/>
              <w:rPr>
                <w:rFonts w:ascii="Arial"/>
              </w:rPr>
            </w:pPr>
          </w:p>
          <w:p w:rsidR="00B13336" w:rsidRDefault="00B13336">
            <w:pPr>
              <w:spacing w:line="259" w:lineRule="auto"/>
              <w:rPr>
                <w:rFonts w:ascii="Arial"/>
              </w:rPr>
            </w:pPr>
          </w:p>
          <w:p w:rsidR="00B13336" w:rsidRDefault="00B13336">
            <w:pPr>
              <w:spacing w:line="259" w:lineRule="auto"/>
              <w:rPr>
                <w:rFonts w:ascii="Arial"/>
              </w:rPr>
            </w:pPr>
          </w:p>
          <w:p w:rsidR="00B13336" w:rsidRDefault="00B13336">
            <w:pPr>
              <w:spacing w:line="259" w:lineRule="auto"/>
              <w:rPr>
                <w:rFonts w:ascii="Arial"/>
              </w:rPr>
            </w:pPr>
          </w:p>
          <w:p w:rsidR="00B13336" w:rsidRDefault="00B13336">
            <w:pPr>
              <w:spacing w:line="259" w:lineRule="auto"/>
              <w:rPr>
                <w:rFonts w:ascii="Arial"/>
              </w:rPr>
            </w:pPr>
          </w:p>
          <w:p w:rsidR="00B13336" w:rsidRDefault="00B13336">
            <w:pPr>
              <w:spacing w:line="259" w:lineRule="auto"/>
              <w:rPr>
                <w:rFonts w:ascii="Arial"/>
              </w:rPr>
            </w:pPr>
          </w:p>
          <w:p w:rsidR="00B13336" w:rsidRDefault="00B13336">
            <w:pPr>
              <w:pStyle w:val="TableText"/>
              <w:spacing w:before="59" w:line="218" w:lineRule="auto"/>
              <w:ind w:left="131"/>
            </w:pPr>
            <w:proofErr w:type="spellStart"/>
            <w:r>
              <w:rPr>
                <w:rFonts w:hint="eastAsia"/>
                <w:spacing w:val="1"/>
              </w:rPr>
              <w:t>收费处、财务室</w:t>
            </w:r>
            <w:proofErr w:type="spellEnd"/>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4" w:line="220" w:lineRule="auto"/>
              <w:ind w:left="434"/>
            </w:pPr>
            <w:proofErr w:type="spellStart"/>
            <w:r>
              <w:rPr>
                <w:rFonts w:hint="eastAsia"/>
                <w:spacing w:val="8"/>
              </w:rPr>
              <w:t>出入口</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18" w:lineRule="auto"/>
              <w:ind w:left="356"/>
            </w:pPr>
            <w:proofErr w:type="spellStart"/>
            <w:r>
              <w:rPr>
                <w:rFonts w:hint="eastAsia"/>
              </w:rPr>
              <w:t>出人口控制装置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20" w:lineRule="auto"/>
              <w:ind w:left="628"/>
            </w:pPr>
            <w:r>
              <w:rPr>
                <w:rFonts w:hint="eastAsia"/>
              </w:rPr>
              <w:t>应</w:t>
            </w:r>
          </w:p>
        </w:tc>
      </w:tr>
      <w:tr w:rsidR="00B13336" w:rsidTr="00B13336">
        <w:trPr>
          <w:trHeight w:val="34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18" w:lineRule="auto"/>
              <w:ind w:left="446"/>
            </w:pPr>
            <w:proofErr w:type="spellStart"/>
            <w:r>
              <w:rPr>
                <w:rFonts w:hint="eastAsia"/>
                <w:spacing w:val="-1"/>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20" w:lineRule="auto"/>
              <w:ind w:left="628"/>
            </w:pPr>
            <w:r>
              <w:rPr>
                <w:rFonts w:hint="eastAsia"/>
              </w:rPr>
              <w:t>应</w:t>
            </w:r>
          </w:p>
        </w:tc>
      </w:tr>
      <w:tr w:rsidR="00B13336" w:rsidTr="00B13336">
        <w:trPr>
          <w:trHeight w:val="36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165"/>
            </w:pPr>
            <w:proofErr w:type="spellStart"/>
            <w:r>
              <w:rPr>
                <w:rFonts w:hint="eastAsia"/>
                <w:spacing w:val="-2"/>
              </w:rPr>
              <w:t>外部主要通道</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446"/>
            </w:pPr>
            <w:proofErr w:type="spellStart"/>
            <w:r>
              <w:rPr>
                <w:rFonts w:hint="eastAsia"/>
                <w:spacing w:val="-1"/>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20" w:lineRule="auto"/>
              <w:ind w:left="628"/>
            </w:pPr>
            <w:r>
              <w:rPr>
                <w:rFonts w:hint="eastAsia"/>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83" w:lineRule="auto"/>
              <w:rPr>
                <w:rFonts w:ascii="Arial" w:eastAsiaTheme="minorEastAsia"/>
                <w:kern w:val="2"/>
                <w:sz w:val="21"/>
              </w:rPr>
            </w:pPr>
          </w:p>
          <w:p w:rsidR="00B13336" w:rsidRDefault="00B13336">
            <w:pPr>
              <w:spacing w:line="283" w:lineRule="auto"/>
              <w:rPr>
                <w:rFonts w:ascii="Arial"/>
              </w:rPr>
            </w:pPr>
          </w:p>
          <w:p w:rsidR="00B13336" w:rsidRDefault="00B13336">
            <w:pPr>
              <w:pStyle w:val="TableText"/>
              <w:spacing w:before="58" w:line="218" w:lineRule="auto"/>
              <w:ind w:left="524"/>
            </w:pPr>
            <w:proofErr w:type="spellStart"/>
            <w:r>
              <w:rPr>
                <w:rFonts w:hint="eastAsia"/>
                <w:spacing w:val="4"/>
              </w:rPr>
              <w:t>内部</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446"/>
            </w:pPr>
            <w:proofErr w:type="spellStart"/>
            <w:r>
              <w:rPr>
                <w:rFonts w:hint="eastAsia"/>
                <w:spacing w:val="-1"/>
              </w:rPr>
              <w:t>入侵报警装置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20" w:lineRule="auto"/>
              <w:ind w:left="628"/>
            </w:pPr>
            <w:r>
              <w:rPr>
                <w:rFonts w:hint="eastAsia"/>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18" w:lineRule="auto"/>
              <w:ind w:left="446"/>
            </w:pPr>
            <w:proofErr w:type="spellStart"/>
            <w:r>
              <w:rPr>
                <w:rFonts w:hint="eastAsia"/>
                <w:spacing w:val="-1"/>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20" w:lineRule="auto"/>
              <w:ind w:left="628"/>
            </w:pPr>
            <w:r>
              <w:rPr>
                <w:rFonts w:hint="eastAsia"/>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446"/>
            </w:pPr>
            <w:proofErr w:type="spellStart"/>
            <w:r>
              <w:rPr>
                <w:rFonts w:hint="eastAsia"/>
                <w:spacing w:val="-2"/>
              </w:rPr>
              <w:t>紧急报警装置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20" w:lineRule="auto"/>
              <w:ind w:left="628"/>
            </w:pPr>
            <w:r>
              <w:rPr>
                <w:rFonts w:hint="eastAsia"/>
              </w:rPr>
              <w:t>应</w:t>
            </w:r>
          </w:p>
        </w:tc>
      </w:tr>
      <w:tr w:rsidR="00B13336" w:rsidTr="00B13336">
        <w:trPr>
          <w:trHeight w:val="34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626"/>
            </w:pPr>
            <w:proofErr w:type="spellStart"/>
            <w:r>
              <w:rPr>
                <w:rFonts w:hint="eastAsia"/>
                <w:spacing w:val="-2"/>
              </w:rPr>
              <w:t>对讲装置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20" w:lineRule="auto"/>
              <w:ind w:left="628"/>
            </w:pPr>
            <w:r>
              <w:rPr>
                <w:rFonts w:hint="eastAsia"/>
              </w:rPr>
              <w:t>应</w:t>
            </w:r>
          </w:p>
        </w:tc>
      </w:tr>
      <w:tr w:rsidR="00B13336" w:rsidTr="00B13336">
        <w:trPr>
          <w:trHeight w:val="36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391" w:lineRule="auto"/>
              <w:rPr>
                <w:rFonts w:ascii="Arial" w:eastAsiaTheme="minorEastAsia"/>
                <w:kern w:val="2"/>
                <w:sz w:val="21"/>
              </w:rPr>
            </w:pPr>
          </w:p>
          <w:p w:rsidR="00B13336" w:rsidRDefault="00B13336">
            <w:pPr>
              <w:pStyle w:val="TableText"/>
              <w:spacing w:before="59" w:line="218" w:lineRule="auto"/>
              <w:ind w:left="344"/>
            </w:pPr>
            <w:proofErr w:type="spellStart"/>
            <w:r>
              <w:rPr>
                <w:rFonts w:hint="eastAsia"/>
                <w:spacing w:val="6"/>
              </w:rPr>
              <w:t>收费窗口</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18" w:lineRule="auto"/>
              <w:ind w:left="446"/>
            </w:pPr>
            <w:proofErr w:type="spellStart"/>
            <w:r>
              <w:rPr>
                <w:rFonts w:hint="eastAsia"/>
                <w:spacing w:val="-1"/>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20" w:lineRule="auto"/>
              <w:ind w:left="628"/>
            </w:pPr>
            <w:r>
              <w:rPr>
                <w:rFonts w:hint="eastAsia"/>
              </w:rPr>
              <w:t>应</w:t>
            </w:r>
          </w:p>
        </w:tc>
      </w:tr>
      <w:tr w:rsidR="00B13336" w:rsidTr="00B13336">
        <w:trPr>
          <w:trHeight w:val="33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3" w:line="218" w:lineRule="auto"/>
              <w:ind w:left="446"/>
            </w:pPr>
            <w:proofErr w:type="spellStart"/>
            <w:r>
              <w:rPr>
                <w:rFonts w:hint="eastAsia"/>
                <w:spacing w:val="-2"/>
              </w:rPr>
              <w:t>紧急报警装置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5" w:line="220" w:lineRule="auto"/>
              <w:ind w:left="628"/>
            </w:pPr>
            <w:r>
              <w:rPr>
                <w:rFonts w:hint="eastAsia"/>
              </w:rPr>
              <w:t>应</w:t>
            </w:r>
          </w:p>
        </w:tc>
      </w:tr>
      <w:tr w:rsidR="00B13336" w:rsidTr="00B13336">
        <w:trPr>
          <w:trHeight w:val="35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18" w:lineRule="auto"/>
              <w:ind w:left="626"/>
            </w:pPr>
            <w:proofErr w:type="spellStart"/>
            <w:r>
              <w:rPr>
                <w:rFonts w:hint="eastAsia"/>
                <w:spacing w:val="-2"/>
              </w:rPr>
              <w:t>对讲装置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20" w:lineRule="auto"/>
              <w:ind w:left="628"/>
            </w:pPr>
            <w:r>
              <w:rPr>
                <w:rFonts w:hint="eastAsia"/>
              </w:rPr>
              <w:t>应</w:t>
            </w:r>
          </w:p>
        </w:tc>
      </w:tr>
      <w:tr w:rsidR="00B13336" w:rsidTr="00B13336">
        <w:trPr>
          <w:trHeight w:val="34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42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8" w:line="220" w:lineRule="auto"/>
              <w:ind w:left="524"/>
            </w:pPr>
            <w:proofErr w:type="spellStart"/>
            <w:r>
              <w:rPr>
                <w:rFonts w:hint="eastAsia"/>
                <w:spacing w:val="-2"/>
              </w:rPr>
              <w:t>周边</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5" w:line="218" w:lineRule="auto"/>
              <w:ind w:left="446"/>
            </w:pPr>
            <w:proofErr w:type="spellStart"/>
            <w:r>
              <w:rPr>
                <w:rFonts w:hint="eastAsia"/>
                <w:spacing w:val="1"/>
              </w:rPr>
              <w:t>电子巡查装置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7" w:line="220" w:lineRule="auto"/>
              <w:ind w:left="628"/>
            </w:pPr>
            <w:r>
              <w:rPr>
                <w:rFonts w:hint="eastAsia"/>
              </w:rPr>
              <w:t>应</w:t>
            </w:r>
          </w:p>
        </w:tc>
      </w:tr>
      <w:tr w:rsidR="00B13336" w:rsidTr="00B13336">
        <w:trPr>
          <w:trHeight w:val="349"/>
        </w:trPr>
        <w:tc>
          <w:tcPr>
            <w:tcW w:w="714"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41" w:line="182" w:lineRule="auto"/>
              <w:ind w:left="304"/>
            </w:pPr>
            <w:r>
              <w:rPr>
                <w:rFonts w:hint="eastAsia"/>
              </w:rPr>
              <w:t>4</w:t>
            </w:r>
          </w:p>
        </w:tc>
        <w:tc>
          <w:tcPr>
            <w:tcW w:w="5014" w:type="dxa"/>
            <w:gridSpan w:val="2"/>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18" w:lineRule="auto"/>
              <w:ind w:left="110"/>
            </w:pPr>
            <w:proofErr w:type="spellStart"/>
            <w:r>
              <w:rPr>
                <w:rFonts w:hint="eastAsia"/>
                <w:spacing w:val="-1"/>
              </w:rPr>
              <w:t>运钞交接区域及路线</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18" w:lineRule="auto"/>
              <w:ind w:left="446"/>
            </w:pPr>
            <w:proofErr w:type="spellStart"/>
            <w:r>
              <w:rPr>
                <w:rFonts w:hint="eastAsia"/>
                <w:spacing w:val="-1"/>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7" w:line="220" w:lineRule="auto"/>
              <w:ind w:left="628"/>
            </w:pPr>
            <w:r>
              <w:rPr>
                <w:rFonts w:hint="eastAsia"/>
              </w:rPr>
              <w:t>应</w:t>
            </w:r>
          </w:p>
        </w:tc>
      </w:tr>
      <w:tr w:rsidR="00B13336" w:rsidTr="00B13336">
        <w:trPr>
          <w:trHeight w:val="350"/>
        </w:trPr>
        <w:tc>
          <w:tcPr>
            <w:tcW w:w="71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309" w:lineRule="auto"/>
              <w:rPr>
                <w:rFonts w:ascii="Arial" w:eastAsiaTheme="minorEastAsia"/>
                <w:kern w:val="2"/>
                <w:sz w:val="21"/>
              </w:rPr>
            </w:pPr>
          </w:p>
          <w:p w:rsidR="00B13336" w:rsidRDefault="00B13336">
            <w:pPr>
              <w:spacing w:line="309" w:lineRule="auto"/>
              <w:rPr>
                <w:rFonts w:ascii="Arial"/>
              </w:rPr>
            </w:pPr>
          </w:p>
          <w:p w:rsidR="00B13336" w:rsidRDefault="00B13336">
            <w:pPr>
              <w:pStyle w:val="TableText"/>
              <w:spacing w:before="58" w:line="180" w:lineRule="auto"/>
              <w:ind w:left="304"/>
            </w:pPr>
            <w:r>
              <w:rPr>
                <w:rFonts w:hint="eastAsia"/>
              </w:rPr>
              <w:t>5</w:t>
            </w:r>
          </w:p>
        </w:tc>
        <w:tc>
          <w:tcPr>
            <w:tcW w:w="3586"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85" w:lineRule="auto"/>
              <w:rPr>
                <w:rFonts w:ascii="Arial" w:eastAsiaTheme="minorEastAsia"/>
                <w:kern w:val="2"/>
                <w:sz w:val="21"/>
              </w:rPr>
            </w:pPr>
          </w:p>
          <w:p w:rsidR="00B13336" w:rsidRDefault="00B13336">
            <w:pPr>
              <w:spacing w:line="285" w:lineRule="auto"/>
              <w:rPr>
                <w:rFonts w:ascii="Arial"/>
              </w:rPr>
            </w:pPr>
          </w:p>
          <w:p w:rsidR="00B13336" w:rsidRDefault="00B13336">
            <w:pPr>
              <w:pStyle w:val="TableText"/>
              <w:spacing w:before="58" w:line="218" w:lineRule="auto"/>
              <w:ind w:left="131"/>
              <w:rPr>
                <w:lang w:eastAsia="zh-CN"/>
              </w:rPr>
            </w:pPr>
            <w:r>
              <w:rPr>
                <w:rFonts w:hint="eastAsia"/>
                <w:spacing w:val="1"/>
                <w:lang w:eastAsia="zh-CN"/>
              </w:rPr>
              <w:t>儿童住院区、新生儿住院区</w:t>
            </w:r>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9" w:line="220" w:lineRule="auto"/>
              <w:ind w:left="434"/>
            </w:pPr>
            <w:proofErr w:type="spellStart"/>
            <w:r>
              <w:rPr>
                <w:rFonts w:hint="eastAsia"/>
                <w:spacing w:val="8"/>
              </w:rPr>
              <w:t>出入口</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18" w:lineRule="auto"/>
              <w:ind w:left="176"/>
            </w:pPr>
            <w:proofErr w:type="spellStart"/>
            <w:r>
              <w:rPr>
                <w:rFonts w:hint="eastAsia"/>
                <w:spacing w:val="-1"/>
              </w:rPr>
              <w:t>双向出入口控制装置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8" w:line="220" w:lineRule="auto"/>
              <w:ind w:left="628"/>
            </w:pPr>
            <w:r>
              <w:rPr>
                <w:rFonts w:hint="eastAsia"/>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18" w:lineRule="auto"/>
              <w:ind w:left="446"/>
            </w:pPr>
            <w:proofErr w:type="spellStart"/>
            <w:r>
              <w:rPr>
                <w:rFonts w:hint="eastAsia"/>
                <w:spacing w:val="-1"/>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8" w:line="220" w:lineRule="auto"/>
              <w:ind w:left="628"/>
            </w:pPr>
            <w:r>
              <w:rPr>
                <w:rFonts w:hint="eastAsia"/>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rPr>
            </w:pPr>
          </w:p>
        </w:tc>
        <w:tc>
          <w:tcPr>
            <w:tcW w:w="142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18" w:lineRule="auto"/>
              <w:ind w:left="254"/>
            </w:pPr>
            <w:proofErr w:type="spellStart"/>
            <w:r>
              <w:rPr>
                <w:rFonts w:hint="eastAsia"/>
                <w:spacing w:val="-2"/>
              </w:rPr>
              <w:t>新生婴儿室</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18" w:lineRule="auto"/>
              <w:ind w:left="446"/>
            </w:pPr>
            <w:proofErr w:type="spellStart"/>
            <w:r>
              <w:rPr>
                <w:rFonts w:hint="eastAsia"/>
                <w:spacing w:val="-1"/>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8" w:line="220" w:lineRule="auto"/>
              <w:ind w:left="628"/>
            </w:pPr>
            <w:r>
              <w:rPr>
                <w:rFonts w:hint="eastAsia"/>
              </w:rPr>
              <w:t>应</w:t>
            </w:r>
          </w:p>
        </w:tc>
      </w:tr>
      <w:tr w:rsidR="00B13336" w:rsidTr="00B13336">
        <w:trPr>
          <w:trHeight w:val="34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50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rPr>
            </w:pPr>
          </w:p>
        </w:tc>
        <w:tc>
          <w:tcPr>
            <w:tcW w:w="142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9" w:line="220" w:lineRule="auto"/>
              <w:ind w:left="524"/>
            </w:pPr>
            <w:proofErr w:type="spellStart"/>
            <w:r>
              <w:rPr>
                <w:rFonts w:hint="eastAsia"/>
                <w:spacing w:val="-2"/>
              </w:rPr>
              <w:t>周边</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18" w:lineRule="auto"/>
              <w:ind w:left="446"/>
            </w:pPr>
            <w:proofErr w:type="spellStart"/>
            <w:r>
              <w:rPr>
                <w:rFonts w:hint="eastAsia"/>
                <w:spacing w:val="1"/>
              </w:rPr>
              <w:t>电子巡查装置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8" w:line="220" w:lineRule="auto"/>
              <w:ind w:left="628"/>
            </w:pPr>
            <w:r>
              <w:rPr>
                <w:rFonts w:hint="eastAsia"/>
              </w:rPr>
              <w:t>应</w:t>
            </w:r>
          </w:p>
        </w:tc>
      </w:tr>
      <w:tr w:rsidR="00B13336" w:rsidTr="00B13336">
        <w:trPr>
          <w:trHeight w:val="360"/>
        </w:trPr>
        <w:tc>
          <w:tcPr>
            <w:tcW w:w="71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309" w:lineRule="auto"/>
              <w:rPr>
                <w:rFonts w:ascii="Arial" w:eastAsiaTheme="minorEastAsia"/>
                <w:kern w:val="2"/>
                <w:sz w:val="21"/>
              </w:rPr>
            </w:pPr>
          </w:p>
          <w:p w:rsidR="00B13336" w:rsidRDefault="00B13336">
            <w:pPr>
              <w:spacing w:line="309" w:lineRule="auto"/>
              <w:rPr>
                <w:rFonts w:ascii="Arial"/>
              </w:rPr>
            </w:pPr>
          </w:p>
          <w:p w:rsidR="00B13336" w:rsidRDefault="00B13336">
            <w:pPr>
              <w:pStyle w:val="TableText"/>
              <w:spacing w:before="58" w:line="182" w:lineRule="auto"/>
              <w:ind w:left="304"/>
            </w:pPr>
            <w:r>
              <w:rPr>
                <w:rFonts w:hint="eastAsia"/>
              </w:rPr>
              <w:t>6</w:t>
            </w:r>
          </w:p>
        </w:tc>
        <w:tc>
          <w:tcPr>
            <w:tcW w:w="5014" w:type="dxa"/>
            <w:gridSpan w:val="2"/>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85" w:lineRule="auto"/>
              <w:rPr>
                <w:rFonts w:ascii="Arial" w:eastAsiaTheme="minorEastAsia"/>
                <w:kern w:val="2"/>
                <w:sz w:val="21"/>
              </w:rPr>
            </w:pPr>
          </w:p>
          <w:p w:rsidR="00B13336" w:rsidRDefault="00B13336">
            <w:pPr>
              <w:spacing w:line="288" w:lineRule="auto"/>
              <w:rPr>
                <w:rFonts w:ascii="Arial"/>
              </w:rPr>
            </w:pPr>
          </w:p>
          <w:p w:rsidR="00B13336" w:rsidRDefault="00B13336">
            <w:pPr>
              <w:pStyle w:val="TableText"/>
              <w:spacing w:before="59" w:line="218" w:lineRule="auto"/>
              <w:ind w:left="110"/>
              <w:rPr>
                <w:lang w:eastAsia="zh-CN"/>
              </w:rPr>
            </w:pPr>
            <w:proofErr w:type="gramStart"/>
            <w:r>
              <w:rPr>
                <w:rFonts w:hint="eastAsia"/>
                <w:lang w:eastAsia="zh-CN"/>
              </w:rPr>
              <w:t>医</w:t>
            </w:r>
            <w:proofErr w:type="gramEnd"/>
            <w:r>
              <w:rPr>
                <w:rFonts w:hint="eastAsia"/>
                <w:lang w:eastAsia="zh-CN"/>
              </w:rPr>
              <w:t>患纠纷投诉、调解场所</w:t>
            </w: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7" w:line="218" w:lineRule="auto"/>
              <w:ind w:left="446"/>
            </w:pPr>
            <w:proofErr w:type="spellStart"/>
            <w:r>
              <w:rPr>
                <w:rFonts w:hint="eastAsia"/>
                <w:spacing w:val="-1"/>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9" w:line="220" w:lineRule="auto"/>
              <w:ind w:left="628"/>
            </w:pPr>
            <w:r>
              <w:rPr>
                <w:rFonts w:hint="eastAsia"/>
              </w:rPr>
              <w:t>应</w:t>
            </w:r>
          </w:p>
        </w:tc>
      </w:tr>
      <w:tr w:rsidR="00B13336" w:rsidTr="00B13336">
        <w:trPr>
          <w:trHeight w:val="34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6442" w:type="dxa"/>
            <w:gridSpan w:val="2"/>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18" w:lineRule="auto"/>
              <w:ind w:left="446"/>
            </w:pPr>
            <w:proofErr w:type="spellStart"/>
            <w:r>
              <w:rPr>
                <w:rFonts w:hint="eastAsia"/>
                <w:spacing w:val="-2"/>
              </w:rPr>
              <w:t>声音采集装置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9" w:line="220" w:lineRule="auto"/>
              <w:ind w:left="628"/>
            </w:pPr>
            <w:r>
              <w:rPr>
                <w:rFonts w:hint="eastAsia"/>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6442" w:type="dxa"/>
            <w:gridSpan w:val="2"/>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8" w:line="218" w:lineRule="auto"/>
              <w:ind w:left="446"/>
            </w:pPr>
            <w:proofErr w:type="spellStart"/>
            <w:r>
              <w:rPr>
                <w:rFonts w:hint="eastAsia"/>
                <w:spacing w:val="-2"/>
              </w:rPr>
              <w:t>紧急报警装置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0" w:line="220" w:lineRule="auto"/>
              <w:ind w:left="628"/>
            </w:pPr>
            <w:r>
              <w:rPr>
                <w:rFonts w:hint="eastAsia"/>
              </w:rPr>
              <w:t>应</w:t>
            </w:r>
          </w:p>
        </w:tc>
      </w:tr>
      <w:tr w:rsidR="00B13336" w:rsidTr="00B13336">
        <w:trPr>
          <w:trHeight w:val="355"/>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lang w:eastAsia="en-US"/>
              </w:rPr>
            </w:pPr>
          </w:p>
        </w:tc>
        <w:tc>
          <w:tcPr>
            <w:tcW w:w="6442" w:type="dxa"/>
            <w:gridSpan w:val="2"/>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8"/>
                <w:szCs w:val="18"/>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8" w:line="218" w:lineRule="auto"/>
              <w:ind w:left="626"/>
            </w:pPr>
            <w:proofErr w:type="spellStart"/>
            <w:r>
              <w:rPr>
                <w:rFonts w:hint="eastAsia"/>
                <w:spacing w:val="-2"/>
              </w:rPr>
              <w:t>对讲装置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0" w:line="220" w:lineRule="auto"/>
              <w:ind w:left="628"/>
            </w:pPr>
            <w:r>
              <w:rPr>
                <w:rFonts w:hint="eastAsia"/>
              </w:rPr>
              <w:t>应</w:t>
            </w:r>
          </w:p>
        </w:tc>
      </w:tr>
    </w:tbl>
    <w:p w:rsidR="00B13336" w:rsidRDefault="00B13336" w:rsidP="00B13336">
      <w:pPr>
        <w:pStyle w:val="a3"/>
        <w:spacing w:line="136" w:lineRule="exact"/>
        <w:rPr>
          <w:sz w:val="11"/>
        </w:rPr>
      </w:pPr>
    </w:p>
    <w:p w:rsidR="00B13336" w:rsidRDefault="00B13336" w:rsidP="00B13336">
      <w:pPr>
        <w:widowControl/>
        <w:jc w:val="left"/>
        <w:rPr>
          <w:sz w:val="11"/>
          <w:szCs w:val="11"/>
        </w:rPr>
        <w:sectPr w:rsidR="00B13336">
          <w:pgSz w:w="11920" w:h="16840"/>
          <w:pgMar w:top="1431" w:right="1235" w:bottom="1239" w:left="1469" w:header="0" w:footer="1123" w:gutter="0"/>
          <w:cols w:space="720"/>
        </w:sectPr>
      </w:pPr>
    </w:p>
    <w:p w:rsidR="00B13336" w:rsidRDefault="00B13336" w:rsidP="00B13336">
      <w:pPr>
        <w:spacing w:line="235" w:lineRule="exact"/>
      </w:pPr>
    </w:p>
    <w:p w:rsidR="00B13336" w:rsidRDefault="00B13336" w:rsidP="00B13336">
      <w:pPr>
        <w:jc w:val="center"/>
        <w:rPr>
          <w:sz w:val="24"/>
          <w:szCs w:val="32"/>
        </w:rPr>
      </w:pPr>
      <w:r>
        <w:rPr>
          <w:rFonts w:hint="eastAsia"/>
          <w:sz w:val="24"/>
          <w:szCs w:val="32"/>
        </w:rPr>
        <w:t>医院重点部位技术防范设施配置表（二）</w:t>
      </w:r>
    </w:p>
    <w:tbl>
      <w:tblPr>
        <w:tblStyle w:val="TableNormal"/>
        <w:tblW w:w="924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3616"/>
        <w:gridCol w:w="1449"/>
        <w:gridCol w:w="1988"/>
        <w:gridCol w:w="1463"/>
      </w:tblGrid>
      <w:tr w:rsidR="00B13336" w:rsidTr="00B13336">
        <w:trPr>
          <w:trHeight w:val="355"/>
        </w:trPr>
        <w:tc>
          <w:tcPr>
            <w:tcW w:w="724"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20" w:lineRule="auto"/>
              <w:ind w:left="185"/>
              <w:rPr>
                <w:sz w:val="17"/>
                <w:szCs w:val="17"/>
              </w:rPr>
            </w:pPr>
            <w:proofErr w:type="spellStart"/>
            <w:r>
              <w:rPr>
                <w:rFonts w:hint="eastAsia"/>
                <w:spacing w:val="-2"/>
                <w:sz w:val="17"/>
                <w:szCs w:val="17"/>
              </w:rPr>
              <w:t>序号</w:t>
            </w:r>
            <w:proofErr w:type="spellEnd"/>
          </w:p>
        </w:tc>
        <w:tc>
          <w:tcPr>
            <w:tcW w:w="5065" w:type="dxa"/>
            <w:gridSpan w:val="2"/>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2181"/>
              <w:rPr>
                <w:sz w:val="17"/>
                <w:szCs w:val="17"/>
              </w:rPr>
            </w:pPr>
            <w:proofErr w:type="spellStart"/>
            <w:r>
              <w:rPr>
                <w:rFonts w:hint="eastAsia"/>
                <w:spacing w:val="-2"/>
                <w:sz w:val="17"/>
                <w:szCs w:val="17"/>
              </w:rPr>
              <w:t>重点部位</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646"/>
              <w:rPr>
                <w:sz w:val="17"/>
                <w:szCs w:val="17"/>
              </w:rPr>
            </w:pPr>
            <w:proofErr w:type="spellStart"/>
            <w:r>
              <w:rPr>
                <w:rFonts w:hint="eastAsia"/>
                <w:spacing w:val="-2"/>
                <w:sz w:val="17"/>
                <w:szCs w:val="17"/>
              </w:rPr>
              <w:t>技防设施</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20" w:lineRule="auto"/>
              <w:ind w:left="388"/>
              <w:rPr>
                <w:sz w:val="17"/>
                <w:szCs w:val="17"/>
              </w:rPr>
            </w:pPr>
            <w:proofErr w:type="spellStart"/>
            <w:r>
              <w:rPr>
                <w:rFonts w:hint="eastAsia"/>
                <w:spacing w:val="-2"/>
                <w:sz w:val="17"/>
                <w:szCs w:val="17"/>
              </w:rPr>
              <w:t>配置要求</w:t>
            </w:r>
            <w:proofErr w:type="spellEnd"/>
          </w:p>
        </w:tc>
      </w:tr>
      <w:tr w:rsidR="00B13336" w:rsidTr="00B13336">
        <w:trPr>
          <w:trHeight w:val="359"/>
        </w:trPr>
        <w:tc>
          <w:tcPr>
            <w:tcW w:w="72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66" w:lineRule="auto"/>
              <w:rPr>
                <w:rFonts w:ascii="Arial" w:eastAsiaTheme="minorEastAsia"/>
                <w:kern w:val="2"/>
                <w:sz w:val="21"/>
              </w:rPr>
            </w:pPr>
          </w:p>
          <w:p w:rsidR="00B13336" w:rsidRDefault="00B13336">
            <w:pPr>
              <w:spacing w:line="266" w:lineRule="auto"/>
              <w:rPr>
                <w:rFonts w:ascii="Arial"/>
              </w:rPr>
            </w:pPr>
          </w:p>
          <w:p w:rsidR="00B13336" w:rsidRDefault="00B13336">
            <w:pPr>
              <w:spacing w:line="266" w:lineRule="auto"/>
              <w:rPr>
                <w:rFonts w:ascii="Arial"/>
              </w:rPr>
            </w:pPr>
          </w:p>
          <w:p w:rsidR="00B13336" w:rsidRDefault="00B13336">
            <w:pPr>
              <w:pStyle w:val="TableText"/>
              <w:spacing w:before="55" w:line="180" w:lineRule="auto"/>
              <w:ind w:left="305"/>
              <w:rPr>
                <w:sz w:val="17"/>
                <w:szCs w:val="17"/>
              </w:rPr>
            </w:pPr>
            <w:r>
              <w:rPr>
                <w:rFonts w:hint="eastAsia"/>
                <w:sz w:val="17"/>
                <w:szCs w:val="17"/>
              </w:rPr>
              <w:t>7</w:t>
            </w:r>
          </w:p>
        </w:tc>
        <w:tc>
          <w:tcPr>
            <w:tcW w:w="3616"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52" w:lineRule="auto"/>
              <w:rPr>
                <w:rFonts w:ascii="Arial" w:eastAsiaTheme="minorEastAsia"/>
                <w:kern w:val="2"/>
                <w:sz w:val="21"/>
              </w:rPr>
            </w:pPr>
          </w:p>
          <w:p w:rsidR="00B13336" w:rsidRDefault="00B13336">
            <w:pPr>
              <w:spacing w:line="252" w:lineRule="auto"/>
              <w:rPr>
                <w:rFonts w:ascii="Arial"/>
              </w:rPr>
            </w:pPr>
          </w:p>
          <w:p w:rsidR="00B13336" w:rsidRDefault="00B13336">
            <w:pPr>
              <w:spacing w:line="252" w:lineRule="auto"/>
              <w:rPr>
                <w:rFonts w:ascii="Arial"/>
              </w:rPr>
            </w:pPr>
          </w:p>
          <w:p w:rsidR="00B13336" w:rsidRDefault="00B13336">
            <w:pPr>
              <w:pStyle w:val="TableText"/>
              <w:spacing w:before="55" w:line="218" w:lineRule="auto"/>
              <w:ind w:left="100"/>
              <w:rPr>
                <w:sz w:val="17"/>
                <w:szCs w:val="17"/>
              </w:rPr>
            </w:pPr>
            <w:proofErr w:type="spellStart"/>
            <w:r>
              <w:rPr>
                <w:rFonts w:hint="eastAsia"/>
                <w:spacing w:val="-2"/>
                <w:sz w:val="17"/>
                <w:szCs w:val="17"/>
              </w:rPr>
              <w:t>药房、药库</w:t>
            </w:r>
            <w:proofErr w:type="spellEnd"/>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0" w:line="220" w:lineRule="auto"/>
              <w:ind w:left="465"/>
              <w:rPr>
                <w:sz w:val="17"/>
                <w:szCs w:val="17"/>
              </w:rPr>
            </w:pPr>
            <w:proofErr w:type="spellStart"/>
            <w:r>
              <w:rPr>
                <w:rFonts w:hint="eastAsia"/>
                <w:spacing w:val="8"/>
                <w:sz w:val="17"/>
                <w:szCs w:val="17"/>
              </w:rPr>
              <w:t>出入口</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7" w:line="218" w:lineRule="auto"/>
              <w:ind w:left="396"/>
              <w:rPr>
                <w:sz w:val="17"/>
                <w:szCs w:val="17"/>
              </w:rPr>
            </w:pPr>
            <w:proofErr w:type="spellStart"/>
            <w:r>
              <w:rPr>
                <w:rFonts w:hint="eastAsia"/>
                <w:sz w:val="17"/>
                <w:szCs w:val="17"/>
              </w:rPr>
              <w:t>出人口控制装置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9" w:line="220" w:lineRule="auto"/>
              <w:ind w:left="638"/>
              <w:rPr>
                <w:sz w:val="17"/>
                <w:szCs w:val="17"/>
              </w:rPr>
            </w:pPr>
            <w:r>
              <w:rPr>
                <w:rFonts w:hint="eastAsia"/>
                <w:sz w:val="17"/>
                <w:szCs w:val="17"/>
              </w:rPr>
              <w:t>应</w:t>
            </w:r>
          </w:p>
        </w:tc>
      </w:tr>
      <w:tr w:rsidR="00B13336" w:rsidTr="00B13336">
        <w:trPr>
          <w:trHeight w:val="34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8"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0" w:line="220" w:lineRule="auto"/>
              <w:ind w:left="638"/>
              <w:rPr>
                <w:sz w:val="17"/>
                <w:szCs w:val="17"/>
              </w:rPr>
            </w:pPr>
            <w:r>
              <w:rPr>
                <w:rFonts w:hint="eastAsia"/>
                <w:sz w:val="17"/>
                <w:szCs w:val="17"/>
              </w:rPr>
              <w:t>应</w:t>
            </w:r>
          </w:p>
        </w:tc>
      </w:tr>
      <w:tr w:rsidR="00B13336" w:rsidTr="00B13336">
        <w:trPr>
          <w:trHeight w:val="359"/>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449"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8" w:line="218" w:lineRule="auto"/>
              <w:ind w:left="204"/>
              <w:rPr>
                <w:sz w:val="17"/>
                <w:szCs w:val="17"/>
              </w:rPr>
            </w:pPr>
            <w:proofErr w:type="spellStart"/>
            <w:r>
              <w:rPr>
                <w:rFonts w:hint="eastAsia"/>
                <w:spacing w:val="-2"/>
                <w:sz w:val="17"/>
                <w:szCs w:val="17"/>
              </w:rPr>
              <w:t>外部主要通道</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8"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0" w:line="220" w:lineRule="auto"/>
              <w:ind w:left="638"/>
              <w:rPr>
                <w:sz w:val="17"/>
                <w:szCs w:val="17"/>
              </w:rPr>
            </w:pPr>
            <w:r>
              <w:rPr>
                <w:rFonts w:hint="eastAsia"/>
                <w:sz w:val="17"/>
                <w:szCs w:val="17"/>
              </w:rPr>
              <w:t>应</w:t>
            </w:r>
          </w:p>
        </w:tc>
      </w:tr>
      <w:tr w:rsidR="00B13336" w:rsidTr="00B13336">
        <w:trPr>
          <w:trHeight w:val="35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449"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20" w:lineRule="auto"/>
              <w:ind w:left="545"/>
              <w:rPr>
                <w:sz w:val="17"/>
                <w:szCs w:val="17"/>
              </w:rPr>
            </w:pPr>
            <w:proofErr w:type="spellStart"/>
            <w:r>
              <w:rPr>
                <w:rFonts w:hint="eastAsia"/>
                <w:spacing w:val="-2"/>
                <w:sz w:val="17"/>
                <w:szCs w:val="17"/>
              </w:rPr>
              <w:t>周边</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9" w:line="218" w:lineRule="auto"/>
              <w:ind w:left="476"/>
              <w:rPr>
                <w:sz w:val="17"/>
                <w:szCs w:val="17"/>
              </w:rPr>
            </w:pPr>
            <w:proofErr w:type="spellStart"/>
            <w:r>
              <w:rPr>
                <w:rFonts w:hint="eastAsia"/>
                <w:sz w:val="17"/>
                <w:szCs w:val="17"/>
              </w:rPr>
              <w:t>电子巡查装置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20" w:lineRule="auto"/>
              <w:ind w:left="638"/>
              <w:rPr>
                <w:sz w:val="17"/>
                <w:szCs w:val="17"/>
              </w:rPr>
            </w:pPr>
            <w:r>
              <w:rPr>
                <w:rFonts w:hint="eastAsia"/>
                <w:sz w:val="17"/>
                <w:szCs w:val="17"/>
              </w:rPr>
              <w:t>应</w:t>
            </w:r>
          </w:p>
        </w:tc>
      </w:tr>
      <w:tr w:rsidR="00B13336" w:rsidTr="00B13336">
        <w:trPr>
          <w:trHeight w:val="349"/>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449"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9" w:line="218" w:lineRule="auto"/>
              <w:ind w:left="375"/>
              <w:rPr>
                <w:sz w:val="17"/>
                <w:szCs w:val="17"/>
              </w:rPr>
            </w:pPr>
            <w:proofErr w:type="spellStart"/>
            <w:r>
              <w:rPr>
                <w:rFonts w:hint="eastAsia"/>
                <w:spacing w:val="6"/>
                <w:sz w:val="17"/>
                <w:szCs w:val="17"/>
              </w:rPr>
              <w:t>取药窗口</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9"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20" w:lineRule="auto"/>
              <w:ind w:left="638"/>
              <w:rPr>
                <w:sz w:val="17"/>
                <w:szCs w:val="17"/>
              </w:rPr>
            </w:pPr>
            <w:r>
              <w:rPr>
                <w:rFonts w:hint="eastAsia"/>
                <w:sz w:val="17"/>
                <w:szCs w:val="17"/>
              </w:rPr>
              <w:t>应</w:t>
            </w:r>
          </w:p>
        </w:tc>
      </w:tr>
      <w:tr w:rsidR="00B13336" w:rsidTr="00B13336">
        <w:trPr>
          <w:trHeight w:val="360"/>
        </w:trPr>
        <w:tc>
          <w:tcPr>
            <w:tcW w:w="72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444" w:lineRule="auto"/>
              <w:rPr>
                <w:rFonts w:ascii="Arial" w:eastAsiaTheme="minorEastAsia"/>
                <w:kern w:val="2"/>
                <w:sz w:val="21"/>
              </w:rPr>
            </w:pPr>
          </w:p>
          <w:p w:rsidR="00B13336" w:rsidRDefault="00B13336">
            <w:pPr>
              <w:pStyle w:val="TableText"/>
              <w:spacing w:before="55" w:line="182" w:lineRule="auto"/>
              <w:ind w:left="305"/>
              <w:rPr>
                <w:sz w:val="17"/>
                <w:szCs w:val="17"/>
              </w:rPr>
            </w:pPr>
            <w:r>
              <w:rPr>
                <w:rFonts w:hint="eastAsia"/>
                <w:sz w:val="17"/>
                <w:szCs w:val="17"/>
              </w:rPr>
              <w:t>8</w:t>
            </w:r>
          </w:p>
        </w:tc>
        <w:tc>
          <w:tcPr>
            <w:tcW w:w="3616"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400" w:lineRule="auto"/>
              <w:rPr>
                <w:rFonts w:ascii="Arial" w:eastAsiaTheme="minorEastAsia"/>
                <w:kern w:val="2"/>
                <w:sz w:val="21"/>
              </w:rPr>
            </w:pPr>
          </w:p>
          <w:p w:rsidR="00B13336" w:rsidRDefault="00B13336">
            <w:pPr>
              <w:pStyle w:val="TableText"/>
              <w:spacing w:before="55" w:line="218" w:lineRule="auto"/>
              <w:ind w:left="100"/>
              <w:rPr>
                <w:sz w:val="17"/>
                <w:szCs w:val="17"/>
              </w:rPr>
            </w:pPr>
            <w:proofErr w:type="spellStart"/>
            <w:r>
              <w:rPr>
                <w:rFonts w:hint="eastAsia"/>
                <w:spacing w:val="2"/>
                <w:sz w:val="17"/>
                <w:szCs w:val="17"/>
              </w:rPr>
              <w:t>膳食加工操作间</w:t>
            </w:r>
            <w:proofErr w:type="spellEnd"/>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83" w:line="220" w:lineRule="auto"/>
              <w:ind w:left="465"/>
              <w:rPr>
                <w:sz w:val="17"/>
                <w:szCs w:val="17"/>
              </w:rPr>
            </w:pPr>
            <w:proofErr w:type="spellStart"/>
            <w:r>
              <w:rPr>
                <w:rFonts w:hint="eastAsia"/>
                <w:spacing w:val="8"/>
                <w:sz w:val="17"/>
                <w:szCs w:val="17"/>
              </w:rPr>
              <w:t>出入口</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0" w:line="218" w:lineRule="auto"/>
              <w:ind w:left="396"/>
              <w:rPr>
                <w:sz w:val="17"/>
                <w:szCs w:val="17"/>
              </w:rPr>
            </w:pPr>
            <w:proofErr w:type="spellStart"/>
            <w:r>
              <w:rPr>
                <w:rFonts w:hint="eastAsia"/>
                <w:sz w:val="17"/>
                <w:szCs w:val="17"/>
              </w:rPr>
              <w:t>出人口控制装置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8" w:line="228" w:lineRule="auto"/>
              <w:ind w:left="638"/>
              <w:rPr>
                <w:sz w:val="17"/>
                <w:szCs w:val="17"/>
              </w:rPr>
            </w:pPr>
            <w:r>
              <w:rPr>
                <w:rFonts w:hint="eastAsia"/>
                <w:sz w:val="17"/>
                <w:szCs w:val="17"/>
              </w:rPr>
              <w:t>宜</w:t>
            </w:r>
          </w:p>
        </w:tc>
      </w:tr>
      <w:tr w:rsidR="00B13336" w:rsidTr="00B13336">
        <w:trPr>
          <w:trHeight w:val="349"/>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0"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20" w:lineRule="auto"/>
              <w:ind w:left="638"/>
              <w:rPr>
                <w:sz w:val="17"/>
                <w:szCs w:val="17"/>
              </w:rPr>
            </w:pPr>
            <w:r>
              <w:rPr>
                <w:rFonts w:hint="eastAsia"/>
                <w:sz w:val="17"/>
                <w:szCs w:val="17"/>
              </w:rPr>
              <w:t>应</w:t>
            </w:r>
          </w:p>
        </w:tc>
      </w:tr>
      <w:tr w:rsidR="00B13336" w:rsidTr="00B13336">
        <w:trPr>
          <w:trHeight w:val="35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449"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18" w:lineRule="auto"/>
              <w:ind w:left="545"/>
              <w:rPr>
                <w:sz w:val="17"/>
                <w:szCs w:val="17"/>
              </w:rPr>
            </w:pPr>
            <w:proofErr w:type="spellStart"/>
            <w:r>
              <w:rPr>
                <w:rFonts w:hint="eastAsia"/>
                <w:spacing w:val="4"/>
                <w:sz w:val="17"/>
                <w:szCs w:val="17"/>
              </w:rPr>
              <w:t>内部</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9" w:line="228" w:lineRule="auto"/>
              <w:ind w:left="638"/>
              <w:rPr>
                <w:sz w:val="17"/>
                <w:szCs w:val="17"/>
              </w:rPr>
            </w:pPr>
            <w:r>
              <w:rPr>
                <w:rFonts w:hint="eastAsia"/>
                <w:sz w:val="17"/>
                <w:szCs w:val="17"/>
              </w:rPr>
              <w:t>宜</w:t>
            </w:r>
          </w:p>
        </w:tc>
      </w:tr>
      <w:tr w:rsidR="00B13336" w:rsidTr="00B13336">
        <w:trPr>
          <w:trHeight w:val="360"/>
        </w:trPr>
        <w:tc>
          <w:tcPr>
            <w:tcW w:w="72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44" w:lineRule="auto"/>
              <w:rPr>
                <w:rFonts w:ascii="Arial" w:eastAsiaTheme="minorEastAsia"/>
                <w:kern w:val="2"/>
                <w:sz w:val="21"/>
              </w:rPr>
            </w:pPr>
          </w:p>
          <w:p w:rsidR="00B13336" w:rsidRDefault="00B13336">
            <w:pPr>
              <w:spacing w:line="244" w:lineRule="auto"/>
              <w:rPr>
                <w:rFonts w:ascii="Arial"/>
              </w:rPr>
            </w:pPr>
          </w:p>
          <w:p w:rsidR="00B13336" w:rsidRDefault="00B13336">
            <w:pPr>
              <w:spacing w:line="244" w:lineRule="auto"/>
              <w:rPr>
                <w:rFonts w:ascii="Arial"/>
              </w:rPr>
            </w:pPr>
          </w:p>
          <w:p w:rsidR="00B13336" w:rsidRDefault="00B13336">
            <w:pPr>
              <w:spacing w:line="244" w:lineRule="auto"/>
              <w:rPr>
                <w:rFonts w:ascii="Arial"/>
              </w:rPr>
            </w:pPr>
          </w:p>
          <w:p w:rsidR="00B13336" w:rsidRDefault="00B13336">
            <w:pPr>
              <w:pStyle w:val="TableText"/>
              <w:spacing w:before="55" w:line="182" w:lineRule="auto"/>
              <w:ind w:left="305"/>
              <w:rPr>
                <w:sz w:val="17"/>
                <w:szCs w:val="17"/>
              </w:rPr>
            </w:pPr>
            <w:r>
              <w:rPr>
                <w:rFonts w:hint="eastAsia"/>
                <w:sz w:val="17"/>
                <w:szCs w:val="17"/>
              </w:rPr>
              <w:t>9</w:t>
            </w:r>
          </w:p>
        </w:tc>
        <w:tc>
          <w:tcPr>
            <w:tcW w:w="3616"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312" w:lineRule="auto"/>
              <w:rPr>
                <w:rFonts w:ascii="Arial" w:eastAsiaTheme="minorEastAsia"/>
                <w:kern w:val="2"/>
                <w:sz w:val="21"/>
              </w:rPr>
            </w:pPr>
          </w:p>
          <w:p w:rsidR="00B13336" w:rsidRDefault="00B13336">
            <w:pPr>
              <w:spacing w:line="312" w:lineRule="auto"/>
              <w:rPr>
                <w:rFonts w:ascii="Arial"/>
              </w:rPr>
            </w:pPr>
          </w:p>
          <w:p w:rsidR="00B13336" w:rsidRDefault="00B13336">
            <w:pPr>
              <w:spacing w:line="312" w:lineRule="auto"/>
              <w:rPr>
                <w:rFonts w:ascii="Arial"/>
              </w:rPr>
            </w:pPr>
          </w:p>
          <w:p w:rsidR="00B13336" w:rsidRDefault="00B13336">
            <w:pPr>
              <w:pStyle w:val="TableText"/>
              <w:spacing w:before="56" w:line="218" w:lineRule="auto"/>
              <w:ind w:left="100"/>
              <w:rPr>
                <w:sz w:val="17"/>
                <w:szCs w:val="17"/>
                <w:lang w:eastAsia="zh-CN"/>
              </w:rPr>
            </w:pPr>
            <w:r>
              <w:rPr>
                <w:rFonts w:hint="eastAsia"/>
                <w:spacing w:val="2"/>
                <w:sz w:val="17"/>
                <w:szCs w:val="17"/>
                <w:lang w:eastAsia="zh-CN"/>
              </w:rPr>
              <w:t>计算机中心、档案室(含病案室)</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83" w:line="220" w:lineRule="auto"/>
              <w:ind w:left="465"/>
              <w:rPr>
                <w:sz w:val="17"/>
                <w:szCs w:val="17"/>
              </w:rPr>
            </w:pPr>
            <w:proofErr w:type="spellStart"/>
            <w:r>
              <w:rPr>
                <w:rFonts w:hint="eastAsia"/>
                <w:spacing w:val="8"/>
                <w:sz w:val="17"/>
                <w:szCs w:val="17"/>
              </w:rPr>
              <w:t>出人口</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1" w:line="218" w:lineRule="auto"/>
              <w:ind w:left="396"/>
              <w:rPr>
                <w:sz w:val="17"/>
                <w:szCs w:val="17"/>
              </w:rPr>
            </w:pPr>
            <w:proofErr w:type="spellStart"/>
            <w:r>
              <w:rPr>
                <w:rFonts w:hint="eastAsia"/>
                <w:sz w:val="17"/>
                <w:szCs w:val="17"/>
              </w:rPr>
              <w:t>出入口控制装置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3" w:line="220" w:lineRule="auto"/>
              <w:ind w:left="638"/>
              <w:rPr>
                <w:sz w:val="17"/>
                <w:szCs w:val="17"/>
              </w:rPr>
            </w:pPr>
            <w:r>
              <w:rPr>
                <w:rFonts w:hint="eastAsia"/>
                <w:sz w:val="17"/>
                <w:szCs w:val="17"/>
              </w:rPr>
              <w:t>应</w:t>
            </w:r>
          </w:p>
        </w:tc>
      </w:tr>
      <w:tr w:rsidR="00B13336" w:rsidTr="00B13336">
        <w:trPr>
          <w:trHeight w:val="35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20" w:lineRule="auto"/>
              <w:ind w:left="638"/>
              <w:rPr>
                <w:sz w:val="17"/>
                <w:szCs w:val="17"/>
              </w:rPr>
            </w:pPr>
            <w:r>
              <w:rPr>
                <w:rFonts w:hint="eastAsia"/>
                <w:sz w:val="17"/>
                <w:szCs w:val="17"/>
              </w:rPr>
              <w:t>应</w:t>
            </w:r>
          </w:p>
        </w:tc>
      </w:tr>
      <w:tr w:rsidR="00B13336" w:rsidTr="00B13336">
        <w:trPr>
          <w:trHeight w:val="35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18" w:lineRule="auto"/>
              <w:ind w:left="204"/>
              <w:rPr>
                <w:sz w:val="17"/>
                <w:szCs w:val="17"/>
              </w:rPr>
            </w:pPr>
            <w:proofErr w:type="spellStart"/>
            <w:r>
              <w:rPr>
                <w:rFonts w:hint="eastAsia"/>
                <w:spacing w:val="-2"/>
                <w:sz w:val="17"/>
                <w:szCs w:val="17"/>
              </w:rPr>
              <w:t>外部主要通道</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20" w:lineRule="auto"/>
              <w:ind w:left="638"/>
              <w:rPr>
                <w:sz w:val="17"/>
                <w:szCs w:val="17"/>
              </w:rPr>
            </w:pPr>
            <w:r>
              <w:rPr>
                <w:rFonts w:hint="eastAsia"/>
                <w:sz w:val="17"/>
                <w:szCs w:val="17"/>
              </w:rPr>
              <w:t>应</w:t>
            </w:r>
          </w:p>
        </w:tc>
      </w:tr>
      <w:tr w:rsidR="00B13336" w:rsidTr="00B13336">
        <w:trPr>
          <w:trHeight w:val="36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81" w:line="218" w:lineRule="auto"/>
              <w:ind w:left="545"/>
              <w:rPr>
                <w:sz w:val="17"/>
                <w:szCs w:val="17"/>
              </w:rPr>
            </w:pPr>
            <w:proofErr w:type="spellStart"/>
            <w:r>
              <w:rPr>
                <w:rFonts w:hint="eastAsia"/>
                <w:spacing w:val="4"/>
                <w:sz w:val="17"/>
                <w:szCs w:val="17"/>
              </w:rPr>
              <w:t>内部</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1" w:line="218" w:lineRule="auto"/>
              <w:ind w:left="476"/>
              <w:rPr>
                <w:sz w:val="17"/>
                <w:szCs w:val="17"/>
              </w:rPr>
            </w:pPr>
            <w:proofErr w:type="spellStart"/>
            <w:r>
              <w:rPr>
                <w:rFonts w:hint="eastAsia"/>
                <w:spacing w:val="-2"/>
                <w:sz w:val="17"/>
                <w:szCs w:val="17"/>
              </w:rPr>
              <w:t>人侵报警装置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3" w:line="220" w:lineRule="auto"/>
              <w:ind w:left="638"/>
              <w:rPr>
                <w:sz w:val="17"/>
                <w:szCs w:val="17"/>
              </w:rPr>
            </w:pPr>
            <w:r>
              <w:rPr>
                <w:rFonts w:hint="eastAsia"/>
                <w:sz w:val="17"/>
                <w:szCs w:val="17"/>
              </w:rPr>
              <w:t>应</w:t>
            </w:r>
          </w:p>
        </w:tc>
      </w:tr>
      <w:tr w:rsidR="00B13336" w:rsidTr="00B13336">
        <w:trPr>
          <w:trHeight w:val="35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20" w:lineRule="auto"/>
              <w:ind w:left="638"/>
              <w:rPr>
                <w:sz w:val="17"/>
                <w:szCs w:val="17"/>
              </w:rPr>
            </w:pPr>
            <w:r>
              <w:rPr>
                <w:rFonts w:hint="eastAsia"/>
                <w:sz w:val="17"/>
                <w:szCs w:val="17"/>
              </w:rPr>
              <w:t>应</w:t>
            </w:r>
          </w:p>
        </w:tc>
      </w:tr>
      <w:tr w:rsidR="00B13336" w:rsidTr="00B13336">
        <w:trPr>
          <w:trHeight w:val="349"/>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20" w:lineRule="auto"/>
              <w:ind w:left="545"/>
              <w:rPr>
                <w:sz w:val="17"/>
                <w:szCs w:val="17"/>
              </w:rPr>
            </w:pPr>
            <w:proofErr w:type="spellStart"/>
            <w:r>
              <w:rPr>
                <w:rFonts w:hint="eastAsia"/>
                <w:spacing w:val="-2"/>
                <w:sz w:val="17"/>
                <w:szCs w:val="17"/>
              </w:rPr>
              <w:t>周边</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18" w:lineRule="auto"/>
              <w:ind w:left="476"/>
              <w:rPr>
                <w:sz w:val="17"/>
                <w:szCs w:val="17"/>
              </w:rPr>
            </w:pPr>
            <w:proofErr w:type="spellStart"/>
            <w:r>
              <w:rPr>
                <w:rFonts w:hint="eastAsia"/>
                <w:sz w:val="17"/>
                <w:szCs w:val="17"/>
              </w:rPr>
              <w:t>电子巡查装置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20" w:lineRule="auto"/>
              <w:ind w:left="638"/>
              <w:rPr>
                <w:sz w:val="17"/>
                <w:szCs w:val="17"/>
              </w:rPr>
            </w:pPr>
            <w:r>
              <w:rPr>
                <w:rFonts w:hint="eastAsia"/>
                <w:sz w:val="17"/>
                <w:szCs w:val="17"/>
              </w:rPr>
              <w:t>应</w:t>
            </w:r>
          </w:p>
        </w:tc>
      </w:tr>
      <w:tr w:rsidR="00B13336" w:rsidTr="00B13336">
        <w:trPr>
          <w:trHeight w:val="360"/>
        </w:trPr>
        <w:tc>
          <w:tcPr>
            <w:tcW w:w="72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312" w:lineRule="auto"/>
              <w:rPr>
                <w:rFonts w:ascii="Arial" w:eastAsiaTheme="minorEastAsia"/>
                <w:kern w:val="2"/>
                <w:sz w:val="21"/>
              </w:rPr>
            </w:pPr>
          </w:p>
          <w:p w:rsidR="00B13336" w:rsidRDefault="00B13336">
            <w:pPr>
              <w:spacing w:line="312" w:lineRule="auto"/>
              <w:rPr>
                <w:rFonts w:ascii="Arial"/>
              </w:rPr>
            </w:pPr>
          </w:p>
          <w:p w:rsidR="00B13336" w:rsidRDefault="00B13336">
            <w:pPr>
              <w:pStyle w:val="TableText"/>
              <w:spacing w:before="56" w:line="182" w:lineRule="auto"/>
              <w:ind w:left="264"/>
              <w:rPr>
                <w:sz w:val="17"/>
                <w:szCs w:val="17"/>
              </w:rPr>
            </w:pPr>
            <w:r>
              <w:rPr>
                <w:rFonts w:hint="eastAsia"/>
                <w:spacing w:val="-5"/>
                <w:sz w:val="17"/>
                <w:szCs w:val="17"/>
              </w:rPr>
              <w:t>10</w:t>
            </w:r>
          </w:p>
        </w:tc>
        <w:tc>
          <w:tcPr>
            <w:tcW w:w="3616"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90" w:lineRule="auto"/>
              <w:rPr>
                <w:rFonts w:ascii="Arial" w:eastAsiaTheme="minorEastAsia"/>
                <w:kern w:val="2"/>
                <w:sz w:val="21"/>
              </w:rPr>
            </w:pPr>
          </w:p>
          <w:p w:rsidR="00B13336" w:rsidRDefault="00B13336">
            <w:pPr>
              <w:spacing w:line="290" w:lineRule="auto"/>
              <w:rPr>
                <w:rFonts w:ascii="Arial"/>
              </w:rPr>
            </w:pPr>
          </w:p>
          <w:p w:rsidR="00B13336" w:rsidRDefault="00B13336">
            <w:pPr>
              <w:pStyle w:val="TableText"/>
              <w:spacing w:before="55" w:line="218" w:lineRule="auto"/>
              <w:ind w:left="100"/>
              <w:rPr>
                <w:sz w:val="17"/>
                <w:szCs w:val="17"/>
                <w:lang w:eastAsia="zh-CN"/>
              </w:rPr>
            </w:pPr>
            <w:r>
              <w:rPr>
                <w:rFonts w:hint="eastAsia"/>
                <w:spacing w:val="-1"/>
                <w:sz w:val="17"/>
                <w:szCs w:val="17"/>
                <w:lang w:eastAsia="zh-CN"/>
              </w:rPr>
              <w:t>大中型医疗设备存放场所</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85" w:line="220" w:lineRule="auto"/>
              <w:ind w:left="465"/>
              <w:rPr>
                <w:sz w:val="17"/>
                <w:szCs w:val="17"/>
              </w:rPr>
            </w:pPr>
            <w:proofErr w:type="spellStart"/>
            <w:r>
              <w:rPr>
                <w:rFonts w:hint="eastAsia"/>
                <w:spacing w:val="8"/>
                <w:sz w:val="17"/>
                <w:szCs w:val="17"/>
              </w:rPr>
              <w:t>出入口</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2" w:line="218" w:lineRule="auto"/>
              <w:ind w:left="396"/>
              <w:rPr>
                <w:sz w:val="17"/>
                <w:szCs w:val="17"/>
              </w:rPr>
            </w:pPr>
            <w:proofErr w:type="spellStart"/>
            <w:r>
              <w:rPr>
                <w:rFonts w:hint="eastAsia"/>
                <w:sz w:val="17"/>
                <w:szCs w:val="17"/>
              </w:rPr>
              <w:t>出入口控制装置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4" w:line="220" w:lineRule="auto"/>
              <w:ind w:left="638"/>
              <w:rPr>
                <w:sz w:val="17"/>
                <w:szCs w:val="17"/>
              </w:rPr>
            </w:pPr>
            <w:r>
              <w:rPr>
                <w:rFonts w:hint="eastAsia"/>
                <w:sz w:val="17"/>
                <w:szCs w:val="17"/>
              </w:rPr>
              <w:t>应</w:t>
            </w:r>
          </w:p>
        </w:tc>
      </w:tr>
      <w:tr w:rsidR="00B13336" w:rsidTr="00B13336">
        <w:trPr>
          <w:trHeight w:val="349"/>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20" w:lineRule="auto"/>
              <w:ind w:left="638"/>
              <w:rPr>
                <w:sz w:val="17"/>
                <w:szCs w:val="17"/>
              </w:rPr>
            </w:pPr>
            <w:r>
              <w:rPr>
                <w:rFonts w:hint="eastAsia"/>
                <w:sz w:val="17"/>
                <w:szCs w:val="17"/>
              </w:rPr>
              <w:t>应</w:t>
            </w:r>
          </w:p>
        </w:tc>
      </w:tr>
      <w:tr w:rsidR="00B13336" w:rsidTr="00B13336">
        <w:trPr>
          <w:trHeight w:val="35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18" w:lineRule="auto"/>
              <w:ind w:left="204"/>
              <w:rPr>
                <w:sz w:val="17"/>
                <w:szCs w:val="17"/>
              </w:rPr>
            </w:pPr>
            <w:proofErr w:type="spellStart"/>
            <w:r>
              <w:rPr>
                <w:rFonts w:hint="eastAsia"/>
                <w:spacing w:val="-2"/>
                <w:sz w:val="17"/>
                <w:szCs w:val="17"/>
              </w:rPr>
              <w:t>外部主要通道</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20" w:lineRule="auto"/>
              <w:ind w:left="638"/>
              <w:rPr>
                <w:sz w:val="17"/>
                <w:szCs w:val="17"/>
              </w:rPr>
            </w:pPr>
            <w:r>
              <w:rPr>
                <w:rFonts w:hint="eastAsia"/>
                <w:sz w:val="17"/>
                <w:szCs w:val="17"/>
              </w:rPr>
              <w:t>应</w:t>
            </w:r>
          </w:p>
        </w:tc>
      </w:tr>
      <w:tr w:rsidR="00B13336" w:rsidTr="00B13336">
        <w:trPr>
          <w:trHeight w:val="36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5" w:line="220" w:lineRule="auto"/>
              <w:ind w:left="545"/>
              <w:rPr>
                <w:sz w:val="17"/>
                <w:szCs w:val="17"/>
              </w:rPr>
            </w:pPr>
            <w:proofErr w:type="spellStart"/>
            <w:r>
              <w:rPr>
                <w:rFonts w:hint="eastAsia"/>
                <w:spacing w:val="-2"/>
                <w:sz w:val="17"/>
                <w:szCs w:val="17"/>
              </w:rPr>
              <w:t>周边</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3" w:line="218" w:lineRule="auto"/>
              <w:ind w:left="476"/>
              <w:rPr>
                <w:sz w:val="17"/>
                <w:szCs w:val="17"/>
              </w:rPr>
            </w:pPr>
            <w:proofErr w:type="spellStart"/>
            <w:r>
              <w:rPr>
                <w:rFonts w:hint="eastAsia"/>
                <w:sz w:val="17"/>
                <w:szCs w:val="17"/>
              </w:rPr>
              <w:t>电子巡查装置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5" w:line="220" w:lineRule="auto"/>
              <w:ind w:left="638"/>
              <w:rPr>
                <w:sz w:val="17"/>
                <w:szCs w:val="17"/>
              </w:rPr>
            </w:pPr>
            <w:r>
              <w:rPr>
                <w:rFonts w:hint="eastAsia"/>
                <w:sz w:val="17"/>
                <w:szCs w:val="17"/>
              </w:rPr>
              <w:t>应</w:t>
            </w:r>
          </w:p>
        </w:tc>
      </w:tr>
      <w:tr w:rsidR="00B13336" w:rsidTr="00B13336">
        <w:trPr>
          <w:trHeight w:val="350"/>
        </w:trPr>
        <w:tc>
          <w:tcPr>
            <w:tcW w:w="72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64" w:lineRule="auto"/>
              <w:rPr>
                <w:rFonts w:ascii="Arial" w:eastAsiaTheme="minorEastAsia"/>
                <w:kern w:val="2"/>
                <w:sz w:val="21"/>
              </w:rPr>
            </w:pPr>
          </w:p>
          <w:p w:rsidR="00B13336" w:rsidRDefault="00B13336">
            <w:pPr>
              <w:spacing w:line="264" w:lineRule="auto"/>
              <w:rPr>
                <w:rFonts w:ascii="Arial"/>
              </w:rPr>
            </w:pPr>
          </w:p>
          <w:p w:rsidR="00B13336" w:rsidRDefault="00B13336">
            <w:pPr>
              <w:spacing w:line="264" w:lineRule="auto"/>
              <w:rPr>
                <w:rFonts w:ascii="Arial"/>
              </w:rPr>
            </w:pPr>
          </w:p>
          <w:p w:rsidR="00B13336" w:rsidRDefault="00B13336">
            <w:pPr>
              <w:pStyle w:val="TableText"/>
              <w:spacing w:before="56" w:line="182" w:lineRule="auto"/>
              <w:ind w:left="264"/>
              <w:rPr>
                <w:sz w:val="17"/>
                <w:szCs w:val="17"/>
              </w:rPr>
            </w:pPr>
            <w:r>
              <w:rPr>
                <w:rFonts w:hint="eastAsia"/>
                <w:spacing w:val="-5"/>
                <w:sz w:val="17"/>
                <w:szCs w:val="17"/>
              </w:rPr>
              <w:t>11</w:t>
            </w:r>
          </w:p>
        </w:tc>
        <w:tc>
          <w:tcPr>
            <w:tcW w:w="3616"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312" w:lineRule="auto"/>
              <w:rPr>
                <w:rFonts w:ascii="Arial" w:eastAsiaTheme="minorEastAsia"/>
                <w:kern w:val="2"/>
                <w:sz w:val="21"/>
              </w:rPr>
            </w:pPr>
          </w:p>
          <w:p w:rsidR="00B13336" w:rsidRDefault="00B13336">
            <w:pPr>
              <w:spacing w:line="312" w:lineRule="auto"/>
              <w:rPr>
                <w:rFonts w:ascii="Arial"/>
              </w:rPr>
            </w:pPr>
          </w:p>
          <w:p w:rsidR="00B13336" w:rsidRDefault="00B13336">
            <w:pPr>
              <w:pStyle w:val="TableText"/>
              <w:spacing w:before="55" w:line="290" w:lineRule="auto"/>
              <w:ind w:left="100" w:right="111"/>
              <w:rPr>
                <w:sz w:val="17"/>
                <w:szCs w:val="17"/>
                <w:lang w:eastAsia="zh-CN"/>
              </w:rPr>
            </w:pPr>
            <w:r>
              <w:rPr>
                <w:rFonts w:hint="eastAsia"/>
                <w:spacing w:val="-1"/>
                <w:sz w:val="17"/>
                <w:szCs w:val="17"/>
                <w:lang w:eastAsia="zh-CN"/>
              </w:rPr>
              <w:t>供水、供电、供气(含医用气体)、供热、供氧</w:t>
            </w:r>
            <w:r>
              <w:rPr>
                <w:rFonts w:hint="eastAsia"/>
                <w:spacing w:val="4"/>
                <w:sz w:val="17"/>
                <w:szCs w:val="17"/>
                <w:lang w:eastAsia="zh-CN"/>
              </w:rPr>
              <w:t>等设备间</w:t>
            </w:r>
          </w:p>
        </w:tc>
        <w:tc>
          <w:tcPr>
            <w:tcW w:w="1449"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20" w:lineRule="auto"/>
              <w:ind w:left="465"/>
              <w:rPr>
                <w:sz w:val="17"/>
                <w:szCs w:val="17"/>
              </w:rPr>
            </w:pPr>
            <w:proofErr w:type="spellStart"/>
            <w:r>
              <w:rPr>
                <w:rFonts w:hint="eastAsia"/>
                <w:spacing w:val="8"/>
                <w:sz w:val="17"/>
                <w:szCs w:val="17"/>
              </w:rPr>
              <w:t>出入口</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20" w:lineRule="auto"/>
              <w:ind w:left="638"/>
              <w:rPr>
                <w:sz w:val="17"/>
                <w:szCs w:val="17"/>
              </w:rPr>
            </w:pPr>
            <w:r>
              <w:rPr>
                <w:rFonts w:hint="eastAsia"/>
                <w:sz w:val="17"/>
                <w:szCs w:val="17"/>
              </w:rPr>
              <w:t>应</w:t>
            </w:r>
          </w:p>
        </w:tc>
      </w:tr>
      <w:tr w:rsidR="00B13336" w:rsidTr="00B13336">
        <w:trPr>
          <w:trHeight w:val="35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18" w:lineRule="auto"/>
              <w:ind w:left="204"/>
              <w:rPr>
                <w:sz w:val="17"/>
                <w:szCs w:val="17"/>
              </w:rPr>
            </w:pPr>
            <w:proofErr w:type="spellStart"/>
            <w:r>
              <w:rPr>
                <w:rFonts w:hint="eastAsia"/>
                <w:spacing w:val="-2"/>
                <w:sz w:val="17"/>
                <w:szCs w:val="17"/>
              </w:rPr>
              <w:t>外部主要通道</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20" w:lineRule="auto"/>
              <w:ind w:left="638"/>
              <w:rPr>
                <w:sz w:val="17"/>
                <w:szCs w:val="17"/>
              </w:rPr>
            </w:pPr>
            <w:r>
              <w:rPr>
                <w:rFonts w:hint="eastAsia"/>
                <w:sz w:val="17"/>
                <w:szCs w:val="17"/>
              </w:rPr>
              <w:t>应</w:t>
            </w:r>
          </w:p>
        </w:tc>
      </w:tr>
      <w:tr w:rsidR="00B13336" w:rsidTr="00B13336">
        <w:trPr>
          <w:trHeight w:val="35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3" w:line="218" w:lineRule="auto"/>
              <w:ind w:left="545"/>
              <w:rPr>
                <w:sz w:val="17"/>
                <w:szCs w:val="17"/>
              </w:rPr>
            </w:pPr>
            <w:proofErr w:type="spellStart"/>
            <w:r>
              <w:rPr>
                <w:rFonts w:hint="eastAsia"/>
                <w:spacing w:val="4"/>
                <w:sz w:val="17"/>
                <w:szCs w:val="17"/>
              </w:rPr>
              <w:t>内部</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18" w:lineRule="auto"/>
              <w:ind w:left="476"/>
              <w:rPr>
                <w:sz w:val="17"/>
                <w:szCs w:val="17"/>
              </w:rPr>
            </w:pPr>
            <w:proofErr w:type="spellStart"/>
            <w:r>
              <w:rPr>
                <w:rFonts w:hint="eastAsia"/>
                <w:spacing w:val="-1"/>
                <w:sz w:val="17"/>
                <w:szCs w:val="17"/>
              </w:rPr>
              <w:t>入侵报警装置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20" w:lineRule="auto"/>
              <w:ind w:left="638"/>
              <w:rPr>
                <w:sz w:val="17"/>
                <w:szCs w:val="17"/>
              </w:rPr>
            </w:pPr>
            <w:r>
              <w:rPr>
                <w:rFonts w:hint="eastAsia"/>
                <w:sz w:val="17"/>
                <w:szCs w:val="17"/>
              </w:rPr>
              <w:t>应</w:t>
            </w:r>
          </w:p>
        </w:tc>
      </w:tr>
      <w:tr w:rsidR="00B13336" w:rsidTr="00B13336">
        <w:trPr>
          <w:trHeight w:val="349"/>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20" w:lineRule="auto"/>
              <w:ind w:left="638"/>
              <w:rPr>
                <w:sz w:val="17"/>
                <w:szCs w:val="17"/>
              </w:rPr>
            </w:pPr>
            <w:r>
              <w:rPr>
                <w:rFonts w:hint="eastAsia"/>
                <w:sz w:val="17"/>
                <w:szCs w:val="17"/>
              </w:rPr>
              <w:t>应</w:t>
            </w:r>
          </w:p>
        </w:tc>
      </w:tr>
      <w:tr w:rsidR="00B13336" w:rsidTr="00B13336">
        <w:trPr>
          <w:trHeight w:val="35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20" w:lineRule="auto"/>
              <w:ind w:left="545"/>
              <w:rPr>
                <w:sz w:val="17"/>
                <w:szCs w:val="17"/>
              </w:rPr>
            </w:pPr>
            <w:proofErr w:type="spellStart"/>
            <w:r>
              <w:rPr>
                <w:rFonts w:hint="eastAsia"/>
                <w:spacing w:val="-2"/>
                <w:sz w:val="17"/>
                <w:szCs w:val="17"/>
              </w:rPr>
              <w:t>周边</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18" w:lineRule="auto"/>
              <w:ind w:left="476"/>
              <w:rPr>
                <w:sz w:val="17"/>
                <w:szCs w:val="17"/>
              </w:rPr>
            </w:pPr>
            <w:proofErr w:type="spellStart"/>
            <w:r>
              <w:rPr>
                <w:rFonts w:hint="eastAsia"/>
                <w:sz w:val="17"/>
                <w:szCs w:val="17"/>
              </w:rPr>
              <w:t>电子巡查装置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20" w:lineRule="auto"/>
              <w:ind w:left="638"/>
              <w:rPr>
                <w:sz w:val="17"/>
                <w:szCs w:val="17"/>
              </w:rPr>
            </w:pPr>
            <w:r>
              <w:rPr>
                <w:rFonts w:hint="eastAsia"/>
                <w:sz w:val="17"/>
                <w:szCs w:val="17"/>
              </w:rPr>
              <w:t>应</w:t>
            </w:r>
          </w:p>
        </w:tc>
      </w:tr>
      <w:tr w:rsidR="00B13336" w:rsidTr="00B13336">
        <w:trPr>
          <w:trHeight w:val="350"/>
        </w:trPr>
        <w:tc>
          <w:tcPr>
            <w:tcW w:w="72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68" w:lineRule="auto"/>
              <w:rPr>
                <w:rFonts w:ascii="Arial" w:eastAsiaTheme="minorEastAsia"/>
                <w:kern w:val="2"/>
                <w:sz w:val="21"/>
              </w:rPr>
            </w:pPr>
          </w:p>
          <w:p w:rsidR="00B13336" w:rsidRDefault="00B13336">
            <w:pPr>
              <w:pStyle w:val="TableText"/>
              <w:spacing w:before="55" w:line="182" w:lineRule="auto"/>
              <w:ind w:left="264"/>
              <w:rPr>
                <w:sz w:val="17"/>
                <w:szCs w:val="17"/>
              </w:rPr>
            </w:pPr>
            <w:r>
              <w:rPr>
                <w:rFonts w:hint="eastAsia"/>
                <w:spacing w:val="-5"/>
                <w:sz w:val="17"/>
                <w:szCs w:val="17"/>
              </w:rPr>
              <w:t>12</w:t>
            </w:r>
          </w:p>
        </w:tc>
        <w:tc>
          <w:tcPr>
            <w:tcW w:w="3616"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84" w:line="218" w:lineRule="auto"/>
              <w:ind w:left="100"/>
              <w:rPr>
                <w:sz w:val="17"/>
                <w:szCs w:val="17"/>
                <w:lang w:eastAsia="zh-CN"/>
              </w:rPr>
            </w:pPr>
            <w:r>
              <w:rPr>
                <w:rFonts w:hint="eastAsia"/>
                <w:sz w:val="17"/>
                <w:szCs w:val="17"/>
                <w:lang w:eastAsia="zh-CN"/>
              </w:rPr>
              <w:t>医疗废物集中存放场所</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87" w:line="220" w:lineRule="auto"/>
              <w:ind w:left="465"/>
              <w:rPr>
                <w:sz w:val="17"/>
                <w:szCs w:val="17"/>
              </w:rPr>
            </w:pPr>
            <w:proofErr w:type="spellStart"/>
            <w:r>
              <w:rPr>
                <w:rFonts w:hint="eastAsia"/>
                <w:spacing w:val="8"/>
                <w:sz w:val="17"/>
                <w:szCs w:val="17"/>
              </w:rPr>
              <w:t>出入口</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18" w:lineRule="auto"/>
              <w:ind w:left="396"/>
              <w:rPr>
                <w:sz w:val="17"/>
                <w:szCs w:val="17"/>
              </w:rPr>
            </w:pPr>
            <w:proofErr w:type="spellStart"/>
            <w:r>
              <w:rPr>
                <w:rFonts w:hint="eastAsia"/>
                <w:sz w:val="17"/>
                <w:szCs w:val="17"/>
              </w:rPr>
              <w:t>出入口控制装置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2" w:line="228" w:lineRule="auto"/>
              <w:ind w:left="638"/>
              <w:rPr>
                <w:sz w:val="17"/>
                <w:szCs w:val="17"/>
              </w:rPr>
            </w:pPr>
            <w:r>
              <w:rPr>
                <w:rFonts w:hint="eastAsia"/>
                <w:sz w:val="17"/>
                <w:szCs w:val="17"/>
              </w:rPr>
              <w:t>宜</w:t>
            </w:r>
          </w:p>
        </w:tc>
      </w:tr>
      <w:tr w:rsidR="00B13336" w:rsidTr="00B13336">
        <w:trPr>
          <w:trHeight w:val="359"/>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4"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6" w:line="220" w:lineRule="auto"/>
              <w:ind w:left="638"/>
              <w:rPr>
                <w:sz w:val="17"/>
                <w:szCs w:val="17"/>
              </w:rPr>
            </w:pPr>
            <w:r>
              <w:rPr>
                <w:rFonts w:hint="eastAsia"/>
                <w:sz w:val="17"/>
                <w:szCs w:val="17"/>
              </w:rPr>
              <w:t>应</w:t>
            </w:r>
          </w:p>
        </w:tc>
      </w:tr>
      <w:tr w:rsidR="00B13336" w:rsidTr="00B13336">
        <w:trPr>
          <w:trHeight w:val="350"/>
        </w:trPr>
        <w:tc>
          <w:tcPr>
            <w:tcW w:w="72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68" w:lineRule="auto"/>
              <w:rPr>
                <w:rFonts w:ascii="Arial" w:eastAsiaTheme="minorEastAsia"/>
                <w:kern w:val="2"/>
                <w:sz w:val="21"/>
              </w:rPr>
            </w:pPr>
          </w:p>
          <w:p w:rsidR="00B13336" w:rsidRDefault="00B13336">
            <w:pPr>
              <w:spacing w:line="268" w:lineRule="auto"/>
              <w:rPr>
                <w:rFonts w:ascii="Arial"/>
              </w:rPr>
            </w:pPr>
          </w:p>
          <w:p w:rsidR="00B13336" w:rsidRDefault="00B13336">
            <w:pPr>
              <w:spacing w:line="268" w:lineRule="auto"/>
              <w:rPr>
                <w:rFonts w:ascii="Arial"/>
              </w:rPr>
            </w:pPr>
          </w:p>
          <w:p w:rsidR="00B13336" w:rsidRDefault="00B13336">
            <w:pPr>
              <w:pStyle w:val="TableText"/>
              <w:spacing w:before="56" w:line="182" w:lineRule="auto"/>
              <w:ind w:left="264"/>
              <w:rPr>
                <w:sz w:val="17"/>
                <w:szCs w:val="17"/>
              </w:rPr>
            </w:pPr>
            <w:r>
              <w:rPr>
                <w:rFonts w:hint="eastAsia"/>
                <w:spacing w:val="-5"/>
                <w:sz w:val="17"/>
                <w:szCs w:val="17"/>
              </w:rPr>
              <w:t>13</w:t>
            </w:r>
          </w:p>
        </w:tc>
        <w:tc>
          <w:tcPr>
            <w:tcW w:w="3616"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54" w:lineRule="auto"/>
              <w:rPr>
                <w:rFonts w:ascii="Arial" w:eastAsiaTheme="minorEastAsia"/>
                <w:kern w:val="2"/>
                <w:sz w:val="21"/>
              </w:rPr>
            </w:pPr>
          </w:p>
          <w:p w:rsidR="00B13336" w:rsidRDefault="00B13336">
            <w:pPr>
              <w:spacing w:line="254" w:lineRule="auto"/>
              <w:rPr>
                <w:rFonts w:ascii="Arial"/>
              </w:rPr>
            </w:pPr>
          </w:p>
          <w:p w:rsidR="00B13336" w:rsidRDefault="00B13336">
            <w:pPr>
              <w:spacing w:line="254" w:lineRule="auto"/>
              <w:rPr>
                <w:rFonts w:ascii="Arial"/>
              </w:rPr>
            </w:pPr>
          </w:p>
          <w:p w:rsidR="00B13336" w:rsidRDefault="00B13336">
            <w:pPr>
              <w:pStyle w:val="TableText"/>
              <w:spacing w:before="55" w:line="218" w:lineRule="auto"/>
              <w:ind w:left="100"/>
              <w:rPr>
                <w:sz w:val="17"/>
                <w:szCs w:val="17"/>
              </w:rPr>
            </w:pPr>
            <w:proofErr w:type="spellStart"/>
            <w:r>
              <w:rPr>
                <w:rFonts w:hint="eastAsia"/>
                <w:spacing w:val="1"/>
                <w:sz w:val="17"/>
                <w:szCs w:val="17"/>
              </w:rPr>
              <w:t>安防监控中心</w:t>
            </w:r>
            <w:proofErr w:type="spellEnd"/>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8" w:line="220" w:lineRule="auto"/>
              <w:ind w:left="465"/>
              <w:rPr>
                <w:sz w:val="17"/>
                <w:szCs w:val="17"/>
              </w:rPr>
            </w:pPr>
            <w:proofErr w:type="spellStart"/>
            <w:r>
              <w:rPr>
                <w:rFonts w:hint="eastAsia"/>
                <w:spacing w:val="8"/>
                <w:sz w:val="17"/>
                <w:szCs w:val="17"/>
              </w:rPr>
              <w:t>出入口</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18" w:lineRule="auto"/>
              <w:ind w:left="396"/>
              <w:rPr>
                <w:sz w:val="17"/>
                <w:szCs w:val="17"/>
              </w:rPr>
            </w:pPr>
            <w:proofErr w:type="spellStart"/>
            <w:r>
              <w:rPr>
                <w:rFonts w:hint="eastAsia"/>
                <w:sz w:val="17"/>
                <w:szCs w:val="17"/>
              </w:rPr>
              <w:t>出入口控制装置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7" w:line="220" w:lineRule="auto"/>
              <w:ind w:left="638"/>
              <w:rPr>
                <w:sz w:val="17"/>
                <w:szCs w:val="17"/>
              </w:rPr>
            </w:pPr>
            <w:r>
              <w:rPr>
                <w:rFonts w:hint="eastAsia"/>
                <w:sz w:val="17"/>
                <w:szCs w:val="17"/>
              </w:rPr>
              <w:t>应</w:t>
            </w:r>
          </w:p>
        </w:tc>
      </w:tr>
      <w:tr w:rsidR="00B13336" w:rsidTr="00B13336">
        <w:trPr>
          <w:trHeight w:val="35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7" w:line="220" w:lineRule="auto"/>
              <w:ind w:left="638"/>
              <w:rPr>
                <w:sz w:val="17"/>
                <w:szCs w:val="17"/>
              </w:rPr>
            </w:pPr>
            <w:r>
              <w:rPr>
                <w:rFonts w:hint="eastAsia"/>
                <w:sz w:val="17"/>
                <w:szCs w:val="17"/>
              </w:rPr>
              <w:t>应</w:t>
            </w:r>
          </w:p>
        </w:tc>
      </w:tr>
      <w:tr w:rsidR="00B13336" w:rsidTr="00B13336">
        <w:trPr>
          <w:trHeight w:val="359"/>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449"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5" w:line="218" w:lineRule="auto"/>
              <w:ind w:left="204"/>
              <w:rPr>
                <w:sz w:val="17"/>
                <w:szCs w:val="17"/>
              </w:rPr>
            </w:pPr>
            <w:proofErr w:type="spellStart"/>
            <w:r>
              <w:rPr>
                <w:rFonts w:hint="eastAsia"/>
                <w:spacing w:val="-2"/>
                <w:sz w:val="17"/>
                <w:szCs w:val="17"/>
              </w:rPr>
              <w:t>外部主要通道</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5"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7" w:line="220" w:lineRule="auto"/>
              <w:ind w:left="638"/>
              <w:rPr>
                <w:sz w:val="17"/>
                <w:szCs w:val="17"/>
              </w:rPr>
            </w:pPr>
            <w:r>
              <w:rPr>
                <w:rFonts w:hint="eastAsia"/>
                <w:sz w:val="17"/>
                <w:szCs w:val="17"/>
              </w:rPr>
              <w:t>应</w:t>
            </w:r>
          </w:p>
        </w:tc>
      </w:tr>
      <w:tr w:rsidR="00B13336" w:rsidTr="00B13336">
        <w:trPr>
          <w:trHeight w:val="35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6" w:line="218" w:lineRule="auto"/>
              <w:ind w:left="545"/>
              <w:rPr>
                <w:sz w:val="17"/>
                <w:szCs w:val="17"/>
              </w:rPr>
            </w:pPr>
            <w:proofErr w:type="spellStart"/>
            <w:r>
              <w:rPr>
                <w:rFonts w:hint="eastAsia"/>
                <w:spacing w:val="4"/>
                <w:sz w:val="17"/>
                <w:szCs w:val="17"/>
              </w:rPr>
              <w:t>内部</w:t>
            </w:r>
            <w:proofErr w:type="spellEnd"/>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18" w:lineRule="auto"/>
              <w:ind w:left="476"/>
              <w:rPr>
                <w:sz w:val="17"/>
                <w:szCs w:val="17"/>
              </w:rPr>
            </w:pPr>
            <w:proofErr w:type="spellStart"/>
            <w:r>
              <w:rPr>
                <w:rFonts w:hint="eastAsia"/>
                <w:spacing w:val="-1"/>
                <w:sz w:val="17"/>
                <w:szCs w:val="17"/>
              </w:rPr>
              <w:t>视频监控装置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8" w:line="220" w:lineRule="auto"/>
              <w:ind w:left="638"/>
              <w:rPr>
                <w:sz w:val="17"/>
                <w:szCs w:val="17"/>
              </w:rPr>
            </w:pPr>
            <w:r>
              <w:rPr>
                <w:rFonts w:hint="eastAsia"/>
                <w:sz w:val="17"/>
                <w:szCs w:val="17"/>
              </w:rPr>
              <w:t>应</w:t>
            </w:r>
          </w:p>
        </w:tc>
      </w:tr>
      <w:tr w:rsidR="00B13336" w:rsidTr="00B13336">
        <w:trPr>
          <w:trHeight w:val="3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7"/>
                <w:szCs w:val="17"/>
                <w:lang w:eastAsia="en-US"/>
              </w:rPr>
            </w:pPr>
          </w:p>
        </w:tc>
        <w:tc>
          <w:tcPr>
            <w:tcW w:w="198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18" w:lineRule="auto"/>
              <w:ind w:left="476"/>
              <w:rPr>
                <w:sz w:val="17"/>
                <w:szCs w:val="17"/>
              </w:rPr>
            </w:pPr>
            <w:proofErr w:type="spellStart"/>
            <w:r>
              <w:rPr>
                <w:rFonts w:hint="eastAsia"/>
                <w:spacing w:val="-2"/>
                <w:sz w:val="17"/>
                <w:szCs w:val="17"/>
              </w:rPr>
              <w:t>紧急报警装置</w:t>
            </w:r>
            <w:proofErr w:type="spellEnd"/>
          </w:p>
        </w:tc>
        <w:tc>
          <w:tcPr>
            <w:tcW w:w="146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8" w:line="220" w:lineRule="auto"/>
              <w:ind w:left="638"/>
              <w:rPr>
                <w:sz w:val="17"/>
                <w:szCs w:val="17"/>
              </w:rPr>
            </w:pPr>
            <w:r>
              <w:rPr>
                <w:rFonts w:hint="eastAsia"/>
                <w:sz w:val="17"/>
                <w:szCs w:val="17"/>
              </w:rPr>
              <w:t>应</w:t>
            </w:r>
          </w:p>
        </w:tc>
      </w:tr>
    </w:tbl>
    <w:p w:rsidR="00B13336" w:rsidRDefault="00B13336" w:rsidP="00B13336">
      <w:pPr>
        <w:pStyle w:val="a3"/>
        <w:spacing w:line="403" w:lineRule="auto"/>
        <w:rPr>
          <w:rFonts w:ascii="宋体" w:eastAsia="宋体" w:hAnsi="宋体" w:cs="宋体"/>
          <w:sz w:val="24"/>
          <w:szCs w:val="24"/>
        </w:rPr>
      </w:pPr>
      <w:r>
        <w:rPr>
          <w:rFonts w:ascii="宋体" w:eastAsia="宋体" w:hAnsi="宋体" w:cs="宋体" w:hint="eastAsia"/>
          <w:sz w:val="24"/>
          <w:szCs w:val="24"/>
        </w:rPr>
        <w:lastRenderedPageBreak/>
        <w:t>附件2：</w:t>
      </w:r>
    </w:p>
    <w:p w:rsidR="00B13336" w:rsidRDefault="00B13336" w:rsidP="00B13336">
      <w:pPr>
        <w:pStyle w:val="a3"/>
        <w:spacing w:line="403" w:lineRule="auto"/>
        <w:jc w:val="center"/>
        <w:rPr>
          <w:rFonts w:ascii="宋体" w:eastAsia="宋体" w:hAnsi="宋体" w:cs="宋体" w:hint="eastAsia"/>
          <w:sz w:val="24"/>
          <w:szCs w:val="24"/>
          <w:lang w:eastAsia="zh-CN"/>
        </w:rPr>
      </w:pPr>
      <w:r>
        <w:rPr>
          <w:rFonts w:ascii="宋体" w:eastAsia="宋体" w:hAnsi="宋体" w:cs="宋体" w:hint="eastAsia"/>
          <w:spacing w:val="-12"/>
          <w:sz w:val="24"/>
          <w:szCs w:val="24"/>
          <w:lang w:eastAsia="zh-CN"/>
        </w:rPr>
        <w:t>医院重点公共区域技术防范设施配置表</w:t>
      </w:r>
    </w:p>
    <w:p w:rsidR="00B13336" w:rsidRDefault="00B13336" w:rsidP="00B13336">
      <w:pPr>
        <w:spacing w:line="217" w:lineRule="exact"/>
        <w:rPr>
          <w:rFonts w:hint="eastAsia"/>
        </w:rPr>
      </w:pPr>
    </w:p>
    <w:tbl>
      <w:tblPr>
        <w:tblStyle w:val="TableNormal"/>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606"/>
        <w:gridCol w:w="1428"/>
        <w:gridCol w:w="1978"/>
        <w:gridCol w:w="1453"/>
      </w:tblGrid>
      <w:tr w:rsidR="00B13336" w:rsidTr="00B13336">
        <w:trPr>
          <w:trHeight w:val="355"/>
        </w:trPr>
        <w:tc>
          <w:tcPr>
            <w:tcW w:w="714"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20" w:lineRule="auto"/>
              <w:ind w:left="174"/>
              <w:rPr>
                <w:sz w:val="16"/>
                <w:szCs w:val="16"/>
              </w:rPr>
            </w:pPr>
            <w:proofErr w:type="spellStart"/>
            <w:r>
              <w:rPr>
                <w:rFonts w:hint="eastAsia"/>
                <w:spacing w:val="-2"/>
                <w:sz w:val="16"/>
                <w:szCs w:val="16"/>
              </w:rPr>
              <w:t>序号</w:t>
            </w:r>
            <w:proofErr w:type="spellEnd"/>
          </w:p>
        </w:tc>
        <w:tc>
          <w:tcPr>
            <w:tcW w:w="5034" w:type="dxa"/>
            <w:gridSpan w:val="2"/>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1991"/>
              <w:rPr>
                <w:sz w:val="16"/>
                <w:szCs w:val="16"/>
              </w:rPr>
            </w:pPr>
            <w:proofErr w:type="spellStart"/>
            <w:r>
              <w:rPr>
                <w:rFonts w:hint="eastAsia"/>
                <w:spacing w:val="-2"/>
                <w:sz w:val="16"/>
                <w:szCs w:val="16"/>
              </w:rPr>
              <w:t>重点公共区域</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646"/>
              <w:rPr>
                <w:sz w:val="16"/>
                <w:szCs w:val="16"/>
              </w:rPr>
            </w:pPr>
            <w:proofErr w:type="spellStart"/>
            <w:r>
              <w:rPr>
                <w:rFonts w:hint="eastAsia"/>
                <w:spacing w:val="-2"/>
                <w:sz w:val="16"/>
                <w:szCs w:val="16"/>
              </w:rPr>
              <w:t>技防设施</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20" w:lineRule="auto"/>
              <w:ind w:left="379"/>
              <w:rPr>
                <w:sz w:val="16"/>
                <w:szCs w:val="16"/>
              </w:rPr>
            </w:pPr>
            <w:proofErr w:type="spellStart"/>
            <w:r>
              <w:rPr>
                <w:rFonts w:hint="eastAsia"/>
                <w:spacing w:val="-2"/>
                <w:sz w:val="16"/>
                <w:szCs w:val="16"/>
              </w:rPr>
              <w:t>配置要求</w:t>
            </w:r>
            <w:proofErr w:type="spellEnd"/>
          </w:p>
        </w:tc>
      </w:tr>
      <w:tr w:rsidR="00B13336" w:rsidTr="00B13336">
        <w:trPr>
          <w:trHeight w:val="350"/>
        </w:trPr>
        <w:tc>
          <w:tcPr>
            <w:tcW w:w="71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64" w:lineRule="auto"/>
              <w:rPr>
                <w:rFonts w:ascii="宋体" w:eastAsia="宋体" w:hAnsi="宋体" w:cs="宋体"/>
                <w:kern w:val="2"/>
                <w:sz w:val="16"/>
                <w:szCs w:val="16"/>
              </w:rPr>
            </w:pPr>
          </w:p>
          <w:p w:rsidR="00B13336" w:rsidRDefault="00B13336">
            <w:pPr>
              <w:spacing w:line="264" w:lineRule="auto"/>
              <w:rPr>
                <w:rFonts w:ascii="宋体" w:eastAsia="宋体" w:hAnsi="宋体" w:cs="宋体" w:hint="eastAsia"/>
                <w:sz w:val="16"/>
                <w:szCs w:val="16"/>
              </w:rPr>
            </w:pPr>
          </w:p>
          <w:p w:rsidR="00B13336" w:rsidRDefault="00B13336">
            <w:pPr>
              <w:spacing w:line="266" w:lineRule="auto"/>
              <w:rPr>
                <w:rFonts w:ascii="宋体" w:eastAsia="宋体" w:hAnsi="宋体" w:cs="宋体" w:hint="eastAsia"/>
                <w:sz w:val="16"/>
                <w:szCs w:val="16"/>
              </w:rPr>
            </w:pPr>
          </w:p>
          <w:p w:rsidR="00B13336" w:rsidRDefault="00B13336">
            <w:pPr>
              <w:pStyle w:val="TableText"/>
              <w:spacing w:before="56" w:line="182" w:lineRule="auto"/>
              <w:ind w:left="305"/>
              <w:rPr>
                <w:sz w:val="16"/>
                <w:szCs w:val="16"/>
              </w:rPr>
            </w:pPr>
            <w:r>
              <w:rPr>
                <w:rFonts w:hint="eastAsia"/>
                <w:sz w:val="16"/>
                <w:szCs w:val="16"/>
              </w:rPr>
              <w:t>1</w:t>
            </w:r>
          </w:p>
        </w:tc>
        <w:tc>
          <w:tcPr>
            <w:tcW w:w="3606"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52" w:lineRule="auto"/>
              <w:rPr>
                <w:rFonts w:ascii="宋体" w:eastAsia="宋体" w:hAnsi="宋体" w:cs="宋体"/>
                <w:kern w:val="2"/>
                <w:sz w:val="16"/>
                <w:szCs w:val="16"/>
              </w:rPr>
            </w:pPr>
          </w:p>
          <w:p w:rsidR="00B13336" w:rsidRDefault="00B13336">
            <w:pPr>
              <w:spacing w:line="252" w:lineRule="auto"/>
              <w:rPr>
                <w:rFonts w:ascii="宋体" w:eastAsia="宋体" w:hAnsi="宋体" w:cs="宋体" w:hint="eastAsia"/>
                <w:sz w:val="16"/>
                <w:szCs w:val="16"/>
              </w:rPr>
            </w:pPr>
          </w:p>
          <w:p w:rsidR="00B13336" w:rsidRDefault="00B13336">
            <w:pPr>
              <w:spacing w:line="252" w:lineRule="auto"/>
              <w:rPr>
                <w:rFonts w:ascii="宋体" w:eastAsia="宋体" w:hAnsi="宋体" w:cs="宋体" w:hint="eastAsia"/>
                <w:sz w:val="16"/>
                <w:szCs w:val="16"/>
              </w:rPr>
            </w:pPr>
          </w:p>
          <w:p w:rsidR="00B13336" w:rsidRDefault="00B13336">
            <w:pPr>
              <w:pStyle w:val="TableText"/>
              <w:spacing w:before="55" w:line="218" w:lineRule="auto"/>
              <w:ind w:left="100"/>
              <w:rPr>
                <w:sz w:val="16"/>
                <w:szCs w:val="16"/>
              </w:rPr>
            </w:pPr>
            <w:proofErr w:type="spellStart"/>
            <w:r>
              <w:rPr>
                <w:rFonts w:hint="eastAsia"/>
                <w:spacing w:val="1"/>
                <w:sz w:val="16"/>
                <w:szCs w:val="16"/>
              </w:rPr>
              <w:t>医院周界</w:t>
            </w:r>
            <w:proofErr w:type="spellEnd"/>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67" w:line="218" w:lineRule="auto"/>
              <w:ind w:left="284"/>
              <w:rPr>
                <w:sz w:val="16"/>
                <w:szCs w:val="16"/>
              </w:rPr>
            </w:pPr>
            <w:proofErr w:type="spellStart"/>
            <w:r>
              <w:rPr>
                <w:rFonts w:hint="eastAsia"/>
                <w:spacing w:val="5"/>
                <w:sz w:val="16"/>
                <w:szCs w:val="16"/>
              </w:rPr>
              <w:t>医院出人口</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7"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9" w:line="220" w:lineRule="auto"/>
              <w:ind w:left="638"/>
              <w:rPr>
                <w:sz w:val="16"/>
                <w:szCs w:val="16"/>
              </w:rPr>
            </w:pPr>
            <w:r>
              <w:rPr>
                <w:rFonts w:hint="eastAsia"/>
                <w:sz w:val="16"/>
                <w:szCs w:val="16"/>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7" w:line="218" w:lineRule="auto"/>
              <w:ind w:left="476"/>
              <w:rPr>
                <w:sz w:val="16"/>
                <w:szCs w:val="16"/>
              </w:rPr>
            </w:pPr>
            <w:proofErr w:type="spellStart"/>
            <w:r>
              <w:rPr>
                <w:rFonts w:hint="eastAsia"/>
                <w:sz w:val="16"/>
                <w:szCs w:val="16"/>
              </w:rPr>
              <w:t>电子巡查装置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9" w:line="220" w:lineRule="auto"/>
              <w:ind w:left="638"/>
              <w:rPr>
                <w:sz w:val="16"/>
                <w:szCs w:val="16"/>
              </w:rPr>
            </w:pPr>
            <w:r>
              <w:rPr>
                <w:rFonts w:hint="eastAsia"/>
                <w:sz w:val="16"/>
                <w:szCs w:val="16"/>
              </w:rPr>
              <w:t>应</w:t>
            </w:r>
          </w:p>
        </w:tc>
      </w:tr>
      <w:tr w:rsidR="00B13336" w:rsidTr="00B13336">
        <w:trPr>
          <w:trHeight w:val="36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42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7" w:line="218" w:lineRule="auto"/>
              <w:ind w:left="194"/>
              <w:rPr>
                <w:sz w:val="16"/>
                <w:szCs w:val="16"/>
              </w:rPr>
            </w:pPr>
            <w:proofErr w:type="spellStart"/>
            <w:r>
              <w:rPr>
                <w:rFonts w:hint="eastAsia"/>
                <w:spacing w:val="1"/>
                <w:sz w:val="16"/>
                <w:szCs w:val="16"/>
              </w:rPr>
              <w:t>围墙、栅栏等</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7"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5" w:line="228" w:lineRule="auto"/>
              <w:ind w:left="638"/>
              <w:rPr>
                <w:sz w:val="16"/>
                <w:szCs w:val="16"/>
              </w:rPr>
            </w:pPr>
            <w:r>
              <w:rPr>
                <w:rFonts w:hint="eastAsia"/>
                <w:sz w:val="16"/>
                <w:szCs w:val="16"/>
              </w:rPr>
              <w:t>宜</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0" w:line="220" w:lineRule="auto"/>
              <w:ind w:left="455"/>
              <w:rPr>
                <w:sz w:val="16"/>
                <w:szCs w:val="16"/>
              </w:rPr>
            </w:pPr>
            <w:proofErr w:type="spellStart"/>
            <w:r>
              <w:rPr>
                <w:rFonts w:hint="eastAsia"/>
                <w:spacing w:val="2"/>
                <w:sz w:val="16"/>
                <w:szCs w:val="16"/>
              </w:rPr>
              <w:t>门卫室</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7" w:line="218" w:lineRule="auto"/>
              <w:ind w:left="476"/>
              <w:rPr>
                <w:sz w:val="16"/>
                <w:szCs w:val="16"/>
              </w:rPr>
            </w:pPr>
            <w:proofErr w:type="spellStart"/>
            <w:r>
              <w:rPr>
                <w:rFonts w:hint="eastAsia"/>
                <w:spacing w:val="-2"/>
                <w:sz w:val="16"/>
                <w:szCs w:val="16"/>
              </w:rPr>
              <w:t>紧急报警装置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9" w:line="220" w:lineRule="auto"/>
              <w:ind w:left="638"/>
              <w:rPr>
                <w:sz w:val="16"/>
                <w:szCs w:val="16"/>
              </w:rPr>
            </w:pPr>
            <w:r>
              <w:rPr>
                <w:rFonts w:hint="eastAsia"/>
                <w:sz w:val="16"/>
                <w:szCs w:val="16"/>
              </w:rPr>
              <w:t>应</w:t>
            </w:r>
          </w:p>
        </w:tc>
      </w:tr>
      <w:tr w:rsidR="00B13336" w:rsidTr="00B13336">
        <w:trPr>
          <w:trHeight w:val="34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7" w:line="218" w:lineRule="auto"/>
              <w:ind w:left="646"/>
              <w:rPr>
                <w:sz w:val="16"/>
                <w:szCs w:val="16"/>
              </w:rPr>
            </w:pPr>
            <w:proofErr w:type="spellStart"/>
            <w:r>
              <w:rPr>
                <w:rFonts w:hint="eastAsia"/>
                <w:spacing w:val="-2"/>
                <w:sz w:val="16"/>
                <w:szCs w:val="16"/>
              </w:rPr>
              <w:t>对讲装置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9" w:line="220" w:lineRule="auto"/>
              <w:ind w:left="638"/>
              <w:rPr>
                <w:sz w:val="16"/>
                <w:szCs w:val="16"/>
              </w:rPr>
            </w:pPr>
            <w:r>
              <w:rPr>
                <w:rFonts w:hint="eastAsia"/>
                <w:sz w:val="16"/>
                <w:szCs w:val="16"/>
              </w:rPr>
              <w:t>应</w:t>
            </w:r>
          </w:p>
        </w:tc>
      </w:tr>
      <w:tr w:rsidR="00B13336" w:rsidTr="00B13336">
        <w:trPr>
          <w:trHeight w:val="350"/>
        </w:trPr>
        <w:tc>
          <w:tcPr>
            <w:tcW w:w="714"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31" w:line="182" w:lineRule="auto"/>
              <w:ind w:left="305"/>
              <w:rPr>
                <w:sz w:val="16"/>
                <w:szCs w:val="16"/>
              </w:rPr>
            </w:pPr>
            <w:r>
              <w:rPr>
                <w:rFonts w:hint="eastAsia"/>
                <w:sz w:val="16"/>
                <w:szCs w:val="16"/>
              </w:rPr>
              <w:t>2</w:t>
            </w:r>
          </w:p>
        </w:tc>
        <w:tc>
          <w:tcPr>
            <w:tcW w:w="5034" w:type="dxa"/>
            <w:gridSpan w:val="2"/>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8" w:line="218" w:lineRule="auto"/>
              <w:ind w:left="100"/>
              <w:rPr>
                <w:sz w:val="16"/>
                <w:szCs w:val="16"/>
                <w:lang w:eastAsia="zh-CN"/>
              </w:rPr>
            </w:pPr>
            <w:r>
              <w:rPr>
                <w:rFonts w:hint="eastAsia"/>
                <w:sz w:val="16"/>
                <w:szCs w:val="16"/>
                <w:lang w:eastAsia="zh-CN"/>
              </w:rPr>
              <w:t>医院室外主要通道、人员密集区域</w:t>
            </w: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8"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0" w:line="220" w:lineRule="auto"/>
              <w:ind w:left="638"/>
              <w:rPr>
                <w:sz w:val="16"/>
                <w:szCs w:val="16"/>
              </w:rPr>
            </w:pPr>
            <w:r>
              <w:rPr>
                <w:rFonts w:hint="eastAsia"/>
                <w:sz w:val="16"/>
                <w:szCs w:val="16"/>
              </w:rPr>
              <w:t>应</w:t>
            </w:r>
          </w:p>
        </w:tc>
      </w:tr>
      <w:tr w:rsidR="00B13336" w:rsidTr="00B13336">
        <w:trPr>
          <w:trHeight w:val="350"/>
        </w:trPr>
        <w:tc>
          <w:tcPr>
            <w:tcW w:w="71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66" w:lineRule="auto"/>
              <w:rPr>
                <w:rFonts w:ascii="宋体" w:eastAsia="宋体" w:hAnsi="宋体" w:cs="宋体"/>
                <w:kern w:val="2"/>
                <w:sz w:val="16"/>
                <w:szCs w:val="16"/>
              </w:rPr>
            </w:pPr>
          </w:p>
          <w:p w:rsidR="00B13336" w:rsidRDefault="00B13336">
            <w:pPr>
              <w:spacing w:line="266" w:lineRule="auto"/>
              <w:rPr>
                <w:rFonts w:ascii="宋体" w:eastAsia="宋体" w:hAnsi="宋体" w:cs="宋体" w:hint="eastAsia"/>
                <w:sz w:val="16"/>
                <w:szCs w:val="16"/>
              </w:rPr>
            </w:pPr>
          </w:p>
          <w:p w:rsidR="00B13336" w:rsidRDefault="00B13336">
            <w:pPr>
              <w:spacing w:line="266" w:lineRule="auto"/>
              <w:rPr>
                <w:rFonts w:ascii="宋体" w:eastAsia="宋体" w:hAnsi="宋体" w:cs="宋体" w:hint="eastAsia"/>
                <w:sz w:val="16"/>
                <w:szCs w:val="16"/>
              </w:rPr>
            </w:pPr>
          </w:p>
          <w:p w:rsidR="00B13336" w:rsidRDefault="00B13336">
            <w:pPr>
              <w:spacing w:line="266" w:lineRule="auto"/>
              <w:rPr>
                <w:rFonts w:ascii="宋体" w:eastAsia="宋体" w:hAnsi="宋体" w:cs="宋体" w:hint="eastAsia"/>
                <w:sz w:val="16"/>
                <w:szCs w:val="16"/>
              </w:rPr>
            </w:pPr>
          </w:p>
          <w:p w:rsidR="00B13336" w:rsidRDefault="00B13336">
            <w:pPr>
              <w:spacing w:line="266" w:lineRule="auto"/>
              <w:rPr>
                <w:rFonts w:ascii="宋体" w:eastAsia="宋体" w:hAnsi="宋体" w:cs="宋体" w:hint="eastAsia"/>
                <w:sz w:val="16"/>
                <w:szCs w:val="16"/>
              </w:rPr>
            </w:pPr>
          </w:p>
          <w:p w:rsidR="00B13336" w:rsidRDefault="00B13336">
            <w:pPr>
              <w:spacing w:line="266" w:lineRule="auto"/>
              <w:rPr>
                <w:rFonts w:ascii="宋体" w:eastAsia="宋体" w:hAnsi="宋体" w:cs="宋体" w:hint="eastAsia"/>
                <w:sz w:val="16"/>
                <w:szCs w:val="16"/>
              </w:rPr>
            </w:pPr>
          </w:p>
          <w:p w:rsidR="00B13336" w:rsidRDefault="00B13336">
            <w:pPr>
              <w:spacing w:line="266" w:lineRule="auto"/>
              <w:rPr>
                <w:rFonts w:ascii="宋体" w:eastAsia="宋体" w:hAnsi="宋体" w:cs="宋体" w:hint="eastAsia"/>
                <w:sz w:val="16"/>
                <w:szCs w:val="16"/>
              </w:rPr>
            </w:pPr>
          </w:p>
          <w:p w:rsidR="00B13336" w:rsidRDefault="00B13336">
            <w:pPr>
              <w:spacing w:line="266" w:lineRule="auto"/>
              <w:rPr>
                <w:rFonts w:ascii="宋体" w:eastAsia="宋体" w:hAnsi="宋体" w:cs="宋体" w:hint="eastAsia"/>
                <w:sz w:val="16"/>
                <w:szCs w:val="16"/>
              </w:rPr>
            </w:pPr>
          </w:p>
          <w:p w:rsidR="00B13336" w:rsidRDefault="00B13336">
            <w:pPr>
              <w:pStyle w:val="TableText"/>
              <w:spacing w:before="55" w:line="182" w:lineRule="auto"/>
              <w:ind w:left="305"/>
              <w:rPr>
                <w:sz w:val="16"/>
                <w:szCs w:val="16"/>
              </w:rPr>
            </w:pPr>
            <w:r>
              <w:rPr>
                <w:rFonts w:hint="eastAsia"/>
                <w:sz w:val="16"/>
                <w:szCs w:val="16"/>
              </w:rPr>
              <w:t>3</w:t>
            </w:r>
          </w:p>
        </w:tc>
        <w:tc>
          <w:tcPr>
            <w:tcW w:w="3606"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61" w:lineRule="auto"/>
              <w:rPr>
                <w:rFonts w:ascii="宋体" w:eastAsia="宋体" w:hAnsi="宋体" w:cs="宋体"/>
                <w:kern w:val="2"/>
                <w:sz w:val="16"/>
                <w:szCs w:val="16"/>
              </w:rPr>
            </w:pPr>
          </w:p>
          <w:p w:rsidR="00B13336" w:rsidRDefault="00B13336">
            <w:pPr>
              <w:spacing w:line="261" w:lineRule="auto"/>
              <w:rPr>
                <w:rFonts w:ascii="宋体" w:eastAsia="宋体" w:hAnsi="宋体" w:cs="宋体" w:hint="eastAsia"/>
                <w:sz w:val="16"/>
                <w:szCs w:val="16"/>
              </w:rPr>
            </w:pPr>
          </w:p>
          <w:p w:rsidR="00B13336" w:rsidRDefault="00B13336">
            <w:pPr>
              <w:spacing w:line="261" w:lineRule="auto"/>
              <w:rPr>
                <w:rFonts w:ascii="宋体" w:eastAsia="宋体" w:hAnsi="宋体" w:cs="宋体" w:hint="eastAsia"/>
                <w:sz w:val="16"/>
                <w:szCs w:val="16"/>
              </w:rPr>
            </w:pPr>
          </w:p>
          <w:p w:rsidR="00B13336" w:rsidRDefault="00B13336">
            <w:pPr>
              <w:spacing w:line="261" w:lineRule="auto"/>
              <w:rPr>
                <w:rFonts w:ascii="宋体" w:eastAsia="宋体" w:hAnsi="宋体" w:cs="宋体" w:hint="eastAsia"/>
                <w:sz w:val="16"/>
                <w:szCs w:val="16"/>
              </w:rPr>
            </w:pPr>
          </w:p>
          <w:p w:rsidR="00B13336" w:rsidRDefault="00B13336">
            <w:pPr>
              <w:spacing w:line="261" w:lineRule="auto"/>
              <w:rPr>
                <w:rFonts w:ascii="宋体" w:eastAsia="宋体" w:hAnsi="宋体" w:cs="宋体" w:hint="eastAsia"/>
                <w:sz w:val="16"/>
                <w:szCs w:val="16"/>
              </w:rPr>
            </w:pPr>
          </w:p>
          <w:p w:rsidR="00B13336" w:rsidRDefault="00B13336">
            <w:pPr>
              <w:spacing w:line="261" w:lineRule="auto"/>
              <w:rPr>
                <w:rFonts w:ascii="宋体" w:eastAsia="宋体" w:hAnsi="宋体" w:cs="宋体" w:hint="eastAsia"/>
                <w:sz w:val="16"/>
                <w:szCs w:val="16"/>
              </w:rPr>
            </w:pPr>
          </w:p>
          <w:p w:rsidR="00B13336" w:rsidRDefault="00B13336">
            <w:pPr>
              <w:spacing w:line="261" w:lineRule="auto"/>
              <w:rPr>
                <w:rFonts w:ascii="宋体" w:eastAsia="宋体" w:hAnsi="宋体" w:cs="宋体" w:hint="eastAsia"/>
                <w:sz w:val="16"/>
                <w:szCs w:val="16"/>
              </w:rPr>
            </w:pPr>
          </w:p>
          <w:p w:rsidR="00B13336" w:rsidRDefault="00B13336">
            <w:pPr>
              <w:spacing w:line="261" w:lineRule="auto"/>
              <w:rPr>
                <w:rFonts w:ascii="宋体" w:eastAsia="宋体" w:hAnsi="宋体" w:cs="宋体" w:hint="eastAsia"/>
                <w:sz w:val="16"/>
                <w:szCs w:val="16"/>
              </w:rPr>
            </w:pPr>
          </w:p>
          <w:p w:rsidR="00B13336" w:rsidRDefault="00B13336">
            <w:pPr>
              <w:pStyle w:val="TableText"/>
              <w:spacing w:before="55" w:line="218" w:lineRule="auto"/>
              <w:ind w:left="100"/>
              <w:rPr>
                <w:sz w:val="16"/>
                <w:szCs w:val="16"/>
                <w:lang w:eastAsia="zh-CN"/>
              </w:rPr>
            </w:pPr>
            <w:r>
              <w:rPr>
                <w:rFonts w:hint="eastAsia"/>
                <w:sz w:val="16"/>
                <w:szCs w:val="16"/>
                <w:lang w:eastAsia="zh-CN"/>
              </w:rPr>
              <w:t>门诊部、急诊部、住院部</w:t>
            </w:r>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1" w:line="220" w:lineRule="auto"/>
              <w:ind w:left="365"/>
              <w:rPr>
                <w:sz w:val="16"/>
                <w:szCs w:val="16"/>
              </w:rPr>
            </w:pPr>
            <w:proofErr w:type="spellStart"/>
            <w:r>
              <w:rPr>
                <w:rFonts w:hint="eastAsia"/>
                <w:spacing w:val="6"/>
                <w:sz w:val="16"/>
                <w:szCs w:val="16"/>
              </w:rPr>
              <w:t>主出入口</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8"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0" w:line="220" w:lineRule="auto"/>
              <w:ind w:left="638"/>
              <w:rPr>
                <w:sz w:val="16"/>
                <w:szCs w:val="16"/>
              </w:rPr>
            </w:pPr>
            <w:r>
              <w:rPr>
                <w:rFonts w:hint="eastAsia"/>
                <w:sz w:val="16"/>
                <w:szCs w:val="16"/>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8" w:line="218" w:lineRule="auto"/>
              <w:ind w:left="476"/>
              <w:rPr>
                <w:sz w:val="16"/>
                <w:szCs w:val="16"/>
              </w:rPr>
            </w:pPr>
            <w:proofErr w:type="spellStart"/>
            <w:r>
              <w:rPr>
                <w:rFonts w:hint="eastAsia"/>
                <w:spacing w:val="-2"/>
                <w:sz w:val="16"/>
                <w:szCs w:val="16"/>
              </w:rPr>
              <w:t>安全检查设备</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20" w:lineRule="auto"/>
              <w:ind w:left="638"/>
              <w:rPr>
                <w:sz w:val="16"/>
                <w:szCs w:val="16"/>
              </w:rPr>
            </w:pPr>
            <w:r>
              <w:rPr>
                <w:rFonts w:hint="eastAsia"/>
                <w:sz w:val="16"/>
                <w:szCs w:val="16"/>
              </w:rPr>
              <w:t>可</w:t>
            </w:r>
          </w:p>
        </w:tc>
      </w:tr>
      <w:tr w:rsidR="00B13336" w:rsidTr="00B13336">
        <w:trPr>
          <w:trHeight w:val="89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rPr>
            </w:pPr>
          </w:p>
        </w:tc>
        <w:tc>
          <w:tcPr>
            <w:tcW w:w="142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8" w:line="218" w:lineRule="auto"/>
              <w:ind w:left="455"/>
              <w:rPr>
                <w:kern w:val="2"/>
                <w:sz w:val="16"/>
                <w:szCs w:val="16"/>
                <w:lang w:eastAsia="zh-CN"/>
              </w:rPr>
            </w:pPr>
            <w:r>
              <w:rPr>
                <w:rFonts w:hint="eastAsia"/>
                <w:spacing w:val="-4"/>
                <w:sz w:val="16"/>
                <w:szCs w:val="16"/>
                <w:lang w:eastAsia="zh-CN"/>
              </w:rPr>
              <w:t>楼道、</w:t>
            </w:r>
          </w:p>
          <w:p w:rsidR="00B13336" w:rsidRDefault="00B13336">
            <w:pPr>
              <w:pStyle w:val="TableText"/>
              <w:spacing w:before="68" w:line="218" w:lineRule="auto"/>
              <w:ind w:left="24"/>
              <w:rPr>
                <w:rFonts w:hint="eastAsia"/>
                <w:sz w:val="16"/>
                <w:szCs w:val="16"/>
                <w:lang w:eastAsia="zh-CN"/>
              </w:rPr>
            </w:pPr>
            <w:r>
              <w:rPr>
                <w:rFonts w:hint="eastAsia"/>
                <w:spacing w:val="3"/>
                <w:sz w:val="16"/>
                <w:szCs w:val="16"/>
                <w:lang w:eastAsia="zh-CN"/>
              </w:rPr>
              <w:t>通往楼顶的出入口</w:t>
            </w:r>
          </w:p>
          <w:p w:rsidR="00B13336" w:rsidRDefault="00B13336">
            <w:pPr>
              <w:pStyle w:val="TableText"/>
              <w:spacing w:before="78" w:line="218" w:lineRule="auto"/>
              <w:ind w:left="24"/>
              <w:rPr>
                <w:sz w:val="16"/>
                <w:szCs w:val="16"/>
              </w:rPr>
            </w:pPr>
            <w:proofErr w:type="spellStart"/>
            <w:r>
              <w:rPr>
                <w:rFonts w:hint="eastAsia"/>
                <w:spacing w:val="3"/>
                <w:sz w:val="16"/>
                <w:szCs w:val="16"/>
              </w:rPr>
              <w:t>各楼层对外出入口</w:t>
            </w:r>
            <w:proofErr w:type="spellEnd"/>
          </w:p>
        </w:tc>
        <w:tc>
          <w:tcPr>
            <w:tcW w:w="1978" w:type="dxa"/>
            <w:tcBorders>
              <w:top w:val="single" w:sz="4" w:space="0" w:color="000000"/>
              <w:left w:val="single" w:sz="4" w:space="0" w:color="000000"/>
              <w:bottom w:val="single" w:sz="4" w:space="0" w:color="000000"/>
              <w:right w:val="single" w:sz="4" w:space="0" w:color="000000"/>
            </w:tcBorders>
          </w:tcPr>
          <w:p w:rsidR="00B13336" w:rsidRDefault="00B13336">
            <w:pPr>
              <w:spacing w:line="309" w:lineRule="auto"/>
              <w:rPr>
                <w:rFonts w:ascii="宋体" w:eastAsia="宋体" w:hAnsi="宋体" w:cs="宋体"/>
                <w:kern w:val="2"/>
                <w:sz w:val="16"/>
                <w:szCs w:val="16"/>
              </w:rPr>
            </w:pPr>
          </w:p>
          <w:p w:rsidR="00B13336" w:rsidRDefault="00B13336">
            <w:pPr>
              <w:pStyle w:val="TableText"/>
              <w:spacing w:before="55"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tcPr>
          <w:p w:rsidR="00B13336" w:rsidRDefault="00B13336">
            <w:pPr>
              <w:spacing w:line="312" w:lineRule="auto"/>
              <w:rPr>
                <w:rFonts w:ascii="宋体" w:eastAsia="宋体" w:hAnsi="宋体" w:cs="宋体"/>
                <w:kern w:val="2"/>
                <w:sz w:val="16"/>
                <w:szCs w:val="16"/>
              </w:rPr>
            </w:pPr>
          </w:p>
          <w:p w:rsidR="00B13336" w:rsidRDefault="00B13336">
            <w:pPr>
              <w:pStyle w:val="TableText"/>
              <w:spacing w:before="55" w:line="220" w:lineRule="auto"/>
              <w:ind w:left="638"/>
              <w:rPr>
                <w:sz w:val="16"/>
                <w:szCs w:val="16"/>
              </w:rPr>
            </w:pPr>
            <w:r>
              <w:rPr>
                <w:rFonts w:hint="eastAsia"/>
                <w:sz w:val="16"/>
                <w:szCs w:val="16"/>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rPr>
            </w:pPr>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69" w:line="218" w:lineRule="auto"/>
              <w:ind w:left="455"/>
              <w:rPr>
                <w:sz w:val="16"/>
                <w:szCs w:val="16"/>
              </w:rPr>
            </w:pPr>
            <w:proofErr w:type="spellStart"/>
            <w:r>
              <w:rPr>
                <w:rFonts w:hint="eastAsia"/>
                <w:spacing w:val="4"/>
                <w:sz w:val="16"/>
                <w:szCs w:val="16"/>
              </w:rPr>
              <w:t>候诊区</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9"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20" w:lineRule="auto"/>
              <w:ind w:left="638"/>
              <w:rPr>
                <w:sz w:val="16"/>
                <w:szCs w:val="16"/>
              </w:rPr>
            </w:pPr>
            <w:r>
              <w:rPr>
                <w:rFonts w:hint="eastAsia"/>
                <w:sz w:val="16"/>
                <w:szCs w:val="16"/>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9" w:line="218" w:lineRule="auto"/>
              <w:ind w:left="476"/>
              <w:rPr>
                <w:sz w:val="16"/>
                <w:szCs w:val="16"/>
              </w:rPr>
            </w:pPr>
            <w:proofErr w:type="spellStart"/>
            <w:r>
              <w:rPr>
                <w:rFonts w:hint="eastAsia"/>
                <w:sz w:val="16"/>
                <w:szCs w:val="16"/>
              </w:rPr>
              <w:t>电子巡查装置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20" w:lineRule="auto"/>
              <w:ind w:left="638"/>
              <w:rPr>
                <w:sz w:val="16"/>
                <w:szCs w:val="16"/>
              </w:rPr>
            </w:pPr>
            <w:r>
              <w:rPr>
                <w:rFonts w:hint="eastAsia"/>
                <w:sz w:val="16"/>
                <w:szCs w:val="16"/>
              </w:rPr>
              <w:t>应</w:t>
            </w:r>
          </w:p>
        </w:tc>
      </w:tr>
      <w:tr w:rsidR="00B13336" w:rsidTr="00B13336">
        <w:trPr>
          <w:trHeight w:val="33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rPr>
            </w:pPr>
          </w:p>
        </w:tc>
        <w:tc>
          <w:tcPr>
            <w:tcW w:w="1428"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88" w:lineRule="auto"/>
              <w:rPr>
                <w:rFonts w:ascii="宋体" w:eastAsia="宋体" w:hAnsi="宋体" w:cs="宋体"/>
                <w:kern w:val="2"/>
                <w:sz w:val="16"/>
                <w:szCs w:val="16"/>
              </w:rPr>
            </w:pPr>
          </w:p>
          <w:p w:rsidR="00B13336" w:rsidRDefault="00B13336">
            <w:pPr>
              <w:spacing w:line="288" w:lineRule="auto"/>
              <w:rPr>
                <w:rFonts w:ascii="宋体" w:eastAsia="宋体" w:hAnsi="宋体" w:cs="宋体" w:hint="eastAsia"/>
                <w:sz w:val="16"/>
                <w:szCs w:val="16"/>
              </w:rPr>
            </w:pPr>
          </w:p>
          <w:p w:rsidR="00B13336" w:rsidRDefault="00B13336">
            <w:pPr>
              <w:pStyle w:val="TableText"/>
              <w:spacing w:before="56" w:line="218" w:lineRule="auto"/>
              <w:ind w:left="114"/>
              <w:rPr>
                <w:sz w:val="16"/>
                <w:szCs w:val="16"/>
              </w:rPr>
            </w:pPr>
            <w:proofErr w:type="spellStart"/>
            <w:r>
              <w:rPr>
                <w:rFonts w:hint="eastAsia"/>
                <w:spacing w:val="-2"/>
                <w:sz w:val="16"/>
                <w:szCs w:val="16"/>
              </w:rPr>
              <w:t>分诊台、护士站</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89"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20" w:lineRule="auto"/>
              <w:ind w:left="638"/>
              <w:rPr>
                <w:sz w:val="16"/>
                <w:szCs w:val="16"/>
              </w:rPr>
            </w:pPr>
            <w:r>
              <w:rPr>
                <w:rFonts w:hint="eastAsia"/>
                <w:sz w:val="16"/>
                <w:szCs w:val="16"/>
              </w:rPr>
              <w:t>应</w:t>
            </w:r>
          </w:p>
        </w:tc>
      </w:tr>
      <w:tr w:rsidR="00B13336" w:rsidTr="00B13336">
        <w:trPr>
          <w:trHeight w:val="35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0" w:line="218" w:lineRule="auto"/>
              <w:ind w:left="476"/>
              <w:rPr>
                <w:sz w:val="16"/>
                <w:szCs w:val="16"/>
              </w:rPr>
            </w:pPr>
            <w:proofErr w:type="spellStart"/>
            <w:r>
              <w:rPr>
                <w:rFonts w:hint="eastAsia"/>
                <w:spacing w:val="-2"/>
                <w:sz w:val="16"/>
                <w:szCs w:val="16"/>
              </w:rPr>
              <w:t>紧急报警装置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2" w:line="220" w:lineRule="auto"/>
              <w:ind w:left="638"/>
              <w:rPr>
                <w:sz w:val="16"/>
                <w:szCs w:val="16"/>
              </w:rPr>
            </w:pPr>
            <w:r>
              <w:rPr>
                <w:rFonts w:hint="eastAsia"/>
                <w:sz w:val="16"/>
                <w:szCs w:val="16"/>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1" w:line="218" w:lineRule="auto"/>
              <w:ind w:left="646"/>
              <w:rPr>
                <w:sz w:val="16"/>
                <w:szCs w:val="16"/>
              </w:rPr>
            </w:pPr>
            <w:proofErr w:type="spellStart"/>
            <w:r>
              <w:rPr>
                <w:rFonts w:hint="eastAsia"/>
                <w:spacing w:val="-2"/>
                <w:sz w:val="16"/>
                <w:szCs w:val="16"/>
              </w:rPr>
              <w:t>对讲装置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20" w:lineRule="auto"/>
              <w:ind w:left="638"/>
              <w:rPr>
                <w:sz w:val="16"/>
                <w:szCs w:val="16"/>
              </w:rPr>
            </w:pPr>
            <w:r>
              <w:rPr>
                <w:rFonts w:hint="eastAsia"/>
                <w:sz w:val="16"/>
                <w:szCs w:val="16"/>
              </w:rPr>
              <w:t>应</w:t>
            </w:r>
          </w:p>
        </w:tc>
      </w:tr>
      <w:tr w:rsidR="00B13336" w:rsidTr="00B13336">
        <w:trPr>
          <w:trHeight w:val="35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1" w:line="218" w:lineRule="auto"/>
              <w:ind w:left="476"/>
              <w:rPr>
                <w:sz w:val="16"/>
                <w:szCs w:val="16"/>
              </w:rPr>
            </w:pPr>
            <w:proofErr w:type="spellStart"/>
            <w:r>
              <w:rPr>
                <w:rFonts w:hint="eastAsia"/>
                <w:sz w:val="16"/>
                <w:szCs w:val="16"/>
              </w:rPr>
              <w:t>电子巡查装置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3" w:line="220" w:lineRule="auto"/>
              <w:ind w:left="638"/>
              <w:rPr>
                <w:sz w:val="16"/>
                <w:szCs w:val="16"/>
              </w:rPr>
            </w:pPr>
            <w:r>
              <w:rPr>
                <w:rFonts w:hint="eastAsia"/>
                <w:sz w:val="16"/>
                <w:szCs w:val="16"/>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rPr>
            </w:pPr>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4" w:line="220" w:lineRule="auto"/>
              <w:ind w:left="284"/>
              <w:rPr>
                <w:sz w:val="16"/>
                <w:szCs w:val="16"/>
              </w:rPr>
            </w:pPr>
            <w:r>
              <w:rPr>
                <w:rFonts w:hint="eastAsia"/>
                <w:spacing w:val="1"/>
                <w:sz w:val="16"/>
                <w:szCs w:val="16"/>
              </w:rPr>
              <w:t>门(急)</w:t>
            </w:r>
            <w:proofErr w:type="spellStart"/>
            <w:r>
              <w:rPr>
                <w:rFonts w:hint="eastAsia"/>
                <w:spacing w:val="1"/>
                <w:sz w:val="16"/>
                <w:szCs w:val="16"/>
              </w:rPr>
              <w:t>诊室</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476"/>
              <w:rPr>
                <w:sz w:val="16"/>
                <w:szCs w:val="16"/>
              </w:rPr>
            </w:pPr>
            <w:proofErr w:type="spellStart"/>
            <w:r>
              <w:rPr>
                <w:rFonts w:hint="eastAsia"/>
                <w:spacing w:val="-2"/>
                <w:sz w:val="16"/>
                <w:szCs w:val="16"/>
              </w:rPr>
              <w:t>紧急报警装置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20" w:lineRule="auto"/>
              <w:ind w:left="638"/>
              <w:rPr>
                <w:sz w:val="16"/>
                <w:szCs w:val="16"/>
              </w:rPr>
            </w:pPr>
            <w:r>
              <w:rPr>
                <w:rFonts w:hint="eastAsia"/>
                <w:sz w:val="16"/>
                <w:szCs w:val="16"/>
              </w:rPr>
              <w:t>应</w:t>
            </w:r>
          </w:p>
        </w:tc>
      </w:tr>
      <w:tr w:rsidR="00B13336" w:rsidTr="00B13336">
        <w:trPr>
          <w:trHeight w:val="34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2" w:line="218" w:lineRule="auto"/>
              <w:ind w:left="646"/>
              <w:rPr>
                <w:sz w:val="16"/>
                <w:szCs w:val="16"/>
              </w:rPr>
            </w:pPr>
            <w:proofErr w:type="spellStart"/>
            <w:r>
              <w:rPr>
                <w:rFonts w:hint="eastAsia"/>
                <w:spacing w:val="-2"/>
                <w:sz w:val="16"/>
                <w:szCs w:val="16"/>
              </w:rPr>
              <w:t>对讲装置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20" w:lineRule="auto"/>
              <w:ind w:left="638"/>
              <w:rPr>
                <w:sz w:val="16"/>
                <w:szCs w:val="16"/>
              </w:rPr>
            </w:pPr>
            <w:r>
              <w:rPr>
                <w:rFonts w:hint="eastAsia"/>
                <w:sz w:val="16"/>
                <w:szCs w:val="16"/>
              </w:rPr>
              <w:t>应</w:t>
            </w:r>
          </w:p>
        </w:tc>
      </w:tr>
      <w:tr w:rsidR="00B13336" w:rsidTr="00B13336">
        <w:trPr>
          <w:trHeight w:val="359"/>
        </w:trPr>
        <w:tc>
          <w:tcPr>
            <w:tcW w:w="714"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45" w:line="182" w:lineRule="auto"/>
              <w:ind w:left="305"/>
              <w:rPr>
                <w:sz w:val="16"/>
                <w:szCs w:val="16"/>
              </w:rPr>
            </w:pPr>
            <w:r>
              <w:rPr>
                <w:rFonts w:hint="eastAsia"/>
                <w:sz w:val="16"/>
                <w:szCs w:val="16"/>
              </w:rPr>
              <w:t>4</w:t>
            </w:r>
          </w:p>
        </w:tc>
        <w:tc>
          <w:tcPr>
            <w:tcW w:w="5034" w:type="dxa"/>
            <w:gridSpan w:val="2"/>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3" w:line="220" w:lineRule="auto"/>
              <w:ind w:left="100"/>
              <w:rPr>
                <w:sz w:val="16"/>
                <w:szCs w:val="16"/>
              </w:rPr>
            </w:pPr>
            <w:proofErr w:type="spellStart"/>
            <w:r>
              <w:rPr>
                <w:rFonts w:hint="eastAsia"/>
                <w:spacing w:val="-2"/>
                <w:sz w:val="16"/>
                <w:szCs w:val="16"/>
              </w:rPr>
              <w:t>挂号处</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2"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4" w:line="220" w:lineRule="auto"/>
              <w:ind w:left="638"/>
              <w:rPr>
                <w:sz w:val="16"/>
                <w:szCs w:val="16"/>
              </w:rPr>
            </w:pPr>
            <w:r>
              <w:rPr>
                <w:rFonts w:hint="eastAsia"/>
                <w:sz w:val="16"/>
                <w:szCs w:val="16"/>
              </w:rPr>
              <w:t>应</w:t>
            </w:r>
          </w:p>
        </w:tc>
      </w:tr>
      <w:tr w:rsidR="00B13336" w:rsidTr="00B13336">
        <w:trPr>
          <w:trHeight w:val="349"/>
        </w:trPr>
        <w:tc>
          <w:tcPr>
            <w:tcW w:w="71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68" w:lineRule="auto"/>
              <w:rPr>
                <w:rFonts w:ascii="宋体" w:eastAsia="宋体" w:hAnsi="宋体" w:cs="宋体"/>
                <w:kern w:val="2"/>
                <w:sz w:val="16"/>
                <w:szCs w:val="16"/>
              </w:rPr>
            </w:pPr>
          </w:p>
          <w:p w:rsidR="00B13336" w:rsidRDefault="00B13336">
            <w:pPr>
              <w:pStyle w:val="TableText"/>
              <w:spacing w:before="56" w:line="180" w:lineRule="auto"/>
              <w:ind w:left="305"/>
              <w:rPr>
                <w:sz w:val="16"/>
                <w:szCs w:val="16"/>
              </w:rPr>
            </w:pPr>
            <w:r>
              <w:rPr>
                <w:rFonts w:hint="eastAsia"/>
                <w:sz w:val="16"/>
                <w:szCs w:val="16"/>
              </w:rPr>
              <w:t>5</w:t>
            </w:r>
          </w:p>
        </w:tc>
        <w:tc>
          <w:tcPr>
            <w:tcW w:w="3606"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83" w:line="218" w:lineRule="auto"/>
              <w:ind w:left="100"/>
              <w:rPr>
                <w:sz w:val="16"/>
                <w:szCs w:val="16"/>
              </w:rPr>
            </w:pPr>
            <w:proofErr w:type="spellStart"/>
            <w:r>
              <w:rPr>
                <w:rFonts w:hint="eastAsia"/>
                <w:spacing w:val="-2"/>
                <w:sz w:val="16"/>
                <w:szCs w:val="16"/>
              </w:rPr>
              <w:t>行政办公区域</w:t>
            </w:r>
            <w:proofErr w:type="spellEnd"/>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86" w:line="220" w:lineRule="auto"/>
              <w:ind w:left="455"/>
              <w:rPr>
                <w:sz w:val="16"/>
                <w:szCs w:val="16"/>
              </w:rPr>
            </w:pPr>
            <w:proofErr w:type="spellStart"/>
            <w:r>
              <w:rPr>
                <w:rFonts w:hint="eastAsia"/>
                <w:spacing w:val="8"/>
                <w:sz w:val="16"/>
                <w:szCs w:val="16"/>
              </w:rPr>
              <w:t>出入口</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3" w:line="218" w:lineRule="auto"/>
              <w:ind w:left="386"/>
              <w:rPr>
                <w:sz w:val="16"/>
                <w:szCs w:val="16"/>
              </w:rPr>
            </w:pPr>
            <w:proofErr w:type="spellStart"/>
            <w:r>
              <w:rPr>
                <w:rFonts w:hint="eastAsia"/>
                <w:sz w:val="16"/>
                <w:szCs w:val="16"/>
              </w:rPr>
              <w:t>出人口控制装置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1" w:line="228" w:lineRule="auto"/>
              <w:ind w:left="638"/>
              <w:rPr>
                <w:sz w:val="16"/>
                <w:szCs w:val="16"/>
              </w:rPr>
            </w:pPr>
            <w:r>
              <w:rPr>
                <w:rFonts w:hint="eastAsia"/>
                <w:sz w:val="16"/>
                <w:szCs w:val="16"/>
              </w:rPr>
              <w:t>宜</w:t>
            </w:r>
          </w:p>
        </w:tc>
      </w:tr>
      <w:tr w:rsidR="00B13336" w:rsidTr="00B13336">
        <w:trPr>
          <w:trHeight w:val="36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4"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6" w:line="220" w:lineRule="auto"/>
              <w:ind w:left="638"/>
              <w:rPr>
                <w:sz w:val="16"/>
                <w:szCs w:val="16"/>
              </w:rPr>
            </w:pPr>
            <w:r>
              <w:rPr>
                <w:rFonts w:hint="eastAsia"/>
                <w:sz w:val="16"/>
                <w:szCs w:val="16"/>
              </w:rPr>
              <w:t>应</w:t>
            </w:r>
          </w:p>
        </w:tc>
      </w:tr>
      <w:tr w:rsidR="00B13336" w:rsidTr="00B13336">
        <w:trPr>
          <w:trHeight w:val="349"/>
        </w:trPr>
        <w:tc>
          <w:tcPr>
            <w:tcW w:w="714"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37" w:line="182" w:lineRule="auto"/>
              <w:ind w:left="305"/>
              <w:rPr>
                <w:sz w:val="16"/>
                <w:szCs w:val="16"/>
              </w:rPr>
            </w:pPr>
            <w:r>
              <w:rPr>
                <w:rFonts w:hint="eastAsia"/>
                <w:sz w:val="16"/>
                <w:szCs w:val="16"/>
              </w:rPr>
              <w:t>6</w:t>
            </w:r>
          </w:p>
        </w:tc>
        <w:tc>
          <w:tcPr>
            <w:tcW w:w="5034" w:type="dxa"/>
            <w:gridSpan w:val="2"/>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18" w:lineRule="auto"/>
              <w:ind w:left="100"/>
              <w:rPr>
                <w:sz w:val="16"/>
                <w:szCs w:val="16"/>
                <w:lang w:eastAsia="zh-CN"/>
              </w:rPr>
            </w:pPr>
            <w:r>
              <w:rPr>
                <w:rFonts w:hint="eastAsia"/>
                <w:sz w:val="16"/>
                <w:szCs w:val="16"/>
                <w:lang w:eastAsia="zh-CN"/>
              </w:rPr>
              <w:t>电梯轿厢内和各楼层电梯厅、自动扶梯区域</w:t>
            </w: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4"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6" w:line="220" w:lineRule="auto"/>
              <w:ind w:left="638"/>
              <w:rPr>
                <w:sz w:val="16"/>
                <w:szCs w:val="16"/>
              </w:rPr>
            </w:pPr>
            <w:r>
              <w:rPr>
                <w:rFonts w:hint="eastAsia"/>
                <w:sz w:val="16"/>
                <w:szCs w:val="16"/>
              </w:rPr>
              <w:t>应</w:t>
            </w:r>
          </w:p>
        </w:tc>
      </w:tr>
      <w:tr w:rsidR="00B13336" w:rsidTr="00B13336">
        <w:trPr>
          <w:trHeight w:val="350"/>
        </w:trPr>
        <w:tc>
          <w:tcPr>
            <w:tcW w:w="714"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39" w:line="180" w:lineRule="auto"/>
              <w:ind w:left="305"/>
              <w:rPr>
                <w:sz w:val="16"/>
                <w:szCs w:val="16"/>
              </w:rPr>
            </w:pPr>
            <w:r>
              <w:rPr>
                <w:rFonts w:hint="eastAsia"/>
                <w:sz w:val="16"/>
                <w:szCs w:val="16"/>
              </w:rPr>
              <w:t>7</w:t>
            </w:r>
          </w:p>
        </w:tc>
        <w:tc>
          <w:tcPr>
            <w:tcW w:w="3606"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18" w:lineRule="auto"/>
              <w:ind w:left="100"/>
              <w:rPr>
                <w:sz w:val="16"/>
                <w:szCs w:val="16"/>
              </w:rPr>
            </w:pPr>
            <w:proofErr w:type="spellStart"/>
            <w:r>
              <w:rPr>
                <w:rFonts w:hint="eastAsia"/>
                <w:spacing w:val="-1"/>
                <w:sz w:val="16"/>
                <w:szCs w:val="16"/>
              </w:rPr>
              <w:t>太平间门外区域</w:t>
            </w:r>
            <w:proofErr w:type="spellEnd"/>
          </w:p>
        </w:tc>
        <w:tc>
          <w:tcPr>
            <w:tcW w:w="1428" w:type="dxa"/>
            <w:tcBorders>
              <w:top w:val="single" w:sz="4" w:space="0" w:color="000000"/>
              <w:left w:val="single" w:sz="4" w:space="0" w:color="000000"/>
              <w:bottom w:val="single" w:sz="4" w:space="0" w:color="000000"/>
              <w:right w:val="single" w:sz="4" w:space="0" w:color="000000"/>
            </w:tcBorders>
          </w:tcPr>
          <w:p w:rsidR="00B13336" w:rsidRDefault="00B13336">
            <w:pPr>
              <w:rPr>
                <w:rFonts w:ascii="宋体" w:eastAsia="宋体" w:hAnsi="宋体" w:cs="宋体"/>
                <w:kern w:val="2"/>
                <w:sz w:val="16"/>
                <w:szCs w:val="16"/>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7" w:line="220" w:lineRule="auto"/>
              <w:ind w:left="638"/>
              <w:rPr>
                <w:sz w:val="16"/>
                <w:szCs w:val="16"/>
              </w:rPr>
            </w:pPr>
            <w:r>
              <w:rPr>
                <w:rFonts w:hint="eastAsia"/>
                <w:sz w:val="16"/>
                <w:szCs w:val="16"/>
              </w:rPr>
              <w:t>应</w:t>
            </w:r>
          </w:p>
        </w:tc>
      </w:tr>
      <w:tr w:rsidR="00B13336" w:rsidTr="00B13336">
        <w:trPr>
          <w:trHeight w:val="350"/>
        </w:trPr>
        <w:tc>
          <w:tcPr>
            <w:tcW w:w="714"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64" w:lineRule="auto"/>
              <w:rPr>
                <w:rFonts w:ascii="宋体" w:eastAsia="宋体" w:hAnsi="宋体" w:cs="宋体"/>
                <w:kern w:val="2"/>
                <w:sz w:val="16"/>
                <w:szCs w:val="16"/>
              </w:rPr>
            </w:pPr>
          </w:p>
          <w:p w:rsidR="00B13336" w:rsidRDefault="00B13336">
            <w:pPr>
              <w:spacing w:line="264" w:lineRule="auto"/>
              <w:rPr>
                <w:rFonts w:ascii="宋体" w:eastAsia="宋体" w:hAnsi="宋体" w:cs="宋体" w:hint="eastAsia"/>
                <w:sz w:val="16"/>
                <w:szCs w:val="16"/>
              </w:rPr>
            </w:pPr>
          </w:p>
          <w:p w:rsidR="00B13336" w:rsidRDefault="00B13336">
            <w:pPr>
              <w:spacing w:line="264" w:lineRule="auto"/>
              <w:rPr>
                <w:rFonts w:ascii="宋体" w:eastAsia="宋体" w:hAnsi="宋体" w:cs="宋体" w:hint="eastAsia"/>
                <w:sz w:val="16"/>
                <w:szCs w:val="16"/>
              </w:rPr>
            </w:pPr>
          </w:p>
          <w:p w:rsidR="00B13336" w:rsidRDefault="00B13336">
            <w:pPr>
              <w:pStyle w:val="TableText"/>
              <w:spacing w:before="56" w:line="182" w:lineRule="auto"/>
              <w:ind w:left="305"/>
              <w:rPr>
                <w:sz w:val="16"/>
                <w:szCs w:val="16"/>
              </w:rPr>
            </w:pPr>
            <w:r>
              <w:rPr>
                <w:rFonts w:hint="eastAsia"/>
                <w:sz w:val="16"/>
                <w:szCs w:val="16"/>
              </w:rPr>
              <w:t>8</w:t>
            </w:r>
          </w:p>
        </w:tc>
        <w:tc>
          <w:tcPr>
            <w:tcW w:w="3606" w:type="dxa"/>
            <w:vMerge w:val="restart"/>
            <w:tcBorders>
              <w:top w:val="single" w:sz="4" w:space="0" w:color="000000"/>
              <w:left w:val="single" w:sz="4" w:space="0" w:color="000000"/>
              <w:bottom w:val="single" w:sz="4" w:space="0" w:color="000000"/>
              <w:right w:val="single" w:sz="4" w:space="0" w:color="000000"/>
            </w:tcBorders>
          </w:tcPr>
          <w:p w:rsidR="00B13336" w:rsidRDefault="00B13336">
            <w:pPr>
              <w:spacing w:line="249" w:lineRule="auto"/>
              <w:rPr>
                <w:rFonts w:ascii="宋体" w:eastAsia="宋体" w:hAnsi="宋体" w:cs="宋体"/>
                <w:kern w:val="2"/>
                <w:sz w:val="16"/>
                <w:szCs w:val="16"/>
              </w:rPr>
            </w:pPr>
          </w:p>
          <w:p w:rsidR="00B13336" w:rsidRDefault="00B13336">
            <w:pPr>
              <w:spacing w:line="249" w:lineRule="auto"/>
              <w:rPr>
                <w:rFonts w:ascii="宋体" w:eastAsia="宋体" w:hAnsi="宋体" w:cs="宋体" w:hint="eastAsia"/>
                <w:sz w:val="16"/>
                <w:szCs w:val="16"/>
              </w:rPr>
            </w:pPr>
          </w:p>
          <w:p w:rsidR="00B13336" w:rsidRDefault="00B13336">
            <w:pPr>
              <w:spacing w:line="252" w:lineRule="auto"/>
              <w:rPr>
                <w:rFonts w:ascii="宋体" w:eastAsia="宋体" w:hAnsi="宋体" w:cs="宋体" w:hint="eastAsia"/>
                <w:sz w:val="16"/>
                <w:szCs w:val="16"/>
              </w:rPr>
            </w:pPr>
          </w:p>
          <w:p w:rsidR="00B13336" w:rsidRDefault="00B13336">
            <w:pPr>
              <w:pStyle w:val="TableText"/>
              <w:spacing w:before="55" w:line="218" w:lineRule="auto"/>
              <w:ind w:left="100"/>
              <w:rPr>
                <w:sz w:val="16"/>
                <w:szCs w:val="16"/>
              </w:rPr>
            </w:pPr>
            <w:proofErr w:type="spellStart"/>
            <w:r>
              <w:rPr>
                <w:rFonts w:hint="eastAsia"/>
                <w:spacing w:val="4"/>
                <w:sz w:val="16"/>
                <w:szCs w:val="16"/>
              </w:rPr>
              <w:t>机动车停车库</w:t>
            </w:r>
            <w:proofErr w:type="spellEnd"/>
            <w:r>
              <w:rPr>
                <w:rFonts w:hint="eastAsia"/>
                <w:spacing w:val="4"/>
                <w:sz w:val="16"/>
                <w:szCs w:val="16"/>
              </w:rPr>
              <w:t>(场)</w:t>
            </w:r>
          </w:p>
        </w:tc>
        <w:tc>
          <w:tcPr>
            <w:tcW w:w="142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8" w:line="220" w:lineRule="auto"/>
              <w:ind w:left="455"/>
              <w:rPr>
                <w:sz w:val="16"/>
                <w:szCs w:val="16"/>
              </w:rPr>
            </w:pPr>
            <w:proofErr w:type="spellStart"/>
            <w:r>
              <w:rPr>
                <w:rFonts w:hint="eastAsia"/>
                <w:spacing w:val="8"/>
                <w:sz w:val="16"/>
                <w:szCs w:val="16"/>
              </w:rPr>
              <w:t>出入口</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7" w:line="220" w:lineRule="auto"/>
              <w:ind w:left="638"/>
              <w:rPr>
                <w:sz w:val="16"/>
                <w:szCs w:val="16"/>
              </w:rPr>
            </w:pPr>
            <w:r>
              <w:rPr>
                <w:rFonts w:hint="eastAsia"/>
                <w:sz w:val="16"/>
                <w:szCs w:val="16"/>
              </w:rPr>
              <w:t>应</w:t>
            </w:r>
          </w:p>
        </w:tc>
      </w:tr>
      <w:tr w:rsidR="00B13336" w:rsidTr="00B13336">
        <w:trPr>
          <w:trHeight w:val="350"/>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428" w:type="dxa"/>
            <w:vMerge w:val="restart"/>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75" w:line="218" w:lineRule="auto"/>
              <w:ind w:left="535"/>
              <w:rPr>
                <w:sz w:val="16"/>
                <w:szCs w:val="16"/>
              </w:rPr>
            </w:pPr>
            <w:proofErr w:type="spellStart"/>
            <w:r>
              <w:rPr>
                <w:rFonts w:hint="eastAsia"/>
                <w:spacing w:val="4"/>
                <w:sz w:val="16"/>
                <w:szCs w:val="16"/>
              </w:rPr>
              <w:t>内部</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7" w:line="220" w:lineRule="auto"/>
              <w:ind w:left="638"/>
              <w:rPr>
                <w:sz w:val="16"/>
                <w:szCs w:val="16"/>
              </w:rPr>
            </w:pPr>
            <w:r>
              <w:rPr>
                <w:rFonts w:hint="eastAsia"/>
                <w:sz w:val="16"/>
                <w:szCs w:val="16"/>
              </w:rPr>
              <w:t>应</w:t>
            </w:r>
          </w:p>
        </w:tc>
      </w:tr>
      <w:tr w:rsidR="00B13336" w:rsidTr="00B13336">
        <w:trPr>
          <w:trHeight w:val="33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18" w:lineRule="auto"/>
              <w:ind w:left="476"/>
              <w:rPr>
                <w:sz w:val="16"/>
                <w:szCs w:val="16"/>
              </w:rPr>
            </w:pPr>
            <w:proofErr w:type="spellStart"/>
            <w:r>
              <w:rPr>
                <w:rFonts w:hint="eastAsia"/>
                <w:sz w:val="16"/>
                <w:szCs w:val="16"/>
              </w:rPr>
              <w:t>电子巡查装置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7" w:line="220" w:lineRule="auto"/>
              <w:ind w:left="638"/>
              <w:rPr>
                <w:sz w:val="16"/>
                <w:szCs w:val="16"/>
              </w:rPr>
            </w:pPr>
            <w:r>
              <w:rPr>
                <w:rFonts w:hint="eastAsia"/>
                <w:sz w:val="16"/>
                <w:szCs w:val="16"/>
              </w:rPr>
              <w:t>应</w:t>
            </w:r>
          </w:p>
        </w:tc>
      </w:tr>
      <w:tr w:rsidR="00B13336" w:rsidTr="00B13336">
        <w:trPr>
          <w:trHeight w:val="719"/>
        </w:trPr>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5034" w:type="dxa"/>
            <w:vMerge/>
            <w:tcBorders>
              <w:top w:val="single" w:sz="4" w:space="0" w:color="000000"/>
              <w:left w:val="single" w:sz="4" w:space="0" w:color="000000"/>
              <w:bottom w:val="single" w:sz="4" w:space="0" w:color="000000"/>
              <w:right w:val="single" w:sz="4" w:space="0" w:color="000000"/>
            </w:tcBorders>
            <w:vAlign w:val="center"/>
            <w:hideMark/>
          </w:tcPr>
          <w:p w:rsidR="00B13336" w:rsidRDefault="00B13336">
            <w:pPr>
              <w:widowControl/>
              <w:jc w:val="left"/>
              <w:rPr>
                <w:rFonts w:ascii="宋体" w:eastAsia="宋体" w:hAnsi="宋体" w:cs="宋体"/>
                <w:kern w:val="2"/>
                <w:sz w:val="16"/>
                <w:szCs w:val="16"/>
                <w:lang w:eastAsia="en-US"/>
              </w:rPr>
            </w:pPr>
          </w:p>
        </w:tc>
        <w:tc>
          <w:tcPr>
            <w:tcW w:w="1428" w:type="dxa"/>
            <w:tcBorders>
              <w:top w:val="single" w:sz="4" w:space="0" w:color="000000"/>
              <w:left w:val="single" w:sz="4" w:space="0" w:color="000000"/>
              <w:bottom w:val="single" w:sz="4" w:space="0" w:color="000000"/>
              <w:right w:val="single" w:sz="4" w:space="0" w:color="000000"/>
            </w:tcBorders>
          </w:tcPr>
          <w:p w:rsidR="00B13336" w:rsidRDefault="00B13336">
            <w:pPr>
              <w:rPr>
                <w:rFonts w:ascii="宋体" w:eastAsia="宋体" w:hAnsi="宋体" w:cs="宋体"/>
                <w:kern w:val="2"/>
                <w:sz w:val="16"/>
                <w:szCs w:val="16"/>
              </w:rPr>
            </w:pPr>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45" w:line="304" w:lineRule="auto"/>
              <w:ind w:left="476" w:right="481" w:firstLine="79"/>
              <w:rPr>
                <w:sz w:val="16"/>
                <w:szCs w:val="16"/>
                <w:lang w:eastAsia="zh-CN"/>
              </w:rPr>
            </w:pPr>
            <w:r>
              <w:rPr>
                <w:rFonts w:hint="eastAsia"/>
                <w:spacing w:val="6"/>
                <w:sz w:val="16"/>
                <w:szCs w:val="16"/>
                <w:lang w:eastAsia="zh-CN"/>
              </w:rPr>
              <w:t>停车库(场)</w:t>
            </w:r>
            <w:r>
              <w:rPr>
                <w:rFonts w:hint="eastAsia"/>
                <w:spacing w:val="-2"/>
                <w:sz w:val="16"/>
                <w:szCs w:val="16"/>
                <w:lang w:eastAsia="zh-CN"/>
              </w:rPr>
              <w:lastRenderedPageBreak/>
              <w:t>安全管理系统</w:t>
            </w:r>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288" w:line="220" w:lineRule="auto"/>
              <w:ind w:left="638"/>
              <w:rPr>
                <w:sz w:val="16"/>
                <w:szCs w:val="16"/>
              </w:rPr>
            </w:pPr>
            <w:r>
              <w:rPr>
                <w:rFonts w:hint="eastAsia"/>
                <w:sz w:val="16"/>
                <w:szCs w:val="16"/>
              </w:rPr>
              <w:lastRenderedPageBreak/>
              <w:t>应</w:t>
            </w:r>
          </w:p>
        </w:tc>
      </w:tr>
      <w:tr w:rsidR="00B13336" w:rsidTr="00B13336">
        <w:trPr>
          <w:trHeight w:val="355"/>
        </w:trPr>
        <w:tc>
          <w:tcPr>
            <w:tcW w:w="714"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40" w:line="182" w:lineRule="auto"/>
              <w:ind w:left="305"/>
              <w:rPr>
                <w:sz w:val="16"/>
                <w:szCs w:val="16"/>
              </w:rPr>
            </w:pPr>
            <w:r>
              <w:rPr>
                <w:rFonts w:hint="eastAsia"/>
                <w:sz w:val="16"/>
                <w:szCs w:val="16"/>
              </w:rPr>
              <w:lastRenderedPageBreak/>
              <w:t>9</w:t>
            </w:r>
          </w:p>
        </w:tc>
        <w:tc>
          <w:tcPr>
            <w:tcW w:w="5034" w:type="dxa"/>
            <w:gridSpan w:val="2"/>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5" w:line="218" w:lineRule="auto"/>
              <w:ind w:left="100"/>
              <w:rPr>
                <w:sz w:val="16"/>
                <w:szCs w:val="16"/>
              </w:rPr>
            </w:pPr>
            <w:proofErr w:type="spellStart"/>
            <w:r>
              <w:rPr>
                <w:rFonts w:hint="eastAsia"/>
                <w:spacing w:val="-1"/>
                <w:sz w:val="16"/>
                <w:szCs w:val="16"/>
              </w:rPr>
              <w:t>非机动车集中存放处</w:t>
            </w:r>
            <w:proofErr w:type="spellEnd"/>
          </w:p>
        </w:tc>
        <w:tc>
          <w:tcPr>
            <w:tcW w:w="1978"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97" w:line="218" w:lineRule="auto"/>
              <w:ind w:left="476"/>
              <w:rPr>
                <w:sz w:val="16"/>
                <w:szCs w:val="16"/>
              </w:rPr>
            </w:pPr>
            <w:proofErr w:type="spellStart"/>
            <w:r>
              <w:rPr>
                <w:rFonts w:hint="eastAsia"/>
                <w:spacing w:val="-1"/>
                <w:sz w:val="16"/>
                <w:szCs w:val="16"/>
              </w:rPr>
              <w:t>视频监控装置</w:t>
            </w:r>
            <w:proofErr w:type="spellEnd"/>
          </w:p>
        </w:tc>
        <w:tc>
          <w:tcPr>
            <w:tcW w:w="1453" w:type="dxa"/>
            <w:tcBorders>
              <w:top w:val="single" w:sz="4" w:space="0" w:color="000000"/>
              <w:left w:val="single" w:sz="4" w:space="0" w:color="000000"/>
              <w:bottom w:val="single" w:sz="4" w:space="0" w:color="000000"/>
              <w:right w:val="single" w:sz="4" w:space="0" w:color="000000"/>
            </w:tcBorders>
            <w:hideMark/>
          </w:tcPr>
          <w:p w:rsidR="00B13336" w:rsidRDefault="00B13336">
            <w:pPr>
              <w:pStyle w:val="TableText"/>
              <w:spacing w:before="105" w:line="228" w:lineRule="auto"/>
              <w:ind w:left="638"/>
              <w:rPr>
                <w:sz w:val="16"/>
                <w:szCs w:val="16"/>
              </w:rPr>
            </w:pPr>
            <w:r>
              <w:rPr>
                <w:rFonts w:hint="eastAsia"/>
                <w:sz w:val="16"/>
                <w:szCs w:val="16"/>
              </w:rPr>
              <w:t>宜</w:t>
            </w:r>
          </w:p>
        </w:tc>
      </w:tr>
    </w:tbl>
    <w:p w:rsidR="00B13336" w:rsidRDefault="00B13336" w:rsidP="00B13336">
      <w:pPr>
        <w:rPr>
          <w:sz w:val="28"/>
          <w:szCs w:val="36"/>
        </w:rPr>
      </w:pPr>
    </w:p>
    <w:p w:rsidR="009B119F" w:rsidRDefault="009B119F">
      <w:bookmarkStart w:id="0" w:name="_GoBack"/>
      <w:bookmarkEnd w:id="0"/>
    </w:p>
    <w:sectPr w:rsidR="009B1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93AAE"/>
    <w:multiLevelType w:val="singleLevel"/>
    <w:tmpl w:val="BB193AAE"/>
    <w:lvl w:ilvl="0">
      <w:start w:val="1"/>
      <w:numFmt w:val="decimal"/>
      <w:suff w:val="nothing"/>
      <w:lvlText w:val="（%1）"/>
      <w:lvlJc w:val="left"/>
      <w:pPr>
        <w:ind w:left="0" w:firstLine="0"/>
      </w:pPr>
      <w:rPr>
        <w:b/>
        <w:bCs/>
      </w:rPr>
    </w:lvl>
  </w:abstractNum>
  <w:abstractNum w:abstractNumId="1">
    <w:nsid w:val="EB45624E"/>
    <w:multiLevelType w:val="singleLevel"/>
    <w:tmpl w:val="EB45624E"/>
    <w:lvl w:ilvl="0">
      <w:start w:val="1"/>
      <w:numFmt w:val="decimal"/>
      <w:suff w:val="nothing"/>
      <w:lvlText w:val="（%1）"/>
      <w:lvlJc w:val="left"/>
      <w:pPr>
        <w:ind w:left="0" w:firstLine="0"/>
      </w:pPr>
    </w:lvl>
  </w:abstractNum>
  <w:abstractNum w:abstractNumId="2">
    <w:nsid w:val="279BB7AF"/>
    <w:multiLevelType w:val="singleLevel"/>
    <w:tmpl w:val="279BB7AF"/>
    <w:lvl w:ilvl="0">
      <w:start w:val="1"/>
      <w:numFmt w:val="decimal"/>
      <w:lvlText w:val="(%1)"/>
      <w:lvlJc w:val="left"/>
      <w:pPr>
        <w:tabs>
          <w:tab w:val="left" w:pos="0"/>
        </w:tabs>
        <w:ind w:left="454" w:hanging="454"/>
      </w:pPr>
    </w:lvl>
  </w:abstractNum>
  <w:abstractNum w:abstractNumId="3">
    <w:nsid w:val="6B87D077"/>
    <w:multiLevelType w:val="singleLevel"/>
    <w:tmpl w:val="6B87D077"/>
    <w:lvl w:ilvl="0">
      <w:start w:val="1"/>
      <w:numFmt w:val="chineseCounting"/>
      <w:suff w:val="nothing"/>
      <w:lvlText w:val="%1、"/>
      <w:lvlJc w:val="left"/>
      <w:pPr>
        <w:ind w:left="0" w:firstLine="0"/>
      </w:pPr>
    </w:lvl>
  </w:abstractNum>
  <w:num w:numId="1">
    <w:abstractNumId w:val="3"/>
    <w:lvlOverride w:ilvl="0">
      <w:startOverride w:val="1"/>
    </w:lvlOverride>
  </w:num>
  <w:num w:numId="2">
    <w:abstractNumId w:val="0"/>
    <w:lvlOverride w:ilvl="0">
      <w:startOverride w:val="1"/>
    </w:lvlOverride>
  </w:num>
  <w:num w:numId="3">
    <w:abstractNumId w:val="1"/>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F0"/>
    <w:rsid w:val="00080FF0"/>
    <w:rsid w:val="009B119F"/>
    <w:rsid w:val="00B1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336"/>
    <w:pPr>
      <w:widowControl w:val="0"/>
      <w:jc w:val="both"/>
    </w:pPr>
    <w:rPr>
      <w:szCs w:val="24"/>
    </w:rPr>
  </w:style>
  <w:style w:type="paragraph" w:styleId="1">
    <w:name w:val="heading 1"/>
    <w:basedOn w:val="a"/>
    <w:next w:val="a"/>
    <w:link w:val="1Char"/>
    <w:qFormat/>
    <w:rsid w:val="00B13336"/>
    <w:pPr>
      <w:keepNext/>
      <w:spacing w:line="360" w:lineRule="auto"/>
      <w:jc w:val="center"/>
      <w:outlineLvl w:val="0"/>
    </w:pPr>
    <w:rPr>
      <w:rFonts w:ascii="宋体" w:hAnsi="宋体" w:cs="宋体"/>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3336"/>
    <w:rPr>
      <w:rFonts w:ascii="宋体" w:hAnsi="宋体" w:cs="宋体"/>
      <w:b/>
      <w:sz w:val="28"/>
      <w:szCs w:val="20"/>
    </w:rPr>
  </w:style>
  <w:style w:type="paragraph" w:styleId="a3">
    <w:name w:val="Body Text"/>
    <w:basedOn w:val="a"/>
    <w:link w:val="Char"/>
    <w:semiHidden/>
    <w:unhideWhenUsed/>
    <w:qFormat/>
    <w:rsid w:val="00B13336"/>
    <w:rPr>
      <w:rFonts w:ascii="Arial" w:eastAsia="Arial" w:hAnsi="Arial" w:cs="Arial"/>
      <w:szCs w:val="21"/>
      <w:lang w:eastAsia="en-US"/>
    </w:rPr>
  </w:style>
  <w:style w:type="character" w:customStyle="1" w:styleId="Char">
    <w:name w:val="正文文本 Char"/>
    <w:basedOn w:val="a0"/>
    <w:link w:val="a3"/>
    <w:semiHidden/>
    <w:rsid w:val="00B13336"/>
    <w:rPr>
      <w:rFonts w:ascii="Arial" w:eastAsia="Arial" w:hAnsi="Arial" w:cs="Arial"/>
      <w:szCs w:val="21"/>
      <w:lang w:eastAsia="en-US"/>
    </w:rPr>
  </w:style>
  <w:style w:type="paragraph" w:customStyle="1" w:styleId="a4">
    <w:name w:val="__正文"/>
    <w:autoRedefine/>
    <w:qFormat/>
    <w:rsid w:val="00B13336"/>
    <w:pPr>
      <w:spacing w:line="360" w:lineRule="auto"/>
      <w:ind w:firstLineChars="200" w:firstLine="200"/>
    </w:pPr>
    <w:rPr>
      <w:rFonts w:ascii="Calibri" w:eastAsia="宋体" w:hAnsi="Calibri" w:cs="Times New Roman"/>
      <w:sz w:val="24"/>
      <w:szCs w:val="21"/>
    </w:rPr>
  </w:style>
  <w:style w:type="paragraph" w:customStyle="1" w:styleId="TableText">
    <w:name w:val="Table Text"/>
    <w:basedOn w:val="a"/>
    <w:semiHidden/>
    <w:qFormat/>
    <w:rsid w:val="00B13336"/>
    <w:rPr>
      <w:rFonts w:ascii="宋体" w:eastAsia="宋体" w:hAnsi="宋体" w:cs="宋体"/>
      <w:sz w:val="18"/>
      <w:szCs w:val="18"/>
      <w:lang w:eastAsia="en-US"/>
    </w:rPr>
  </w:style>
  <w:style w:type="table" w:customStyle="1" w:styleId="TableNormal">
    <w:name w:val="Table Normal"/>
    <w:semiHidden/>
    <w:qFormat/>
    <w:rsid w:val="00B13336"/>
    <w:rPr>
      <w:rFonts w:eastAsia="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336"/>
    <w:pPr>
      <w:widowControl w:val="0"/>
      <w:jc w:val="both"/>
    </w:pPr>
    <w:rPr>
      <w:szCs w:val="24"/>
    </w:rPr>
  </w:style>
  <w:style w:type="paragraph" w:styleId="1">
    <w:name w:val="heading 1"/>
    <w:basedOn w:val="a"/>
    <w:next w:val="a"/>
    <w:link w:val="1Char"/>
    <w:qFormat/>
    <w:rsid w:val="00B13336"/>
    <w:pPr>
      <w:keepNext/>
      <w:spacing w:line="360" w:lineRule="auto"/>
      <w:jc w:val="center"/>
      <w:outlineLvl w:val="0"/>
    </w:pPr>
    <w:rPr>
      <w:rFonts w:ascii="宋体" w:hAnsi="宋体" w:cs="宋体"/>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3336"/>
    <w:rPr>
      <w:rFonts w:ascii="宋体" w:hAnsi="宋体" w:cs="宋体"/>
      <w:b/>
      <w:sz w:val="28"/>
      <w:szCs w:val="20"/>
    </w:rPr>
  </w:style>
  <w:style w:type="paragraph" w:styleId="a3">
    <w:name w:val="Body Text"/>
    <w:basedOn w:val="a"/>
    <w:link w:val="Char"/>
    <w:semiHidden/>
    <w:unhideWhenUsed/>
    <w:qFormat/>
    <w:rsid w:val="00B13336"/>
    <w:rPr>
      <w:rFonts w:ascii="Arial" w:eastAsia="Arial" w:hAnsi="Arial" w:cs="Arial"/>
      <w:szCs w:val="21"/>
      <w:lang w:eastAsia="en-US"/>
    </w:rPr>
  </w:style>
  <w:style w:type="character" w:customStyle="1" w:styleId="Char">
    <w:name w:val="正文文本 Char"/>
    <w:basedOn w:val="a0"/>
    <w:link w:val="a3"/>
    <w:semiHidden/>
    <w:rsid w:val="00B13336"/>
    <w:rPr>
      <w:rFonts w:ascii="Arial" w:eastAsia="Arial" w:hAnsi="Arial" w:cs="Arial"/>
      <w:szCs w:val="21"/>
      <w:lang w:eastAsia="en-US"/>
    </w:rPr>
  </w:style>
  <w:style w:type="paragraph" w:customStyle="1" w:styleId="a4">
    <w:name w:val="__正文"/>
    <w:autoRedefine/>
    <w:qFormat/>
    <w:rsid w:val="00B13336"/>
    <w:pPr>
      <w:spacing w:line="360" w:lineRule="auto"/>
      <w:ind w:firstLineChars="200" w:firstLine="200"/>
    </w:pPr>
    <w:rPr>
      <w:rFonts w:ascii="Calibri" w:eastAsia="宋体" w:hAnsi="Calibri" w:cs="Times New Roman"/>
      <w:sz w:val="24"/>
      <w:szCs w:val="21"/>
    </w:rPr>
  </w:style>
  <w:style w:type="paragraph" w:customStyle="1" w:styleId="TableText">
    <w:name w:val="Table Text"/>
    <w:basedOn w:val="a"/>
    <w:semiHidden/>
    <w:qFormat/>
    <w:rsid w:val="00B13336"/>
    <w:rPr>
      <w:rFonts w:ascii="宋体" w:eastAsia="宋体" w:hAnsi="宋体" w:cs="宋体"/>
      <w:sz w:val="18"/>
      <w:szCs w:val="18"/>
      <w:lang w:eastAsia="en-US"/>
    </w:rPr>
  </w:style>
  <w:style w:type="table" w:customStyle="1" w:styleId="TableNormal">
    <w:name w:val="Table Normal"/>
    <w:semiHidden/>
    <w:qFormat/>
    <w:rsid w:val="00B13336"/>
    <w:rPr>
      <w:rFonts w:eastAsia="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45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扬州大学附属医院</dc:creator>
  <cp:keywords/>
  <dc:description/>
  <cp:lastModifiedBy>扬州大学附属医院</cp:lastModifiedBy>
  <cp:revision>2</cp:revision>
  <dcterms:created xsi:type="dcterms:W3CDTF">2025-01-03T09:07:00Z</dcterms:created>
  <dcterms:modified xsi:type="dcterms:W3CDTF">2025-01-03T09:07:00Z</dcterms:modified>
</cp:coreProperties>
</file>