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13" w:rsidRDefault="00F90213">
      <w:pPr>
        <w:adjustRightInd w:val="0"/>
        <w:snapToGrid w:val="0"/>
        <w:spacing w:line="560" w:lineRule="exact"/>
        <w:jc w:val="center"/>
        <w:rPr>
          <w:rFonts w:ascii="宋体" w:hAnsi="宋体" w:cs="仿宋"/>
          <w:spacing w:val="28"/>
          <w:sz w:val="44"/>
          <w:szCs w:val="44"/>
        </w:rPr>
      </w:pPr>
    </w:p>
    <w:p w:rsidR="00F90213" w:rsidRPr="006262D3" w:rsidRDefault="000826B5" w:rsidP="006262D3">
      <w:pPr>
        <w:spacing w:line="360" w:lineRule="auto"/>
        <w:jc w:val="center"/>
        <w:rPr>
          <w:rFonts w:eastAsia="楷体"/>
          <w:b/>
          <w:bCs/>
          <w:sz w:val="44"/>
          <w:szCs w:val="44"/>
        </w:rPr>
      </w:pPr>
      <w:r w:rsidRPr="000826B5">
        <w:rPr>
          <w:rFonts w:eastAsia="楷体" w:hint="eastAsia"/>
          <w:b/>
          <w:bCs/>
          <w:sz w:val="44"/>
          <w:szCs w:val="44"/>
        </w:rPr>
        <w:t>扬州大学附属医院国有资产清查利用工作审计服务竞争性磋商</w:t>
      </w:r>
      <w:r w:rsidR="00A07CFF" w:rsidRPr="006262D3">
        <w:rPr>
          <w:rFonts w:eastAsia="楷体" w:hint="eastAsia"/>
          <w:b/>
          <w:bCs/>
          <w:sz w:val="44"/>
          <w:szCs w:val="44"/>
        </w:rPr>
        <w:t>文件</w:t>
      </w:r>
    </w:p>
    <w:p w:rsidR="00F90213" w:rsidRDefault="00F90213">
      <w:pPr>
        <w:adjustRightInd w:val="0"/>
        <w:snapToGrid w:val="0"/>
        <w:spacing w:line="560" w:lineRule="exact"/>
        <w:jc w:val="center"/>
        <w:rPr>
          <w:rFonts w:ascii="宋体" w:hAnsi="宋体" w:cs="仿宋"/>
          <w:spacing w:val="28"/>
          <w:sz w:val="44"/>
          <w:szCs w:val="44"/>
        </w:rPr>
      </w:pPr>
    </w:p>
    <w:p w:rsidR="00F90213" w:rsidRDefault="00A07CFF">
      <w:pPr>
        <w:adjustRightInd w:val="0"/>
        <w:snapToGrid w:val="0"/>
        <w:spacing w:line="360" w:lineRule="auto"/>
        <w:jc w:val="center"/>
        <w:rPr>
          <w:rFonts w:eastAsia="黑体"/>
          <w:b/>
          <w:snapToGrid w:val="0"/>
          <w:sz w:val="72"/>
        </w:rPr>
      </w:pPr>
      <w:r>
        <w:rPr>
          <w:noProof/>
        </w:rPr>
        <w:drawing>
          <wp:inline distT="0" distB="0" distL="114300" distR="114300" wp14:anchorId="427959EC" wp14:editId="447B9B1C">
            <wp:extent cx="5480685" cy="4157345"/>
            <wp:effectExtent l="0" t="0" r="5715" b="14605"/>
            <wp:docPr id="1" name="图片 1" descr="980834574712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0834574712944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13" w:rsidRDefault="00F90213">
      <w:pPr>
        <w:spacing w:line="360" w:lineRule="auto"/>
        <w:ind w:firstLineChars="265" w:firstLine="848"/>
        <w:jc w:val="center"/>
        <w:rPr>
          <w:rFonts w:ascii="宋体" w:hAnsi="宋体" w:cs="宋体"/>
          <w:sz w:val="32"/>
          <w:szCs w:val="32"/>
        </w:rPr>
      </w:pPr>
    </w:p>
    <w:p w:rsidR="00F90213" w:rsidRDefault="00A07CFF">
      <w:pPr>
        <w:spacing w:line="360" w:lineRule="auto"/>
        <w:ind w:firstLineChars="265" w:firstLine="848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采   购  人：</w:t>
      </w:r>
      <w:r>
        <w:rPr>
          <w:rFonts w:ascii="宋体" w:hAnsi="宋体" w:cs="宋体" w:hint="eastAsia"/>
          <w:b/>
          <w:sz w:val="32"/>
          <w:szCs w:val="32"/>
        </w:rPr>
        <w:t>扬州大学附属医院</w:t>
      </w:r>
    </w:p>
    <w:p w:rsidR="00F90213" w:rsidRDefault="00F90213">
      <w:pPr>
        <w:spacing w:line="360" w:lineRule="auto"/>
        <w:ind w:firstLineChars="265" w:firstLine="848"/>
        <w:jc w:val="center"/>
        <w:rPr>
          <w:rFonts w:ascii="宋体" w:hAnsi="宋体" w:cs="宋体"/>
          <w:sz w:val="32"/>
          <w:szCs w:val="32"/>
        </w:rPr>
      </w:pPr>
    </w:p>
    <w:p w:rsidR="00F90213" w:rsidRDefault="00A07CFF">
      <w:pPr>
        <w:spacing w:line="360" w:lineRule="auto"/>
        <w:ind w:firstLineChars="965" w:firstLine="308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发 放 日 期：</w:t>
      </w:r>
      <w:bookmarkStart w:id="0" w:name="EB59c3faf64f2a4bd092a206fb1d0c3c03"/>
      <w:r>
        <w:rPr>
          <w:rFonts w:ascii="宋体" w:hAnsi="宋体" w:cs="宋体" w:hint="eastAsia"/>
          <w:b/>
          <w:sz w:val="32"/>
          <w:szCs w:val="32"/>
        </w:rPr>
        <w:t>202</w:t>
      </w:r>
      <w:r w:rsidR="000826B5">
        <w:rPr>
          <w:rFonts w:ascii="宋体" w:hAnsi="宋体" w:cs="宋体" w:hint="eastAsia"/>
          <w:b/>
          <w:sz w:val="32"/>
          <w:szCs w:val="32"/>
        </w:rPr>
        <w:t>5</w:t>
      </w:r>
      <w:r>
        <w:rPr>
          <w:rFonts w:ascii="宋体" w:hAnsi="宋体" w:cs="宋体" w:hint="eastAsia"/>
          <w:b/>
          <w:sz w:val="32"/>
          <w:szCs w:val="32"/>
        </w:rPr>
        <w:t>年</w:t>
      </w:r>
      <w:r w:rsidR="000826B5">
        <w:rPr>
          <w:rFonts w:ascii="宋体" w:hAnsi="宋体" w:cs="宋体" w:hint="eastAsia"/>
          <w:b/>
          <w:sz w:val="32"/>
          <w:szCs w:val="32"/>
        </w:rPr>
        <w:t>2</w:t>
      </w:r>
      <w:r>
        <w:rPr>
          <w:rFonts w:ascii="宋体" w:hAnsi="宋体" w:cs="宋体" w:hint="eastAsia"/>
          <w:b/>
          <w:sz w:val="32"/>
          <w:szCs w:val="32"/>
        </w:rPr>
        <w:t>月</w:t>
      </w:r>
      <w:bookmarkEnd w:id="0"/>
    </w:p>
    <w:p w:rsidR="00F90213" w:rsidRDefault="00F90213">
      <w:pPr>
        <w:jc w:val="center"/>
        <w:rPr>
          <w:rFonts w:ascii="宋体" w:hAnsi="宋体"/>
          <w:b/>
          <w:bCs/>
          <w:sz w:val="48"/>
          <w:szCs w:val="48"/>
        </w:rPr>
      </w:pPr>
    </w:p>
    <w:p w:rsidR="00F90213" w:rsidRDefault="00A07CFF">
      <w:pPr>
        <w:spacing w:line="360" w:lineRule="auto"/>
        <w:ind w:firstLineChars="1400" w:firstLine="420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F90213" w:rsidRDefault="00F90213">
      <w:pPr>
        <w:pStyle w:val="10"/>
        <w:ind w:firstLineChars="300" w:firstLine="630"/>
      </w:pPr>
    </w:p>
    <w:p w:rsidR="00F90213" w:rsidRDefault="00A07CFF">
      <w:pPr>
        <w:pStyle w:val="10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一、</w:t>
      </w:r>
      <w:r>
        <w:rPr>
          <w:rFonts w:asciiTheme="minorEastAsia" w:eastAsiaTheme="minorEastAsia" w:hAnsiTheme="minorEastAsia" w:hint="eastAsia"/>
          <w:sz w:val="24"/>
        </w:rPr>
        <w:t>招标邀请</w:t>
      </w:r>
      <w:r>
        <w:rPr>
          <w:rFonts w:asciiTheme="minorEastAsia" w:eastAsiaTheme="minorEastAsia" w:hAnsiTheme="minorEastAsia"/>
          <w:sz w:val="24"/>
        </w:rPr>
        <w:t>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…………………………………………………………………</w:t>
      </w:r>
      <w:proofErr w:type="gramEnd"/>
      <w:r>
        <w:rPr>
          <w:rFonts w:asciiTheme="minorEastAsia" w:eastAsiaTheme="minorEastAsia" w:hAnsiTheme="minorEastAsia"/>
          <w:sz w:val="24"/>
        </w:rPr>
        <w:fldChar w:fldCharType="begin"/>
      </w:r>
      <w:r>
        <w:rPr>
          <w:rFonts w:asciiTheme="minorEastAsia" w:eastAsiaTheme="minorEastAsia" w:hAnsiTheme="minorEastAsia"/>
          <w:sz w:val="24"/>
        </w:rPr>
        <w:instrText xml:space="preserve"> PAGEREF _Toc39744251 \h </w:instrText>
      </w:r>
      <w:r>
        <w:rPr>
          <w:rFonts w:asciiTheme="minorEastAsia" w:eastAsiaTheme="minorEastAsia" w:hAnsiTheme="minorEastAsia"/>
          <w:sz w:val="24"/>
        </w:rPr>
      </w:r>
      <w:r>
        <w:rPr>
          <w:rFonts w:asciiTheme="minorEastAsia" w:eastAsiaTheme="minorEastAsia" w:hAnsiTheme="minorEastAsia"/>
          <w:sz w:val="24"/>
        </w:rPr>
        <w:fldChar w:fldCharType="separate"/>
      </w:r>
      <w:r w:rsidR="00B46247">
        <w:rPr>
          <w:rFonts w:asciiTheme="minorEastAsia" w:eastAsiaTheme="minorEastAsia" w:hAnsiTheme="minorEastAsia"/>
          <w:noProof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fldChar w:fldCharType="end"/>
      </w:r>
    </w:p>
    <w:p w:rsidR="00F90213" w:rsidRDefault="00A07CFF">
      <w:pPr>
        <w:spacing w:line="360" w:lineRule="auto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二、项目需求</w:t>
      </w:r>
      <w:r>
        <w:rPr>
          <w:rFonts w:asciiTheme="minorEastAsia" w:eastAsiaTheme="minorEastAsia" w:hAnsiTheme="minorEastAsia"/>
          <w:sz w:val="24"/>
        </w:rPr>
        <w:t>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…………………………………………………………………</w:t>
      </w:r>
      <w:proofErr w:type="gramEnd"/>
      <w:r>
        <w:rPr>
          <w:rFonts w:asciiTheme="minorEastAsia" w:eastAsiaTheme="minorEastAsia" w:hAnsiTheme="minorEastAsia" w:hint="eastAsia"/>
          <w:sz w:val="24"/>
        </w:rPr>
        <w:t>3</w:t>
      </w:r>
    </w:p>
    <w:p w:rsidR="00F90213" w:rsidRDefault="00A07CFF">
      <w:pPr>
        <w:spacing w:line="360" w:lineRule="auto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r>
        <w:rPr>
          <w:rFonts w:asciiTheme="minorEastAsia" w:eastAsiaTheme="minorEastAsia" w:hAnsiTheme="minorEastAsia"/>
          <w:sz w:val="24"/>
        </w:rPr>
        <w:t>投标人须知……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</w:t>
      </w:r>
      <w:proofErr w:type="gramEnd"/>
      <w:r w:rsidR="00DD43C3">
        <w:rPr>
          <w:rFonts w:asciiTheme="minorEastAsia" w:eastAsiaTheme="minorEastAsia" w:hAnsiTheme="minorEastAsia" w:hint="eastAsia"/>
          <w:sz w:val="24"/>
        </w:rPr>
        <w:t>7</w:t>
      </w:r>
    </w:p>
    <w:p w:rsidR="00F90213" w:rsidRDefault="00A07CFF">
      <w:pPr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四、投标文件格式及附件要求</w:t>
      </w:r>
      <w:r>
        <w:rPr>
          <w:rFonts w:ascii="宋体" w:hAnsi="宋体"/>
          <w:bCs/>
          <w:sz w:val="24"/>
        </w:rPr>
        <w:t>……</w:t>
      </w:r>
      <w:proofErr w:type="gramStart"/>
      <w:r>
        <w:rPr>
          <w:rFonts w:ascii="宋体" w:hAnsi="宋体"/>
          <w:bCs/>
          <w:sz w:val="24"/>
        </w:rPr>
        <w:t>………………………………………………</w:t>
      </w:r>
      <w:proofErr w:type="gramEnd"/>
      <w:r w:rsidR="00DD43C3">
        <w:rPr>
          <w:rFonts w:ascii="宋体" w:hAnsi="宋体" w:hint="eastAsia"/>
          <w:bCs/>
          <w:sz w:val="24"/>
        </w:rPr>
        <w:t>9</w:t>
      </w:r>
    </w:p>
    <w:p w:rsidR="00F90213" w:rsidRDefault="00A07CFF">
      <w:pPr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五、供应商廉洁自律承诺书</w:t>
      </w:r>
      <w:r>
        <w:rPr>
          <w:rFonts w:ascii="宋体" w:hAnsi="宋体"/>
          <w:bCs/>
          <w:sz w:val="24"/>
        </w:rPr>
        <w:t>……</w:t>
      </w:r>
      <w:proofErr w:type="gramStart"/>
      <w:r>
        <w:rPr>
          <w:rFonts w:ascii="宋体" w:hAnsi="宋体"/>
          <w:bCs/>
          <w:sz w:val="24"/>
        </w:rPr>
        <w:t>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1</w:t>
      </w:r>
      <w:r w:rsidR="00DD43C3">
        <w:rPr>
          <w:rFonts w:ascii="宋体" w:hAnsi="宋体" w:hint="eastAsia"/>
          <w:bCs/>
          <w:sz w:val="24"/>
        </w:rPr>
        <w:t>4</w:t>
      </w:r>
    </w:p>
    <w:p w:rsidR="00F90213" w:rsidRDefault="00F90213">
      <w:pPr>
        <w:spacing w:line="360" w:lineRule="auto"/>
        <w:contextualSpacing/>
        <w:jc w:val="center"/>
        <w:rPr>
          <w:rFonts w:ascii="宋体" w:hAnsi="宋体"/>
          <w:bCs/>
          <w:sz w:val="24"/>
        </w:rPr>
      </w:pPr>
    </w:p>
    <w:p w:rsidR="00F90213" w:rsidRDefault="00F90213">
      <w:pPr>
        <w:rPr>
          <w:rFonts w:ascii="宋体" w:hAnsi="宋体"/>
          <w:sz w:val="30"/>
          <w:szCs w:val="30"/>
        </w:rPr>
      </w:pPr>
    </w:p>
    <w:p w:rsidR="00F90213" w:rsidRDefault="00F90213">
      <w:pPr>
        <w:spacing w:line="360" w:lineRule="auto"/>
        <w:jc w:val="center"/>
      </w:pPr>
      <w:bookmarkStart w:id="1" w:name="_Toc39744251"/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</w:pPr>
    </w:p>
    <w:p w:rsidR="00F90213" w:rsidRDefault="00F90213">
      <w:pPr>
        <w:spacing w:line="360" w:lineRule="auto"/>
        <w:jc w:val="center"/>
        <w:rPr>
          <w:rFonts w:ascii="宋体" w:hAnsi="宋体" w:cs="宋体"/>
          <w:b/>
          <w:sz w:val="28"/>
          <w:szCs w:val="20"/>
        </w:rPr>
      </w:pPr>
    </w:p>
    <w:p w:rsidR="00F90213" w:rsidRDefault="00A07C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</w:t>
      </w:r>
      <w:bookmarkEnd w:id="1"/>
      <w:r>
        <w:rPr>
          <w:rFonts w:hint="eastAsia"/>
          <w:b/>
          <w:sz w:val="32"/>
          <w:szCs w:val="32"/>
        </w:rPr>
        <w:t>招标邀请</w:t>
      </w:r>
    </w:p>
    <w:tbl>
      <w:tblPr>
        <w:tblW w:w="487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537"/>
        <w:gridCol w:w="1009"/>
        <w:gridCol w:w="708"/>
        <w:gridCol w:w="276"/>
        <w:gridCol w:w="3439"/>
      </w:tblGrid>
      <w:tr w:rsidR="00F90213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Pr="00AA75BA" w:rsidRDefault="000826B5" w:rsidP="000826B5">
            <w:pPr>
              <w:rPr>
                <w:rFonts w:ascii="宋体" w:hAnsi="宋体"/>
                <w:b/>
                <w:szCs w:val="21"/>
              </w:rPr>
            </w:pPr>
            <w:r w:rsidRPr="000826B5">
              <w:rPr>
                <w:rFonts w:ascii="宋体" w:hAnsi="宋体" w:hint="eastAsia"/>
                <w:b/>
                <w:szCs w:val="21"/>
              </w:rPr>
              <w:t>扬州大学附属医院国有资产清查利用工作审计服务</w:t>
            </w:r>
          </w:p>
        </w:tc>
      </w:tr>
      <w:tr w:rsidR="00F90213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服务地点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扬州大学附属医院</w:t>
            </w:r>
          </w:p>
        </w:tc>
      </w:tr>
      <w:tr w:rsidR="00F90213">
        <w:trPr>
          <w:cantSplit/>
          <w:trHeight w:val="48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承包方式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质量标准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格</w:t>
            </w:r>
          </w:p>
        </w:tc>
      </w:tr>
      <w:tr w:rsidR="00F90213">
        <w:trPr>
          <w:cantSplit/>
          <w:trHeight w:val="8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82E60" w:rsidP="00F82E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院内公开谈判</w:t>
            </w:r>
            <w:r w:rsidR="00A07CFF">
              <w:rPr>
                <w:rFonts w:ascii="宋体" w:hAnsi="宋体" w:hint="eastAsia"/>
                <w:szCs w:val="21"/>
              </w:rPr>
              <w:t>预算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0826B5" w:rsidP="000826B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A07CF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标书工本费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F90213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投标文件要求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投标文件正本1份，副本</w:t>
            </w:r>
            <w:r w:rsidR="00FD7D00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份；所有投标文件的</w:t>
            </w:r>
            <w:proofErr w:type="gramStart"/>
            <w:r>
              <w:rPr>
                <w:rFonts w:ascii="宋体" w:hAnsi="宋体" w:hint="eastAsia"/>
                <w:szCs w:val="21"/>
              </w:rPr>
              <w:t>封面及封袋上</w:t>
            </w:r>
            <w:proofErr w:type="gramEnd"/>
            <w:r>
              <w:rPr>
                <w:rFonts w:ascii="宋体" w:hAnsi="宋体" w:hint="eastAsia"/>
                <w:szCs w:val="21"/>
              </w:rPr>
              <w:t>都必须加盖投标单位法人公章及其法定代表人或授权委托人的签字。</w:t>
            </w:r>
          </w:p>
        </w:tc>
      </w:tr>
      <w:tr w:rsidR="00F90213">
        <w:trPr>
          <w:trHeight w:val="49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报名截止时间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 w:rsidP="000826B5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0826B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826B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826B5"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AA6642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：00</w:t>
            </w:r>
          </w:p>
        </w:tc>
      </w:tr>
      <w:tr w:rsidR="00F90213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6262D3">
            <w:pPr>
              <w:spacing w:line="360" w:lineRule="auto"/>
              <w:jc w:val="center"/>
              <w:rPr>
                <w:rFonts w:ascii="宋体" w:eastAsia="微软雅黑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</w:t>
            </w:r>
            <w:r w:rsidR="00A07CF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 w:rsidP="000826B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</w:t>
            </w:r>
            <w:r w:rsidR="000826B5"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 w:rsidR="000826B5"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 w:rsidR="000826B5">
              <w:rPr>
                <w:rFonts w:ascii="宋体" w:hAnsi="宋体" w:hint="eastAsia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A664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0826B5">
              <w:rPr>
                <w:rFonts w:ascii="宋体" w:hAnsi="宋体" w:hint="eastAsia"/>
                <w:b/>
                <w:szCs w:val="21"/>
              </w:rPr>
              <w:t>8:00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 w:rsidP="006262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扬大附院西区行政楼40</w:t>
            </w:r>
            <w:r w:rsidR="00FD7D00"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室</w:t>
            </w:r>
          </w:p>
        </w:tc>
      </w:tr>
      <w:tr w:rsidR="00F90213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联系人：张老师   联系电话：0514-82099552</w:t>
            </w:r>
          </w:p>
          <w:p w:rsidR="00F90213" w:rsidRDefault="00A07CFF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地址：扬大附院西区行政楼403办公室</w:t>
            </w:r>
          </w:p>
        </w:tc>
      </w:tr>
      <w:tr w:rsidR="00F90213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spacing w:line="360" w:lineRule="auto"/>
              <w:ind w:firstLineChars="200" w:firstLine="42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未提供格式的投标人自拟。</w:t>
            </w:r>
          </w:p>
        </w:tc>
      </w:tr>
    </w:tbl>
    <w:p w:rsidR="00F90213" w:rsidRDefault="00F90213">
      <w:pPr>
        <w:ind w:firstLineChars="1300" w:firstLine="4176"/>
        <w:rPr>
          <w:b/>
          <w:sz w:val="32"/>
          <w:szCs w:val="32"/>
        </w:rPr>
      </w:pPr>
      <w:bookmarkStart w:id="2" w:name="_Toc39744253"/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b/>
          <w:sz w:val="32"/>
          <w:szCs w:val="32"/>
        </w:rPr>
      </w:pPr>
    </w:p>
    <w:p w:rsidR="00F90213" w:rsidRDefault="00F90213">
      <w:pPr>
        <w:ind w:firstLineChars="1300" w:firstLine="4176"/>
        <w:rPr>
          <w:rFonts w:hint="eastAsia"/>
          <w:b/>
          <w:sz w:val="32"/>
          <w:szCs w:val="32"/>
        </w:rPr>
      </w:pPr>
    </w:p>
    <w:p w:rsidR="000826B5" w:rsidRPr="000826B5" w:rsidRDefault="000826B5" w:rsidP="000826B5">
      <w:pPr>
        <w:pStyle w:val="a0"/>
      </w:pPr>
    </w:p>
    <w:p w:rsidR="00F90213" w:rsidRDefault="00F90213">
      <w:pPr>
        <w:pStyle w:val="Default"/>
      </w:pPr>
    </w:p>
    <w:p w:rsidR="00F90213" w:rsidRDefault="00A07C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二、项目需求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(</w:t>
      </w:r>
      <w:proofErr w:type="gramStart"/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)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、项目概况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服务内容：为了理清国有资产家底，破解国有资产清查盘活利用不系统、不全面、不深入等问题，扬州大学附属医院</w:t>
      </w:r>
      <w:proofErr w:type="gramStart"/>
      <w:r>
        <w:rPr>
          <w:rFonts w:ascii="宋体" w:hAnsi="宋体" w:cs="宋体" w:hint="eastAsia"/>
          <w:color w:val="333333"/>
          <w:kern w:val="0"/>
          <w:szCs w:val="21"/>
        </w:rPr>
        <w:t>拟全面</w:t>
      </w:r>
      <w:proofErr w:type="gramEnd"/>
      <w:r>
        <w:rPr>
          <w:rFonts w:ascii="宋体" w:hAnsi="宋体" w:cs="宋体" w:hint="eastAsia"/>
          <w:color w:val="333333"/>
          <w:kern w:val="0"/>
          <w:szCs w:val="21"/>
        </w:rPr>
        <w:t>清查实际占用、使用和直接支配的事业性资产，包括：土地类、房屋建筑类、车辆设备家具类、股权债权类、无形资产、其他类资产、问题类资产。在自查的基础上，医院拟委托第三方机构对相关资产的清查盘点情况、问题整改和盘活利用情况进行专项审计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(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二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)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、服务要求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1.审计要求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（1）审计基准日：2024年9月30日</w:t>
      </w:r>
    </w:p>
    <w:p w:rsidR="000826B5" w:rsidRPr="00732E7C" w:rsidRDefault="000826B5" w:rsidP="000826B5">
      <w:pPr>
        <w:ind w:firstLineChars="250" w:firstLine="525"/>
        <w:jc w:val="lef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 w:rsidRPr="00732E7C">
        <w:rPr>
          <w:rFonts w:asciiTheme="minorEastAsia" w:eastAsiaTheme="minorEastAsia" w:hAnsiTheme="minorEastAsia" w:cs="宋体" w:hint="eastAsia"/>
          <w:color w:val="333333"/>
          <w:kern w:val="0"/>
          <w:szCs w:val="21"/>
        </w:rPr>
        <w:t>（2）审计范围：扬州大学附属医院实际占用、使用和直接支配的事业性资产。相关资产分布在扬州大学附属医院两个院区，</w:t>
      </w:r>
      <w:r w:rsidRPr="00732E7C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其中：土地使用权类资产权属面积</w:t>
      </w:r>
      <w:r w:rsidRPr="00732E7C">
        <w:rPr>
          <w:rFonts w:asciiTheme="minorEastAsia" w:eastAsiaTheme="minorEastAsia" w:hAnsiTheme="minorEastAsia" w:cs="Arial" w:hint="eastAsia"/>
          <w:color w:val="000000" w:themeColor="text1"/>
          <w:kern w:val="0"/>
          <w:szCs w:val="21"/>
        </w:rPr>
        <w:t>68917.25平方米</w:t>
      </w:r>
      <w:r w:rsidRPr="00732E7C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，原值约2000万元；房屋和构筑物类资产数量32件约17.85万平方米，原值约7亿元；设备（含车辆）类资产约1.5万件，原值约8.04亿元；家具和用具类资产约2.2万件，原值约3000万元；在建工程类资产约560万元；对外投资约2.6万元；信息数据类无形资产约1800件，原值约3900万元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（3）具体要求如下：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1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①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土地资产类：主要包括各类单独估价入账的土地资产。核查单独核算的土地资产情况，对价值已计入房屋建筑物的，在房屋建筑物清查表中反映。关注土地的权属是否清晰，是否存在土地闲置、被侵占现象。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2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②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房屋建筑类：主要包括办公用房、业务用房、存量住房、在建工程等资产。核查房屋建筑物资产账面数与实际数是否相符，核实是否存在账外资产等问题，关注是否存在房屋建筑物低效闲置、被侵占等问题，以及购建、置换、调拨、捐赠、租赁、出借等的审批手续、实施过程、收益管理是否规范等问题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3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③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车辆设备家具类：主要包括各种运输车辆、办公设备、家具用具、专用设备、通用设备等资产。核查相关资产账面数与实际数是否相符，是否存在账外资产，核实资产在用、未使用、</w:t>
      </w:r>
      <w:proofErr w:type="gramStart"/>
      <w:r>
        <w:rPr>
          <w:rFonts w:ascii="宋体" w:hAnsi="宋体" w:cs="宋体" w:hint="eastAsia"/>
          <w:color w:val="333333"/>
          <w:kern w:val="0"/>
          <w:szCs w:val="21"/>
        </w:rPr>
        <w:t>不</w:t>
      </w:r>
      <w:proofErr w:type="gramEnd"/>
      <w:r>
        <w:rPr>
          <w:rFonts w:ascii="宋体" w:hAnsi="宋体" w:cs="宋体" w:hint="eastAsia"/>
          <w:color w:val="333333"/>
          <w:kern w:val="0"/>
          <w:szCs w:val="21"/>
        </w:rPr>
        <w:t>需用、毁损不能用等状态，关注购置、出租、出借、处置审批流程是否规范，是否存在侵占、未经审批私自出借等现象，是否存在资产处置收入不入账等问题。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4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④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股权债权类：主要包括各种对外股权投资、应收债权等股权债权资产。核查对外直接股权投资、债券投资账面数与实际数是否相符，投资决策流程是否规范。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5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⑤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无形资产类：主要包括专利权、非专利技术、商标权、著作权、版权、信息化系统软件、数据资产等无实物形态的资产（不含土地使用权）。核查无形资产账面数与实际数是否相符，关注是否存在应入账而未入账、随意报废尚有使用价值的无形资产；是否存在无形资产处置中未经评估或违规低价出售问题；是否存在自行开发或委托开发的无形资产直接列入支出，未按规定确认资产入账等问题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6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⑥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其他类资产。除上述类别外的其他各类资产资源，主要包括使用权、未来收益权等。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fldChar w:fldCharType="begin"/>
      </w:r>
      <w:r>
        <w:rPr>
          <w:rFonts w:ascii="宋体" w:hAnsi="宋体" w:cs="宋体" w:hint="eastAsia"/>
          <w:color w:val="333333"/>
          <w:kern w:val="0"/>
          <w:szCs w:val="21"/>
        </w:rPr>
        <w:instrText xml:space="preserve"> = 7 \* GB3 </w:instrTex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separate"/>
      </w:r>
      <w:r>
        <w:rPr>
          <w:rFonts w:ascii="宋体" w:hAnsi="宋体" w:cs="宋体" w:hint="eastAsia"/>
          <w:color w:val="333333"/>
          <w:kern w:val="0"/>
          <w:szCs w:val="21"/>
        </w:rPr>
        <w:t>⑦</w:t>
      </w:r>
      <w:r>
        <w:rPr>
          <w:rFonts w:ascii="宋体" w:hAnsi="宋体" w:cs="宋体" w:hint="eastAsia"/>
          <w:color w:val="333333"/>
          <w:kern w:val="0"/>
          <w:szCs w:val="21"/>
        </w:rPr>
        <w:fldChar w:fldCharType="end"/>
      </w:r>
      <w:r>
        <w:rPr>
          <w:rFonts w:ascii="宋体" w:hAnsi="宋体" w:cs="宋体" w:hint="eastAsia"/>
          <w:color w:val="333333"/>
          <w:kern w:val="0"/>
          <w:szCs w:val="21"/>
        </w:rPr>
        <w:t>问题类资产：主要包括流失、无效、遗漏、隐匿、罚没、涉案等资产情况，以及权属不清、权证不齐、状况不明、存在争议等疑难复杂资产情况。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2.审计实施要求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lastRenderedPageBreak/>
        <w:t>（1）采取资料审核和现场实地核查等多种手段，对医院各类资产清查盘点情况、问题整改和盘活利用情况进行全面的复核，重点梳理权属不清、权证不齐、状况不明、账实不符等疑难复杂资产，重点核查房屋建筑物、土地和单价</w:t>
      </w:r>
      <w:r w:rsidRPr="00732E7C">
        <w:rPr>
          <w:rFonts w:ascii="宋体" w:hAnsi="宋体" w:cs="宋体" w:hint="eastAsia"/>
          <w:color w:val="000000" w:themeColor="text1"/>
          <w:kern w:val="0"/>
          <w:szCs w:val="21"/>
        </w:rPr>
        <w:t>30万元</w:t>
      </w:r>
      <w:r>
        <w:rPr>
          <w:rFonts w:ascii="宋体" w:hAnsi="宋体" w:cs="宋体" w:hint="eastAsia"/>
          <w:color w:val="333333"/>
          <w:kern w:val="0"/>
          <w:szCs w:val="21"/>
        </w:rPr>
        <w:t>以上大型仪器设备等重要资产使用状况，重点抽查设备、家具资产的账实相符情况，重点关注问题资产的整改情况、低效闲置资产的盘活利用情况以及资产盘盈、盘亏和对外投资管理情况等。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（2）该阶段实施时间要求：</w:t>
      </w:r>
      <w:r w:rsidRPr="00732E7C">
        <w:rPr>
          <w:rFonts w:ascii="宋体" w:hAnsi="宋体" w:cs="宋体" w:hint="eastAsia"/>
          <w:b/>
          <w:bCs/>
          <w:color w:val="333333"/>
          <w:kern w:val="0"/>
          <w:szCs w:val="21"/>
        </w:rPr>
        <w:t>2025年3月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10</w:t>
      </w:r>
      <w:r w:rsidRPr="00732E7C">
        <w:rPr>
          <w:rFonts w:ascii="宋体" w:hAnsi="宋体" w:cs="宋体" w:hint="eastAsia"/>
          <w:b/>
          <w:bCs/>
          <w:color w:val="333333"/>
          <w:kern w:val="0"/>
          <w:szCs w:val="21"/>
        </w:rPr>
        <w:t>日至2025年3月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31</w:t>
      </w:r>
      <w:r w:rsidRPr="00732E7C">
        <w:rPr>
          <w:rFonts w:ascii="宋体" w:hAnsi="宋体" w:cs="宋体" w:hint="eastAsia"/>
          <w:b/>
          <w:bCs/>
          <w:color w:val="333333"/>
          <w:kern w:val="0"/>
          <w:szCs w:val="21"/>
        </w:rPr>
        <w:t>日。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3.审计成果报告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 w:rsidRPr="00732E7C">
        <w:rPr>
          <w:rFonts w:ascii="宋体" w:hAnsi="宋体" w:cs="宋体" w:hint="eastAsia"/>
          <w:b/>
          <w:bCs/>
          <w:color w:val="333333"/>
          <w:kern w:val="0"/>
          <w:szCs w:val="21"/>
        </w:rPr>
        <w:t>2025年3月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31</w:t>
      </w:r>
      <w:r w:rsidRPr="00732E7C">
        <w:rPr>
          <w:rFonts w:ascii="宋体" w:hAnsi="宋体" w:cs="宋体" w:hint="eastAsia"/>
          <w:b/>
          <w:bCs/>
          <w:color w:val="333333"/>
          <w:kern w:val="0"/>
          <w:szCs w:val="21"/>
        </w:rPr>
        <w:t>日前，</w:t>
      </w:r>
      <w:r>
        <w:rPr>
          <w:rFonts w:ascii="宋体" w:hAnsi="宋体" w:cs="宋体" w:hint="eastAsia"/>
          <w:color w:val="333333"/>
          <w:kern w:val="0"/>
          <w:szCs w:val="21"/>
        </w:rPr>
        <w:t>将清查利用结果进行整理、汇总并提出相关处理意见，最终出具以下报告。同时提供清查出的资产盘盈、盘亏、损失等的相关凭证资料和具有法律效力的证明材料。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（1）《扬州大学附属医院国有资产清查利用专项审计报告》；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（2）《扬州大学附属医院各类资产清查情况专项审计报告》；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（3）《扬州大学附属医院问题资产情况专项</w:t>
      </w:r>
      <w:proofErr w:type="gramStart"/>
      <w:r>
        <w:rPr>
          <w:rFonts w:ascii="宋体" w:hAnsi="宋体" w:cs="宋体" w:hint="eastAsia"/>
          <w:color w:val="333333"/>
          <w:kern w:val="0"/>
          <w:szCs w:val="21"/>
        </w:rPr>
        <w:t>鉴证</w:t>
      </w:r>
      <w:proofErr w:type="gramEnd"/>
      <w:r>
        <w:rPr>
          <w:rFonts w:ascii="宋体" w:hAnsi="宋体" w:cs="宋体" w:hint="eastAsia"/>
          <w:color w:val="333333"/>
          <w:kern w:val="0"/>
          <w:szCs w:val="21"/>
        </w:rPr>
        <w:t>报告》；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（4）《扬州大学附属医院盘活利用情况专项</w:t>
      </w:r>
      <w:proofErr w:type="gramStart"/>
      <w:r>
        <w:rPr>
          <w:rFonts w:ascii="宋体" w:hAnsi="宋体" w:cs="宋体" w:hint="eastAsia"/>
          <w:color w:val="333333"/>
          <w:kern w:val="0"/>
          <w:szCs w:val="21"/>
        </w:rPr>
        <w:t>鉴证</w:t>
      </w:r>
      <w:proofErr w:type="gramEnd"/>
      <w:r>
        <w:rPr>
          <w:rFonts w:ascii="宋体" w:hAnsi="宋体" w:cs="宋体" w:hint="eastAsia"/>
          <w:color w:val="333333"/>
          <w:kern w:val="0"/>
          <w:szCs w:val="21"/>
        </w:rPr>
        <w:t>报告》。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4.人员配备要求</w:t>
      </w:r>
    </w:p>
    <w:p w:rsidR="000826B5" w:rsidRDefault="000826B5" w:rsidP="000826B5">
      <w:pPr>
        <w:pStyle w:val="af7"/>
        <w:adjustRightInd w:val="0"/>
        <w:snapToGrid w:val="0"/>
        <w:spacing w:line="360" w:lineRule="auto"/>
        <w:ind w:left="1260" w:firstLine="420"/>
        <w:rPr>
          <w:rFonts w:ascii="宋体" w:hAnsi="宋体" w:cs="宋体"/>
          <w:kern w:val="0"/>
          <w:szCs w:val="21"/>
          <w:shd w:val="clear" w:color="auto" w:fill="FFFFFF"/>
        </w:rPr>
      </w:pPr>
      <w:r w:rsidRPr="00732E7C">
        <w:rPr>
          <w:rFonts w:ascii="宋体" w:hAnsi="宋体" w:cs="宋体" w:hint="eastAsia"/>
          <w:i/>
          <w:iCs/>
          <w:color w:val="333333"/>
          <w:kern w:val="0"/>
          <w:szCs w:val="21"/>
          <w:u w:val="single"/>
        </w:rPr>
        <w:t>为本项目至少配备3组项目团队，每个团队至少配备3名审计人员，团队的主审人员需具备注册会计师资格。</w:t>
      </w:r>
    </w:p>
    <w:p w:rsidR="000826B5" w:rsidRP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0826B5">
        <w:rPr>
          <w:rFonts w:ascii="宋体" w:hAnsi="宋体" w:cs="宋体" w:hint="eastAsia"/>
          <w:b/>
          <w:color w:val="333333"/>
          <w:kern w:val="0"/>
          <w:szCs w:val="21"/>
        </w:rPr>
        <w:t>5.预算金额</w:t>
      </w:r>
    </w:p>
    <w:p w:rsidR="000826B5" w:rsidRDefault="000826B5" w:rsidP="000826B5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970972">
        <w:rPr>
          <w:rFonts w:ascii="宋体" w:hAnsi="宋体" w:cs="宋体" w:hint="eastAsia"/>
          <w:szCs w:val="21"/>
        </w:rPr>
        <w:t>本项目设定最高限价，最高限价</w:t>
      </w:r>
      <w:r>
        <w:rPr>
          <w:rFonts w:ascii="宋体" w:hAnsi="宋体" w:cs="宋体" w:hint="eastAsia"/>
          <w:szCs w:val="21"/>
        </w:rPr>
        <w:t>8</w:t>
      </w:r>
      <w:r w:rsidRPr="00970972">
        <w:rPr>
          <w:rFonts w:ascii="宋体" w:hAnsi="宋体" w:cs="宋体" w:hint="eastAsia"/>
          <w:szCs w:val="21"/>
        </w:rPr>
        <w:t>万元，</w:t>
      </w:r>
      <w:r>
        <w:rPr>
          <w:rFonts w:ascii="宋体" w:hAnsi="宋体" w:cs="宋体" w:hint="eastAsia"/>
          <w:szCs w:val="21"/>
        </w:rPr>
        <w:t>报价超过最高限价的为无效报价，按照无效响应处理。</w:t>
      </w:r>
    </w:p>
    <w:p w:rsidR="000826B5" w:rsidRDefault="000826B5" w:rsidP="000826B5">
      <w:pPr>
        <w:adjustRightInd w:val="0"/>
        <w:snapToGrid w:val="0"/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.服务期</w:t>
      </w:r>
    </w:p>
    <w:p w:rsidR="000826B5" w:rsidRDefault="000826B5" w:rsidP="000826B5">
      <w:pPr>
        <w:adjustRightInd w:val="0"/>
        <w:snapToGrid w:val="0"/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2025年03月31日前出具成果报告</w:t>
      </w:r>
    </w:p>
    <w:p w:rsidR="000826B5" w:rsidRDefault="000826B5" w:rsidP="000826B5">
      <w:pPr>
        <w:adjustRightInd w:val="0"/>
        <w:snapToGrid w:val="0"/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7.采购方式</w:t>
      </w:r>
    </w:p>
    <w:p w:rsidR="000826B5" w:rsidRDefault="000826B5" w:rsidP="000826B5">
      <w:pPr>
        <w:adjustRightInd w:val="0"/>
        <w:snapToGrid w:val="0"/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竞争性磋商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52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中标人根据项目服务内容及时间进度，合理配备项目组成员。医院有权根据项目实施进度，要求中标人增加人员数量，确保按时完成审计服务工作。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(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三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)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、其他要求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1.中标人须将本项目记录的所有原始材料和相关文件提交医院，版权归医院所有，不得应用于其他机构。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2.中标人须对项目技术方案及医院提供的所有内部资料、技术文档和信息予以保密，未经医院书面许可，不得以任何形式向第三方透露本项目的任何内容，否则须承担相应的法</w:t>
      </w:r>
      <w:r w:rsidRPr="00732E7C">
        <w:rPr>
          <w:rFonts w:ascii="宋体" w:hAnsi="宋体" w:cs="宋体" w:hint="eastAsia"/>
          <w:color w:val="333333"/>
          <w:kern w:val="0"/>
          <w:szCs w:val="21"/>
        </w:rPr>
        <w:t>律责任。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3.审计服务工作结束前，中标人不得随意变更为本项目配备的工作人员，如医院对审计人员工作不满意，则有权要求中标人变更人员且不得低于</w:t>
      </w:r>
      <w:proofErr w:type="gramStart"/>
      <w:r>
        <w:rPr>
          <w:rFonts w:ascii="宋体" w:hAnsi="宋体" w:cs="宋体" w:hint="eastAsia"/>
          <w:color w:val="333333"/>
          <w:kern w:val="0"/>
          <w:szCs w:val="21"/>
        </w:rPr>
        <w:t>原人员</w:t>
      </w:r>
      <w:proofErr w:type="gramEnd"/>
      <w:r>
        <w:rPr>
          <w:rFonts w:ascii="宋体" w:hAnsi="宋体" w:cs="宋体" w:hint="eastAsia"/>
          <w:color w:val="333333"/>
          <w:kern w:val="0"/>
          <w:szCs w:val="21"/>
        </w:rPr>
        <w:t>的配备标准。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(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四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)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、报价要求：</w:t>
      </w:r>
      <w:r>
        <w:rPr>
          <w:rFonts w:ascii="宋体" w:hAnsi="宋体" w:cs="宋体" w:hint="eastAsia"/>
          <w:color w:val="333333"/>
          <w:kern w:val="0"/>
          <w:szCs w:val="21"/>
        </w:rPr>
        <w:t>报价应包含为完成本项目所产生的所有费用，人员、食宿、交通费、材料费、管理费、税费等与审计有关的所有费用均包含在报价中。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(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五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)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、其他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lastRenderedPageBreak/>
        <w:t>1.验收标准：按相关规程和规范要求提交成果报告，并通过采购人验收。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>2.验收方法：由采购人组织，中标人配合进行。</w:t>
      </w:r>
    </w:p>
    <w:p w:rsidR="000826B5" w:rsidRDefault="000826B5" w:rsidP="000826B5"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>3.付款方式：完成本项目并出具合格的审计报告后，医院一次性付款。</w:t>
      </w:r>
    </w:p>
    <w:p w:rsidR="00F90213" w:rsidRDefault="00A07C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三、投标人须知</w:t>
      </w:r>
      <w:bookmarkEnd w:id="2"/>
    </w:p>
    <w:p w:rsidR="00F90213" w:rsidRDefault="00A07CFF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（一）编制要求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1、投标人应在仔细</w:t>
      </w:r>
      <w:proofErr w:type="gramStart"/>
      <w:r>
        <w:rPr>
          <w:rFonts w:ascii="宋体" w:hAnsi="宋体" w:hint="eastAsia"/>
          <w:szCs w:val="21"/>
        </w:rPr>
        <w:t>阅读</w:t>
      </w:r>
      <w:r w:rsidR="000826B5">
        <w:rPr>
          <w:rFonts w:ascii="宋体" w:hAnsi="宋体" w:hint="eastAsia"/>
          <w:szCs w:val="21"/>
        </w:rPr>
        <w:t>磋商</w:t>
      </w:r>
      <w:proofErr w:type="gramEnd"/>
      <w:r>
        <w:rPr>
          <w:rFonts w:ascii="宋体" w:hAnsi="宋体" w:hint="eastAsia"/>
          <w:szCs w:val="21"/>
        </w:rPr>
        <w:t>文件的基础上，按招标方要求认真编写投标文件，并加盖投标单位公章。投标人提供的投标文件必须真实、详尽。所有投标文件须有总目录和总页码，每份标书从起始页依次插入连续的页码。投标文件袋须密封良好并加盖骑缝印章，送达指定地点，逾时送交的材料概不接受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2、投标人在</w:t>
      </w:r>
      <w:r w:rsidR="000826B5">
        <w:rPr>
          <w:rFonts w:ascii="宋体" w:hAnsi="宋体" w:hint="eastAsia"/>
          <w:szCs w:val="21"/>
        </w:rPr>
        <w:t>下载磋商</w:t>
      </w:r>
      <w:r>
        <w:rPr>
          <w:rFonts w:ascii="宋体" w:hAnsi="宋体" w:hint="eastAsia"/>
          <w:szCs w:val="21"/>
        </w:rPr>
        <w:t>文件后，若有疑问应以书面形式（包括书面文字、传真、电子邮件等）在规定时间前向招标人提出。招标人将所有问题集中后在统一答复所有投标人。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3、明确标明“正本”或“副本”字样，一旦正本和副本有差异，以正本为准。所有投标资料均需A4纸打印，按照院内公开谈判文件规定的顺序装订。</w:t>
      </w:r>
    </w:p>
    <w:p w:rsidR="00F90213" w:rsidRDefault="00A07CFF">
      <w:pPr>
        <w:ind w:firstLineChars="200" w:firstLine="562"/>
        <w:rPr>
          <w:b/>
          <w:sz w:val="28"/>
          <w:szCs w:val="28"/>
        </w:rPr>
      </w:pPr>
      <w:bookmarkStart w:id="3" w:name="_Toc39744254"/>
      <w:r>
        <w:rPr>
          <w:rFonts w:hint="eastAsia"/>
          <w:b/>
          <w:sz w:val="28"/>
          <w:szCs w:val="28"/>
        </w:rPr>
        <w:t>（二）资格审查要求</w:t>
      </w:r>
      <w:bookmarkEnd w:id="3"/>
    </w:p>
    <w:p w:rsidR="00F90213" w:rsidRDefault="00A07CFF">
      <w:pPr>
        <w:autoSpaceDE w:val="0"/>
        <w:autoSpaceDN w:val="0"/>
        <w:adjustRightInd w:val="0"/>
        <w:snapToGrid w:val="0"/>
        <w:spacing w:line="440" w:lineRule="exact"/>
        <w:ind w:leftChars="202" w:left="424" w:rightChars="253" w:right="531" w:firstLineChars="176" w:firstLine="371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1、资格审查方式为资格后审。</w:t>
      </w:r>
      <w:r w:rsidR="000826B5">
        <w:rPr>
          <w:rFonts w:ascii="宋体" w:hAnsi="宋体" w:hint="eastAsia"/>
          <w:b/>
          <w:szCs w:val="21"/>
        </w:rPr>
        <w:t>报名</w:t>
      </w:r>
      <w:r>
        <w:rPr>
          <w:rFonts w:ascii="宋体" w:hAnsi="宋体" w:hint="eastAsia"/>
          <w:b/>
          <w:szCs w:val="21"/>
        </w:rPr>
        <w:t>截止时间(</w:t>
      </w:r>
      <w:r w:rsidRPr="008C0C26">
        <w:rPr>
          <w:rFonts w:ascii="宋体" w:hAnsi="宋体" w:hint="eastAsia"/>
          <w:b/>
          <w:szCs w:val="21"/>
        </w:rPr>
        <w:t>202</w:t>
      </w:r>
      <w:r w:rsidR="000826B5">
        <w:rPr>
          <w:rFonts w:ascii="宋体" w:hAnsi="宋体" w:hint="eastAsia"/>
          <w:b/>
          <w:szCs w:val="21"/>
        </w:rPr>
        <w:t>5</w:t>
      </w:r>
      <w:r w:rsidRPr="008C0C26">
        <w:rPr>
          <w:rFonts w:ascii="宋体" w:hAnsi="宋体" w:hint="eastAsia"/>
          <w:b/>
          <w:szCs w:val="21"/>
        </w:rPr>
        <w:t>年</w:t>
      </w:r>
      <w:r w:rsidR="000826B5">
        <w:rPr>
          <w:rFonts w:ascii="宋体" w:hAnsi="宋体" w:hint="eastAsia"/>
          <w:b/>
          <w:szCs w:val="21"/>
        </w:rPr>
        <w:t>2</w:t>
      </w:r>
      <w:r w:rsidRPr="008C0C26">
        <w:rPr>
          <w:rFonts w:ascii="宋体" w:hAnsi="宋体" w:hint="eastAsia"/>
          <w:b/>
          <w:szCs w:val="21"/>
        </w:rPr>
        <w:t>月</w:t>
      </w:r>
      <w:r w:rsidR="000826B5">
        <w:rPr>
          <w:rFonts w:ascii="宋体" w:hAnsi="宋体" w:hint="eastAsia"/>
          <w:b/>
          <w:szCs w:val="21"/>
        </w:rPr>
        <w:t>27</w:t>
      </w:r>
      <w:r w:rsidRPr="008C0C26">
        <w:rPr>
          <w:rFonts w:ascii="宋体" w:hAnsi="宋体" w:hint="eastAsia"/>
          <w:b/>
          <w:szCs w:val="21"/>
        </w:rPr>
        <w:t>日</w:t>
      </w:r>
      <w:r w:rsidR="00AA6642">
        <w:rPr>
          <w:rFonts w:ascii="宋体" w:hAnsi="宋体" w:hint="eastAsia"/>
          <w:b/>
          <w:szCs w:val="21"/>
        </w:rPr>
        <w:t>17</w:t>
      </w:r>
      <w:r w:rsidR="00A76451">
        <w:rPr>
          <w:rFonts w:ascii="宋体" w:hAnsi="宋体" w:hint="eastAsia"/>
          <w:b/>
          <w:szCs w:val="21"/>
        </w:rPr>
        <w:t>：00)</w:t>
      </w:r>
      <w:r>
        <w:rPr>
          <w:rFonts w:ascii="宋体" w:hAnsi="宋体" w:hint="eastAsia"/>
          <w:b/>
          <w:szCs w:val="21"/>
        </w:rPr>
        <w:t>前须向招标人</w:t>
      </w:r>
      <w:r w:rsidR="000826B5">
        <w:rPr>
          <w:rFonts w:ascii="宋体" w:hAnsi="宋体" w:hint="eastAsia"/>
          <w:b/>
          <w:szCs w:val="21"/>
        </w:rPr>
        <w:t>通过电子邮箱发送扫描件</w:t>
      </w:r>
      <w:r>
        <w:rPr>
          <w:rFonts w:ascii="宋体" w:hAnsi="宋体" w:hint="eastAsia"/>
          <w:b/>
          <w:szCs w:val="21"/>
        </w:rPr>
        <w:t>法人授权委托书，该授权委托代理为该项目指定联系人。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投标人资质要求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 投标人要求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投标人必须是具有独立法人资格的公司</w:t>
      </w:r>
      <w:r>
        <w:rPr>
          <w:rFonts w:ascii="宋体" w:hAnsi="宋体"/>
          <w:szCs w:val="21"/>
        </w:rPr>
        <w:t>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 承担本项目能力和资格的有关资格证明材料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1) 由工商局签发的投标人工商营业执照副本复印件（加盖公章）；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2) 投标人各类资质证书材料复印件（加盖公章）</w:t>
      </w:r>
    </w:p>
    <w:p w:rsidR="00F90213" w:rsidRPr="008C0C26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8C0C26">
        <w:rPr>
          <w:rFonts w:ascii="宋体" w:hAnsi="宋体"/>
          <w:szCs w:val="21"/>
        </w:rPr>
        <w:t xml:space="preserve">3) </w:t>
      </w:r>
      <w:r w:rsidRPr="008C0C26">
        <w:rPr>
          <w:rFonts w:ascii="宋体" w:hAnsi="宋体" w:hint="eastAsia"/>
          <w:szCs w:val="21"/>
        </w:rPr>
        <w:t>服务</w:t>
      </w:r>
      <w:r w:rsidRPr="008C0C26">
        <w:rPr>
          <w:rFonts w:ascii="宋体" w:hAnsi="宋体"/>
          <w:szCs w:val="21"/>
        </w:rPr>
        <w:t>能力：投标方必须具备实施项目</w:t>
      </w:r>
      <w:r w:rsidRPr="008C0C26">
        <w:rPr>
          <w:rFonts w:ascii="宋体" w:hAnsi="宋体" w:hint="eastAsia"/>
          <w:szCs w:val="21"/>
        </w:rPr>
        <w:t>开展</w:t>
      </w:r>
      <w:r w:rsidRPr="008C0C26">
        <w:rPr>
          <w:rFonts w:ascii="宋体" w:hAnsi="宋体"/>
          <w:szCs w:val="21"/>
        </w:rPr>
        <w:t>和提供后续服务的能力，</w:t>
      </w:r>
      <w:r w:rsidRPr="008C0C26">
        <w:rPr>
          <w:rFonts w:ascii="宋体" w:hAnsi="宋体" w:hint="eastAsia"/>
          <w:szCs w:val="21"/>
        </w:rPr>
        <w:t>需提供人员及服务承诺（格式自拟）</w:t>
      </w:r>
      <w:r w:rsidRPr="008C0C26">
        <w:rPr>
          <w:rFonts w:ascii="宋体" w:hAnsi="宋体"/>
          <w:szCs w:val="21"/>
        </w:rPr>
        <w:t>。</w:t>
      </w:r>
    </w:p>
    <w:p w:rsidR="00F90213" w:rsidRDefault="00A07CFF" w:rsidP="00B73AEC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4) 近三年以来完成</w:t>
      </w:r>
      <w:r>
        <w:rPr>
          <w:rFonts w:ascii="宋体" w:hAnsi="宋体" w:hint="eastAsia"/>
          <w:szCs w:val="21"/>
        </w:rPr>
        <w:t>相关</w:t>
      </w:r>
      <w:r>
        <w:rPr>
          <w:rFonts w:ascii="宋体" w:hAnsi="宋体"/>
          <w:szCs w:val="21"/>
        </w:rPr>
        <w:t>项目一览表；</w:t>
      </w:r>
      <w:r>
        <w:rPr>
          <w:rFonts w:ascii="宋体" w:hAnsi="宋体" w:hint="eastAsia"/>
          <w:szCs w:val="21"/>
        </w:rPr>
        <w:t xml:space="preserve"> </w:t>
      </w:r>
    </w:p>
    <w:p w:rsidR="00F90213" w:rsidRDefault="00A07CFF">
      <w:pPr>
        <w:adjustRightInd w:val="0"/>
        <w:snapToGrid w:val="0"/>
        <w:spacing w:line="440" w:lineRule="exact"/>
        <w:ind w:leftChars="202" w:left="424" w:rightChars="253" w:right="531" w:firstLineChars="118" w:firstLine="332"/>
        <w:contextualSpacing/>
        <w:rPr>
          <w:b/>
          <w:sz w:val="28"/>
          <w:szCs w:val="28"/>
        </w:rPr>
      </w:pPr>
      <w:bookmarkStart w:id="4" w:name="_Toc39744256"/>
      <w:r>
        <w:rPr>
          <w:rFonts w:hint="eastAsia"/>
          <w:b/>
          <w:sz w:val="28"/>
          <w:szCs w:val="28"/>
        </w:rPr>
        <w:t>（三）投标文件要求</w:t>
      </w:r>
      <w:bookmarkEnd w:id="4"/>
    </w:p>
    <w:p w:rsidR="00F90213" w:rsidRDefault="00A07CFF" w:rsidP="00B73AEC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投标文件的组成</w:t>
      </w:r>
      <w:r>
        <w:rPr>
          <w:rFonts w:ascii="宋体" w:hAnsi="宋体" w:hint="eastAsia"/>
          <w:szCs w:val="21"/>
        </w:rPr>
        <w:t>：</w:t>
      </w:r>
    </w:p>
    <w:p w:rsidR="00F90213" w:rsidRDefault="00A07CFF" w:rsidP="00B73AEC">
      <w:p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1.1资格审查文件，所有复印件需加盖公章：</w:t>
      </w:r>
    </w:p>
    <w:p w:rsidR="00F90213" w:rsidRDefault="00A07CFF" w:rsidP="00B73AEC">
      <w:p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（1）针对本项目的授权委托书；</w:t>
      </w:r>
    </w:p>
    <w:p w:rsidR="00F90213" w:rsidRDefault="00A07CFF" w:rsidP="00B73AE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企业法人营业执照；</w:t>
      </w:r>
    </w:p>
    <w:p w:rsidR="00F90213" w:rsidRDefault="00A07CFF" w:rsidP="00B73AEC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企业资质证书</w:t>
      </w:r>
      <w:r>
        <w:rPr>
          <w:rFonts w:ascii="宋体" w:hint="eastAsia"/>
          <w:szCs w:val="21"/>
        </w:rPr>
        <w:t>；</w:t>
      </w:r>
    </w:p>
    <w:p w:rsidR="00F90213" w:rsidRDefault="00A07CFF">
      <w:pPr>
        <w:adjustRightInd w:val="0"/>
        <w:snapToGrid w:val="0"/>
        <w:spacing w:line="440" w:lineRule="exact"/>
        <w:ind w:leftChars="201" w:left="422" w:rightChars="253" w:right="531" w:firstLineChars="177" w:firstLine="373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1.2报价文件</w:t>
      </w:r>
    </w:p>
    <w:p w:rsidR="00F90213" w:rsidRDefault="00A07CFF" w:rsidP="00B73AEC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（1）投标函</w:t>
      </w:r>
    </w:p>
    <w:p w:rsidR="00F90213" w:rsidRDefault="00A07CFF" w:rsidP="00B73AEC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（2）授权委托书</w:t>
      </w:r>
    </w:p>
    <w:p w:rsidR="00F90213" w:rsidRDefault="00A07CFF" w:rsidP="00B73AEC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>
        <w:rPr>
          <w:rFonts w:ascii="宋体" w:hAnsi="宋体" w:hint="eastAsia"/>
          <w:szCs w:val="21"/>
        </w:rPr>
        <w:t>投标报价</w:t>
      </w:r>
    </w:p>
    <w:p w:rsidR="00F90213" w:rsidRDefault="00A07CFF">
      <w:pPr>
        <w:ind w:firstLineChars="200" w:firstLine="562"/>
        <w:rPr>
          <w:b/>
          <w:sz w:val="28"/>
          <w:szCs w:val="28"/>
        </w:rPr>
      </w:pPr>
      <w:bookmarkStart w:id="5" w:name="_Toc39744257"/>
      <w:r>
        <w:rPr>
          <w:rFonts w:hint="eastAsia"/>
          <w:b/>
          <w:sz w:val="28"/>
          <w:szCs w:val="28"/>
        </w:rPr>
        <w:t>（四）开标、</w:t>
      </w:r>
      <w:bookmarkEnd w:id="5"/>
      <w:r>
        <w:rPr>
          <w:rFonts w:hint="eastAsia"/>
          <w:b/>
          <w:sz w:val="28"/>
          <w:szCs w:val="28"/>
        </w:rPr>
        <w:t>评标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1、开标时，招标方代表或监管部门或投标单位检查投标文件的密封情况，在确认无误后拆封读标。投标文件一经开封不得进行改动。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2、初步评审要求：开标后，招标方将组织审查投标文件是否完整；是否有计算错误。投标文件出现下列情形之一的，将作为无效投标文件：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（1）投标文件不响应</w:t>
      </w:r>
      <w:r w:rsidR="000826B5">
        <w:rPr>
          <w:rFonts w:ascii="宋体" w:hAnsi="宋体" w:hint="eastAsia"/>
          <w:szCs w:val="21"/>
        </w:rPr>
        <w:t>磋商</w:t>
      </w:r>
      <w:r>
        <w:rPr>
          <w:rFonts w:ascii="宋体" w:hAnsi="宋体" w:hint="eastAsia"/>
          <w:szCs w:val="21"/>
        </w:rPr>
        <w:t>文件要求的；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（2）投标函未盖投标人的企业及企业法定代表人印章并签字的，或者企业法定代表人委托代理人没有合法、有效的委托书（原件）及委托代理人印章并签字的；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（3）投标文件的关键内容模糊、无法辨认的；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3、评标小组先评审技术文件，后评审报价文件。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4、严格按照扬州大学</w:t>
      </w:r>
      <w:r w:rsidR="000826B5">
        <w:rPr>
          <w:rFonts w:ascii="宋体" w:hAnsi="宋体" w:hint="eastAsia"/>
          <w:szCs w:val="21"/>
        </w:rPr>
        <w:t>附属医院</w:t>
      </w:r>
      <w:r>
        <w:rPr>
          <w:rFonts w:ascii="宋体" w:hAnsi="宋体" w:hint="eastAsia"/>
          <w:szCs w:val="21"/>
        </w:rPr>
        <w:t>采购管理暂行办法，组成项目评标小组。严格按招标文件，公平、公正、科学、严谨地对投标文件进行综合评定。</w:t>
      </w:r>
    </w:p>
    <w:p w:rsidR="00F90213" w:rsidRDefault="00A07CFF" w:rsidP="00B73AEC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proofErr w:type="gramStart"/>
      <w:r>
        <w:rPr>
          <w:rFonts w:ascii="宋体" w:hAnsi="宋体" w:hint="eastAsia"/>
          <w:szCs w:val="21"/>
        </w:rPr>
        <w:t>院内公开</w:t>
      </w:r>
      <w:r w:rsidR="00F82E60">
        <w:rPr>
          <w:rFonts w:ascii="宋体" w:hAnsi="宋体" w:hint="eastAsia"/>
          <w:szCs w:val="21"/>
        </w:rPr>
        <w:t>院内公开</w:t>
      </w:r>
      <w:proofErr w:type="gramEnd"/>
      <w:r w:rsidR="00F82E60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程序：</w:t>
      </w:r>
    </w:p>
    <w:p w:rsidR="00F90213" w:rsidRDefault="00A07CFF">
      <w:pPr>
        <w:adjustRightInd w:val="0"/>
        <w:snapToGrid w:val="0"/>
        <w:spacing w:line="440" w:lineRule="exact"/>
        <w:ind w:leftChars="201" w:left="422" w:rightChars="253" w:right="531" w:firstLineChars="177" w:firstLine="373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（1）资格审查；（2）</w:t>
      </w:r>
      <w:r w:rsidR="00AA75BA">
        <w:rPr>
          <w:rFonts w:ascii="宋体" w:hAnsi="宋体" w:hint="eastAsia"/>
          <w:b/>
          <w:szCs w:val="21"/>
        </w:rPr>
        <w:t>需求响应评审</w:t>
      </w:r>
      <w:r w:rsidR="00C7145B">
        <w:rPr>
          <w:rFonts w:ascii="宋体" w:hAnsi="宋体" w:hint="eastAsia"/>
          <w:b/>
          <w:szCs w:val="21"/>
        </w:rPr>
        <w:t>；（3）</w:t>
      </w:r>
      <w:r w:rsidR="00B2118B">
        <w:rPr>
          <w:rFonts w:ascii="宋体" w:hAnsi="宋体" w:hint="eastAsia"/>
          <w:b/>
          <w:szCs w:val="21"/>
        </w:rPr>
        <w:t>项目磋商</w:t>
      </w:r>
      <w:r w:rsidR="00932134">
        <w:rPr>
          <w:rFonts w:ascii="宋体" w:hAnsi="宋体" w:hint="eastAsia"/>
          <w:b/>
          <w:szCs w:val="21"/>
        </w:rPr>
        <w:t>，二次报价</w:t>
      </w:r>
      <w:r>
        <w:rPr>
          <w:rFonts w:ascii="宋体" w:hAnsi="宋体" w:hint="eastAsia"/>
          <w:b/>
          <w:szCs w:val="21"/>
        </w:rPr>
        <w:t>。</w:t>
      </w:r>
    </w:p>
    <w:p w:rsidR="00F90213" w:rsidRDefault="00A07CFF" w:rsidP="00B73AEC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6、定标</w:t>
      </w:r>
    </w:p>
    <w:p w:rsidR="00F90213" w:rsidRDefault="00383FD2">
      <w:pPr>
        <w:wordWrap w:val="0"/>
        <w:spacing w:line="440" w:lineRule="exact"/>
        <w:ind w:leftChars="202" w:left="424" w:rightChars="253" w:right="531" w:firstLineChars="172" w:firstLine="361"/>
        <w:contextualSpacing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综合评分第一的单位为中标单位</w:t>
      </w:r>
      <w:r w:rsidR="00A07CFF">
        <w:rPr>
          <w:rFonts w:asciiTheme="minorEastAsia" w:eastAsiaTheme="minorEastAsia" w:hAnsiTheme="minorEastAsia" w:hint="eastAsia"/>
          <w:szCs w:val="21"/>
        </w:rPr>
        <w:t>。</w:t>
      </w:r>
      <w:bookmarkStart w:id="6" w:name="_Toc39744258"/>
    </w:p>
    <w:p w:rsidR="00F90213" w:rsidRPr="00AA75BA" w:rsidRDefault="00F90213">
      <w:pPr>
        <w:pStyle w:val="Default"/>
      </w:pPr>
    </w:p>
    <w:p w:rsidR="006262D3" w:rsidRDefault="006262D3">
      <w:pPr>
        <w:pStyle w:val="Default"/>
      </w:pPr>
    </w:p>
    <w:p w:rsidR="006262D3" w:rsidRDefault="006262D3">
      <w:pPr>
        <w:pStyle w:val="Default"/>
      </w:pPr>
    </w:p>
    <w:p w:rsidR="006262D3" w:rsidRDefault="006262D3">
      <w:pPr>
        <w:pStyle w:val="Default"/>
      </w:pPr>
    </w:p>
    <w:p w:rsidR="00AA75BA" w:rsidRDefault="00AA75BA">
      <w:pPr>
        <w:pStyle w:val="Default"/>
      </w:pPr>
    </w:p>
    <w:p w:rsidR="00AA75BA" w:rsidRDefault="00AA75BA">
      <w:pPr>
        <w:pStyle w:val="Default"/>
      </w:pPr>
    </w:p>
    <w:p w:rsidR="00AA75BA" w:rsidRDefault="00AA75BA">
      <w:pPr>
        <w:pStyle w:val="Default"/>
      </w:pPr>
    </w:p>
    <w:p w:rsidR="00F90213" w:rsidRDefault="00A07CFF">
      <w:pPr>
        <w:wordWrap w:val="0"/>
        <w:spacing w:line="440" w:lineRule="exact"/>
        <w:ind w:leftChars="202" w:left="424" w:rightChars="253" w:right="531" w:firstLineChars="172" w:firstLine="553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四、投标文件格式及附件要求</w:t>
      </w:r>
      <w:bookmarkEnd w:id="6"/>
    </w:p>
    <w:p w:rsidR="00F90213" w:rsidRDefault="00F90213">
      <w:pPr>
        <w:jc w:val="center"/>
        <w:rPr>
          <w:b/>
          <w:sz w:val="36"/>
          <w:szCs w:val="36"/>
        </w:rPr>
      </w:pPr>
    </w:p>
    <w:p w:rsidR="00F90213" w:rsidRDefault="00A07CFF">
      <w:pPr>
        <w:jc w:val="center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目录</w:t>
      </w:r>
    </w:p>
    <w:p w:rsidR="00F90213" w:rsidRDefault="00A07CFF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（一）资格审查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1、针对本项目的授权委托书原件；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2、企业法人营业执照；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3、企业资质证书；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4、由社保部门出具的投标人为经办人及投标报名项目负责人缴纳的</w:t>
      </w:r>
      <w:r w:rsidR="00B2118B">
        <w:rPr>
          <w:rFonts w:ascii="宋体" w:hAnsi="宋体" w:hint="eastAsia"/>
          <w:snapToGrid w:val="0"/>
          <w:sz w:val="24"/>
        </w:rPr>
        <w:t>近三个</w:t>
      </w:r>
      <w:r>
        <w:rPr>
          <w:rFonts w:ascii="宋体" w:hAnsi="宋体" w:hint="eastAsia"/>
          <w:snapToGrid w:val="0"/>
          <w:sz w:val="24"/>
        </w:rPr>
        <w:t>月养老保险费用的证明材料（任意一个月）；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5、投标单位不在供应商被“信用中国”网站（www.creditchina.gov.cn）、“中国政府采购网"(www.ccgp.gov.cn)列入失信被执行人、重大税收违法案件当事人名单、政府采购严重违法失信行为记录名单的截图，并盖章。</w:t>
      </w:r>
    </w:p>
    <w:p w:rsidR="00F90213" w:rsidRDefault="00A07CFF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（二）报价文件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1、投标函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2、授权委托书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3、投标报价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4、供应商廉洁自律承诺书</w:t>
      </w:r>
    </w:p>
    <w:p w:rsidR="00F90213" w:rsidRDefault="00A07CFF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（三）其他（格式自拟）</w:t>
      </w:r>
    </w:p>
    <w:p w:rsidR="00AA75BA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1、拟投入人员</w:t>
      </w:r>
    </w:p>
    <w:p w:rsidR="00F90213" w:rsidRDefault="00A07CFF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2、服务承诺书</w:t>
      </w:r>
    </w:p>
    <w:p w:rsidR="00F90213" w:rsidRDefault="00FD5FF6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3</w:t>
      </w:r>
      <w:r w:rsidR="00A07CFF">
        <w:rPr>
          <w:rFonts w:ascii="宋体" w:hAnsi="宋体" w:hint="eastAsia"/>
          <w:snapToGrid w:val="0"/>
          <w:sz w:val="24"/>
        </w:rPr>
        <w:t>、服务方案</w:t>
      </w:r>
    </w:p>
    <w:p w:rsidR="00F90213" w:rsidRDefault="00F90213">
      <w:pPr>
        <w:pStyle w:val="Default"/>
      </w:pPr>
    </w:p>
    <w:p w:rsidR="00F90213" w:rsidRDefault="00F90213">
      <w:pPr>
        <w:pStyle w:val="Default"/>
      </w:pPr>
    </w:p>
    <w:p w:rsidR="00F90213" w:rsidRDefault="00F90213">
      <w:pPr>
        <w:pStyle w:val="Default"/>
      </w:pPr>
    </w:p>
    <w:p w:rsidR="00F90213" w:rsidRDefault="00F90213" w:rsidP="00B73AEC">
      <w:pPr>
        <w:adjustRightInd w:val="0"/>
        <w:snapToGrid w:val="0"/>
        <w:spacing w:line="440" w:lineRule="exact"/>
        <w:ind w:leftChars="202" w:left="424" w:firstLineChars="177" w:firstLine="372"/>
        <w:contextualSpacing/>
        <w:rPr>
          <w:rFonts w:ascii="宋体" w:hAnsi="宋体"/>
          <w:bCs/>
          <w:szCs w:val="21"/>
        </w:rPr>
      </w:pPr>
    </w:p>
    <w:p w:rsidR="00F90213" w:rsidRDefault="00F90213">
      <w:pPr>
        <w:tabs>
          <w:tab w:val="left" w:pos="1300"/>
          <w:tab w:val="left" w:pos="1600"/>
        </w:tabs>
        <w:spacing w:line="560" w:lineRule="exact"/>
        <w:ind w:firstLineChars="200" w:firstLine="420"/>
        <w:rPr>
          <w:rFonts w:ascii="宋体" w:hAnsi="宋体"/>
          <w:bCs/>
          <w:szCs w:val="21"/>
        </w:rPr>
      </w:pPr>
    </w:p>
    <w:p w:rsidR="00FD5FF6" w:rsidRPr="00FD5FF6" w:rsidRDefault="00FD5FF6" w:rsidP="00FD5FF6">
      <w:pPr>
        <w:pStyle w:val="a0"/>
      </w:pPr>
    </w:p>
    <w:p w:rsidR="00F90213" w:rsidRDefault="00F90213">
      <w:pPr>
        <w:pStyle w:val="a7"/>
        <w:rPr>
          <w:rFonts w:ascii="黑体" w:eastAsia="黑体" w:hAnsi="Times New Roman"/>
          <w:b/>
          <w:sz w:val="36"/>
        </w:rPr>
      </w:pPr>
    </w:p>
    <w:p w:rsidR="00F90213" w:rsidRDefault="00A07CFF">
      <w:pPr>
        <w:pStyle w:val="a7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lastRenderedPageBreak/>
        <w:t xml:space="preserve">  授权委书</w:t>
      </w:r>
    </w:p>
    <w:p w:rsidR="00F90213" w:rsidRDefault="00F90213">
      <w:pPr>
        <w:pStyle w:val="a7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F90213" w:rsidRDefault="00A07CFF" w:rsidP="00932134">
      <w:pPr>
        <w:pStyle w:val="a7"/>
        <w:spacing w:line="480" w:lineRule="auto"/>
        <w:ind w:firstLineChars="275" w:firstLine="66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本授权委托书声明：我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姓名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系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投标人名称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的法定代表人，现授权委托我单位的(姓名)          为我公司代理人。代理人在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B2118B">
        <w:rPr>
          <w:rFonts w:asciiTheme="minorEastAsia" w:eastAsiaTheme="minorEastAsia" w:hAnsiTheme="minorEastAsia" w:hint="eastAsia"/>
          <w:sz w:val="24"/>
          <w:szCs w:val="24"/>
        </w:rPr>
        <w:t>竞争性磋商</w:t>
      </w:r>
      <w:r>
        <w:rPr>
          <w:rFonts w:asciiTheme="minorEastAsia" w:eastAsiaTheme="minorEastAsia" w:hAnsiTheme="minorEastAsia" w:hint="eastAsia"/>
          <w:sz w:val="24"/>
          <w:szCs w:val="24"/>
        </w:rPr>
        <w:t>活动中所签署的一切文件和处理与之有关的一切事务，我均予以承认。</w:t>
      </w:r>
    </w:p>
    <w:p w:rsidR="00F90213" w:rsidRDefault="00A07CFF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代理人无转委权。特此委托。</w:t>
      </w:r>
    </w:p>
    <w:p w:rsidR="00F90213" w:rsidRDefault="00A07CFF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盖章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F90213" w:rsidRDefault="00A07CFF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法定代表人：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签字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F90213" w:rsidRDefault="00F90213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F90213" w:rsidRDefault="00A07CFF">
      <w:pPr>
        <w:pStyle w:val="a7"/>
        <w:spacing w:line="480" w:lineRule="auto"/>
        <w:ind w:firstLineChars="2750" w:firstLine="6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日期： 年   月    日</w:t>
      </w:r>
    </w:p>
    <w:p w:rsidR="00F90213" w:rsidRDefault="00F90213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F90213" w:rsidRDefault="00A07CFF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代理人姓名：签字：</w:t>
      </w:r>
    </w:p>
    <w:p w:rsidR="00F90213" w:rsidRDefault="00A07CFF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身份证复印件：</w:t>
      </w:r>
    </w:p>
    <w:p w:rsidR="00F90213" w:rsidRDefault="00F9021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F90213" w:rsidRDefault="00F90213">
      <w:pPr>
        <w:spacing w:line="400" w:lineRule="exact"/>
        <w:rPr>
          <w:rFonts w:ascii="宋体" w:hAnsi="宋体"/>
          <w:sz w:val="28"/>
        </w:rPr>
      </w:pPr>
    </w:p>
    <w:p w:rsidR="00F90213" w:rsidRDefault="00F90213">
      <w:pPr>
        <w:spacing w:line="400" w:lineRule="exact"/>
        <w:rPr>
          <w:rFonts w:ascii="宋体" w:hAnsi="宋体"/>
          <w:sz w:val="28"/>
        </w:rPr>
      </w:pPr>
    </w:p>
    <w:p w:rsidR="00F90213" w:rsidRDefault="00F90213">
      <w:pPr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F90213" w:rsidRDefault="00F90213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F90213" w:rsidRDefault="00F90213">
      <w:pPr>
        <w:pStyle w:val="a7"/>
        <w:rPr>
          <w:rFonts w:ascii="黑体" w:eastAsia="黑体"/>
          <w:b/>
          <w:bCs/>
          <w:sz w:val="36"/>
          <w:szCs w:val="36"/>
        </w:rPr>
      </w:pPr>
    </w:p>
    <w:p w:rsidR="00F90213" w:rsidRDefault="00A07CFF">
      <w:pPr>
        <w:pStyle w:val="a8"/>
        <w:widowControl/>
        <w:spacing w:line="540" w:lineRule="exact"/>
        <w:ind w:leftChars="0" w:left="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hAnsi="宋体" w:hint="eastAsia"/>
          <w:b w:val="0"/>
          <w:bCs w:val="0"/>
          <w:szCs w:val="32"/>
        </w:rPr>
        <w:br w:type="page"/>
      </w:r>
      <w:r>
        <w:rPr>
          <w:rFonts w:ascii="宋体" w:eastAsia="宋体" w:hAnsi="宋体" w:hint="eastAsia"/>
          <w:sz w:val="36"/>
          <w:szCs w:val="36"/>
        </w:rPr>
        <w:lastRenderedPageBreak/>
        <w:t>承诺书(</w:t>
      </w:r>
      <w:proofErr w:type="gramStart"/>
      <w:r>
        <w:rPr>
          <w:rFonts w:ascii="宋体" w:eastAsia="宋体" w:hAnsi="宋体" w:hint="eastAsia"/>
          <w:sz w:val="36"/>
          <w:szCs w:val="36"/>
        </w:rPr>
        <w:t>一</w:t>
      </w:r>
      <w:proofErr w:type="gramEnd"/>
      <w:r>
        <w:rPr>
          <w:rFonts w:ascii="宋体" w:eastAsia="宋体" w:hAnsi="宋体" w:hint="eastAsia"/>
          <w:sz w:val="36"/>
          <w:szCs w:val="36"/>
        </w:rPr>
        <w:t>)</w:t>
      </w:r>
    </w:p>
    <w:p w:rsidR="00F90213" w:rsidRDefault="00F90213">
      <w:pPr>
        <w:spacing w:line="540" w:lineRule="exact"/>
      </w:pP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>扬州大学附属医院</w:t>
      </w:r>
      <w:r>
        <w:rPr>
          <w:rFonts w:hint="eastAsia"/>
          <w:sz w:val="24"/>
        </w:rPr>
        <w:t>（招标人名称）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我公司自愿参加贵单位</w:t>
      </w:r>
      <w:r>
        <w:rPr>
          <w:rFonts w:ascii="宋体" w:hAnsi="宋体" w:hint="eastAsia"/>
          <w:b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项目的</w:t>
      </w:r>
      <w:r w:rsidR="00B2118B">
        <w:rPr>
          <w:rFonts w:ascii="宋体" w:hAnsi="宋体" w:hint="eastAsia"/>
          <w:sz w:val="24"/>
        </w:rPr>
        <w:t>竞争性磋商</w:t>
      </w:r>
      <w:r>
        <w:rPr>
          <w:rFonts w:ascii="宋体" w:hAnsi="宋体" w:hint="eastAsia"/>
          <w:sz w:val="24"/>
        </w:rPr>
        <w:t>，并接受对我公司的资格审查，我公司承诺：根据贵单位提出的资格审查合格条件标准和要求，本公司没有因骗取中标或者严重违约以及发生重大质量、安全生产事故等问题，被有关部门暂停投标资格并在暂停期内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sz w:val="24"/>
        </w:rPr>
      </w:pPr>
      <w:r>
        <w:rPr>
          <w:rFonts w:ascii="宋体" w:hAnsi="宋体" w:hint="eastAsia"/>
          <w:sz w:val="24"/>
        </w:rPr>
        <w:t>本公司递交的资格审查申请书中的内容没有隐瞒、虚假、伪造等弄虚作假行为。</w:t>
      </w:r>
    </w:p>
    <w:p w:rsidR="00F90213" w:rsidRDefault="00F90213">
      <w:pPr>
        <w:pStyle w:val="a8"/>
        <w:widowControl/>
        <w:adjustRightInd w:val="0"/>
        <w:snapToGrid w:val="0"/>
        <w:spacing w:line="440" w:lineRule="exact"/>
        <w:ind w:leftChars="202" w:left="424" w:rightChars="253" w:right="531" w:firstLineChars="177" w:firstLine="426"/>
        <w:contextualSpacing/>
        <w:jc w:val="left"/>
        <w:rPr>
          <w:rFonts w:ascii="宋体" w:eastAsia="宋体" w:hAnsi="宋体"/>
          <w:sz w:val="24"/>
        </w:rPr>
      </w:pPr>
    </w:p>
    <w:p w:rsidR="00F90213" w:rsidRDefault="00A07CFF" w:rsidP="00B73AEC">
      <w:pPr>
        <w:pStyle w:val="a8"/>
        <w:widowControl/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单位：（公章）</w:t>
      </w:r>
    </w:p>
    <w:p w:rsidR="00F90213" w:rsidRDefault="00A07CFF" w:rsidP="00B73AEC">
      <w:pPr>
        <w:pStyle w:val="a8"/>
        <w:widowControl/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法定代表人签字：</w:t>
      </w:r>
    </w:p>
    <w:p w:rsidR="00F90213" w:rsidRDefault="00A07CFF" w:rsidP="00B73AEC">
      <w:pPr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项目负责人签名：</w:t>
      </w:r>
    </w:p>
    <w:p w:rsidR="00F90213" w:rsidRDefault="00F90213" w:rsidP="00B73AEC">
      <w:pPr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年   月   日</w:t>
      </w:r>
    </w:p>
    <w:p w:rsidR="00F90213" w:rsidRDefault="00F90213">
      <w:pPr>
        <w:pStyle w:val="a8"/>
        <w:widowControl/>
        <w:spacing w:line="540" w:lineRule="exact"/>
        <w:ind w:leftChars="0" w:left="5250"/>
        <w:jc w:val="center"/>
        <w:rPr>
          <w:rFonts w:hAnsi="宋体"/>
          <w:szCs w:val="32"/>
        </w:rPr>
      </w:pPr>
    </w:p>
    <w:p w:rsidR="00F90213" w:rsidRDefault="00F90213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F90213" w:rsidRDefault="00F90213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F90213" w:rsidRDefault="00F90213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F90213" w:rsidRDefault="00F90213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F90213" w:rsidRDefault="00F90213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F90213" w:rsidRDefault="00A07CFF">
      <w:pPr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br w:type="page"/>
      </w:r>
    </w:p>
    <w:p w:rsidR="00F90213" w:rsidRDefault="00A07CFF">
      <w:pPr>
        <w:spacing w:line="360" w:lineRule="auto"/>
        <w:ind w:firstLineChars="1100" w:firstLine="397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投标函</w:t>
      </w:r>
    </w:p>
    <w:p w:rsidR="00F90213" w:rsidRDefault="00A07CFF">
      <w:pPr>
        <w:adjustRightInd w:val="0"/>
        <w:snapToGrid w:val="0"/>
        <w:spacing w:line="440" w:lineRule="exact"/>
        <w:ind w:leftChars="202" w:left="424" w:rightChars="253" w:right="531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招标人：</w:t>
      </w:r>
      <w:r>
        <w:rPr>
          <w:rFonts w:ascii="宋体" w:hAnsi="宋体" w:hint="eastAsia"/>
          <w:sz w:val="24"/>
          <w:u w:val="single"/>
        </w:rPr>
        <w:t xml:space="preserve"> 扬州大学附属医院 </w:t>
      </w:r>
    </w:p>
    <w:p w:rsidR="006262D3" w:rsidRDefault="00A07CFF">
      <w:pPr>
        <w:adjustRightInd w:val="0"/>
        <w:snapToGrid w:val="0"/>
        <w:spacing w:line="440" w:lineRule="exact"/>
        <w:ind w:leftChars="202" w:left="424" w:rightChars="253" w:right="531" w:firstLineChars="200" w:firstLine="48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根据已收到贵方的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             </w:t>
      </w:r>
      <w:r>
        <w:rPr>
          <w:rFonts w:ascii="宋体" w:hAnsi="宋体" w:hint="eastAsia"/>
          <w:bCs/>
          <w:sz w:val="24"/>
        </w:rPr>
        <w:t>项目的</w:t>
      </w:r>
      <w:r w:rsidR="00B2118B">
        <w:rPr>
          <w:rFonts w:ascii="宋体" w:hAnsi="宋体" w:hint="eastAsia"/>
          <w:bCs/>
          <w:sz w:val="24"/>
        </w:rPr>
        <w:t>竞争性磋商</w:t>
      </w:r>
      <w:r>
        <w:rPr>
          <w:rFonts w:ascii="宋体" w:hAnsi="宋体" w:hint="eastAsia"/>
          <w:bCs/>
          <w:sz w:val="24"/>
        </w:rPr>
        <w:t>文件，遵照扬州大学</w:t>
      </w:r>
      <w:r w:rsidR="006262D3">
        <w:rPr>
          <w:rFonts w:ascii="宋体" w:hAnsi="宋体" w:hint="eastAsia"/>
          <w:bCs/>
          <w:sz w:val="24"/>
        </w:rPr>
        <w:t>附属医院</w:t>
      </w:r>
      <w:r>
        <w:rPr>
          <w:rFonts w:ascii="宋体" w:hAnsi="宋体" w:hint="eastAsia"/>
          <w:bCs/>
          <w:sz w:val="24"/>
        </w:rPr>
        <w:t>采购管理办法，我单位经研究上述文件的投标须知、合同条件、技术规范、和其他有关文件后，我方投标报价为</w:t>
      </w:r>
    </w:p>
    <w:p w:rsidR="00F90213" w:rsidRDefault="006262D3">
      <w:pPr>
        <w:adjustRightInd w:val="0"/>
        <w:snapToGrid w:val="0"/>
        <w:spacing w:line="440" w:lineRule="exact"/>
        <w:ind w:leftChars="202" w:left="424" w:rightChars="253" w:right="531" w:firstLineChars="200" w:firstLine="48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 w:rsidR="00A07CFF"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  <w:r w:rsidR="00A07CFF">
        <w:rPr>
          <w:rFonts w:ascii="宋体" w:hAnsi="宋体" w:hint="eastAsia"/>
          <w:bCs/>
          <w:sz w:val="24"/>
          <w:u w:val="single"/>
        </w:rPr>
        <w:t>万元</w:t>
      </w:r>
      <w:r w:rsidR="00A07CFF">
        <w:rPr>
          <w:rFonts w:ascii="宋体" w:hAnsi="宋体" w:hint="eastAsia"/>
          <w:bCs/>
          <w:sz w:val="24"/>
        </w:rPr>
        <w:t>。</w:t>
      </w:r>
    </w:p>
    <w:p w:rsidR="00B2118B" w:rsidRDefault="00B2118B" w:rsidP="00B73AEC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 w:hint="eastAsia"/>
          <w:bCs/>
          <w:sz w:val="24"/>
        </w:rPr>
      </w:pPr>
    </w:p>
    <w:p w:rsidR="00F90213" w:rsidRDefault="00A07CFF" w:rsidP="00B73AEC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投标人（盖章）：</w:t>
      </w:r>
    </w:p>
    <w:p w:rsidR="00F90213" w:rsidRDefault="00A07CFF" w:rsidP="00B73AEC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法定代表人或授权委托人（签字）：</w:t>
      </w:r>
    </w:p>
    <w:p w:rsidR="00F90213" w:rsidRDefault="00A07CFF" w:rsidP="00B73AEC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期：</w:t>
      </w:r>
    </w:p>
    <w:p w:rsidR="00F90213" w:rsidRDefault="00A07CF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F90213" w:rsidRDefault="00A07CF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投标报价</w:t>
      </w:r>
    </w:p>
    <w:p w:rsidR="00F90213" w:rsidRDefault="00F90213">
      <w:pPr>
        <w:jc w:val="center"/>
        <w:rPr>
          <w:rFonts w:ascii="宋体" w:hAnsi="宋体"/>
          <w:b/>
          <w:sz w:val="24"/>
        </w:rPr>
      </w:pPr>
    </w:p>
    <w:tbl>
      <w:tblPr>
        <w:tblW w:w="448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42"/>
        <w:gridCol w:w="2890"/>
        <w:gridCol w:w="2549"/>
      </w:tblGrid>
      <w:tr w:rsidR="00F90213">
        <w:trPr>
          <w:trHeight w:val="47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投标内容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报价</w:t>
            </w: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0213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A07C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其他条件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3" w:rsidRDefault="00F902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F90213" w:rsidRDefault="00F90213">
      <w:pPr>
        <w:jc w:val="center"/>
        <w:rPr>
          <w:rFonts w:ascii="宋体" w:hAnsi="宋体"/>
          <w:b/>
          <w:sz w:val="24"/>
        </w:rPr>
      </w:pPr>
    </w:p>
    <w:p w:rsidR="00F90213" w:rsidRDefault="00A07CFF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投标人（盖章）：</w:t>
      </w:r>
    </w:p>
    <w:p w:rsidR="00F90213" w:rsidRDefault="00A07CFF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法定代表人或委托代理人（签字）：</w:t>
      </w:r>
    </w:p>
    <w:p w:rsidR="00F90213" w:rsidRDefault="00A07CFF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期：</w:t>
      </w:r>
    </w:p>
    <w:p w:rsidR="00F90213" w:rsidRDefault="00F90213">
      <w:pPr>
        <w:jc w:val="center"/>
        <w:rPr>
          <w:rFonts w:ascii="宋体" w:hAnsi="宋体"/>
          <w:b/>
          <w:sz w:val="24"/>
        </w:rPr>
      </w:pPr>
    </w:p>
    <w:p w:rsidR="00F90213" w:rsidRDefault="00F90213">
      <w:pPr>
        <w:jc w:val="center"/>
        <w:rPr>
          <w:rFonts w:ascii="宋体" w:hAnsi="宋体"/>
          <w:b/>
          <w:sz w:val="24"/>
        </w:rPr>
      </w:pPr>
    </w:p>
    <w:p w:rsidR="00F90213" w:rsidRDefault="00F90213">
      <w:pPr>
        <w:rPr>
          <w:rFonts w:ascii="宋体" w:hAnsi="宋体"/>
          <w:b/>
          <w:sz w:val="24"/>
        </w:rPr>
      </w:pPr>
    </w:p>
    <w:p w:rsidR="00F90213" w:rsidRDefault="00A07CFF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供应商廉洁自律承诺书</w:t>
      </w:r>
    </w:p>
    <w:p w:rsidR="00F90213" w:rsidRDefault="00F90213">
      <w:pPr>
        <w:rPr>
          <w:rFonts w:ascii="楷体_GB2312" w:eastAsia="楷体_GB2312"/>
        </w:rPr>
      </w:pPr>
    </w:p>
    <w:p w:rsidR="00F90213" w:rsidRDefault="00B2118B" w:rsidP="00B2118B">
      <w:pPr>
        <w:pStyle w:val="20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bCs/>
          <w:sz w:val="24"/>
        </w:rPr>
      </w:pPr>
      <w:r w:rsidRPr="00B2118B">
        <w:rPr>
          <w:rFonts w:asciiTheme="minorEastAsia" w:eastAsiaTheme="minorEastAsia" w:hAnsiTheme="minorEastAsia" w:hint="eastAsia"/>
          <w:bCs/>
          <w:sz w:val="24"/>
        </w:rPr>
        <w:t>扬州大学附属医院国有资产清查利用工作审计服务</w:t>
      </w:r>
      <w:r w:rsidR="00AA75BA" w:rsidRPr="00AA75BA">
        <w:rPr>
          <w:rFonts w:asciiTheme="minorEastAsia" w:eastAsiaTheme="minorEastAsia" w:hAnsiTheme="minorEastAsia" w:hint="eastAsia"/>
          <w:bCs/>
          <w:sz w:val="24"/>
        </w:rPr>
        <w:t>项目</w:t>
      </w:r>
      <w:r w:rsidR="00F82E60">
        <w:rPr>
          <w:rFonts w:asciiTheme="minorEastAsia" w:eastAsiaTheme="minorEastAsia" w:hAnsiTheme="minorEastAsia" w:hint="eastAsia"/>
          <w:bCs/>
          <w:sz w:val="24"/>
        </w:rPr>
        <w:t>院内公开谈判</w:t>
      </w:r>
      <w:r w:rsidR="00A07CFF">
        <w:rPr>
          <w:rFonts w:asciiTheme="minorEastAsia" w:eastAsiaTheme="minorEastAsia" w:hAnsiTheme="minorEastAsia" w:hint="eastAsia"/>
          <w:bCs/>
          <w:sz w:val="24"/>
        </w:rPr>
        <w:t>是实行公开、公平、公正的阳光工程，给予了每个供应商平等竞争的机会。作为参与此次院内公开谈判活动的承包商,我公司现郑重</w:t>
      </w:r>
      <w:proofErr w:type="gramStart"/>
      <w:r w:rsidR="00A07CFF">
        <w:rPr>
          <w:rFonts w:asciiTheme="minorEastAsia" w:eastAsiaTheme="minorEastAsia" w:hAnsiTheme="minorEastAsia" w:hint="eastAsia"/>
          <w:bCs/>
          <w:sz w:val="24"/>
        </w:rPr>
        <w:t>作出</w:t>
      </w:r>
      <w:proofErr w:type="gramEnd"/>
      <w:r w:rsidR="00A07CFF">
        <w:rPr>
          <w:rFonts w:asciiTheme="minorEastAsia" w:eastAsiaTheme="minorEastAsia" w:hAnsiTheme="minorEastAsia" w:hint="eastAsia"/>
          <w:bCs/>
          <w:sz w:val="24"/>
        </w:rPr>
        <w:t>以下承诺：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一、遵守《中华人民共和国政府采购法》及省、市有关政府采购的各项法律、法规和制度以及《扬州大学</w:t>
      </w:r>
      <w:r w:rsidR="00DD43C3">
        <w:rPr>
          <w:rFonts w:asciiTheme="minorEastAsia" w:eastAsiaTheme="minorEastAsia" w:hAnsiTheme="minorEastAsia" w:hint="eastAsia"/>
          <w:sz w:val="24"/>
        </w:rPr>
        <w:t>附属医院</w:t>
      </w:r>
      <w:r>
        <w:rPr>
          <w:rFonts w:asciiTheme="minorEastAsia" w:eastAsiaTheme="minorEastAsia" w:hAnsiTheme="minorEastAsia" w:hint="eastAsia"/>
          <w:sz w:val="24"/>
        </w:rPr>
        <w:t>采购管理暂行办法》的规定。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二、客观真实反映自身情况，按规定接受采购供应商资格审查,不提供虚假材料，不夸大自身技术和提供服务的能力。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三、以合法正当的手段参与采购的公平竞争。不与采购人、其他供应商或者采购代理机构恶意串通，不以不正当手段诋毁、排挤其他供应商，不向采购人、评审机构行贿或者提供其他不正当利益。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在采购活动中，认真履行规定义务,包括:遵守采购程序，按要求编写投标、响应文件，并保证投标、响应文件内容的真实可靠；按时递交投标、响应文件；在评标、谈判现场遵守相关纪律，不影响正常的采购秩序。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五、自觉接受采购监督管理部门及其他相关部门的监督检查。</w:t>
      </w:r>
    </w:p>
    <w:p w:rsidR="00F90213" w:rsidRDefault="00A07CFF">
      <w:pPr>
        <w:pStyle w:val="20"/>
        <w:adjustRightInd w:val="0"/>
        <w:snapToGrid w:val="0"/>
        <w:spacing w:line="440" w:lineRule="exact"/>
        <w:ind w:leftChars="202" w:left="424" w:rightChars="253" w:right="531" w:firstLineChars="177" w:firstLine="426"/>
        <w:contextualSpacing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如违反以上承诺，我公司愿承担一切法律责任，并接受采购监督管理部门及其他相关部门依法</w:t>
      </w:r>
      <w:proofErr w:type="gramStart"/>
      <w:r>
        <w:rPr>
          <w:rFonts w:asciiTheme="minorEastAsia" w:eastAsiaTheme="minorEastAsia" w:hAnsiTheme="minorEastAsia" w:hint="eastAsia"/>
          <w:b/>
          <w:bCs/>
          <w:sz w:val="24"/>
        </w:rPr>
        <w:t>作出</w:t>
      </w:r>
      <w:proofErr w:type="gramEnd"/>
      <w:r>
        <w:rPr>
          <w:rFonts w:asciiTheme="minorEastAsia" w:eastAsiaTheme="minorEastAsia" w:hAnsiTheme="minorEastAsia" w:hint="eastAsia"/>
          <w:b/>
          <w:bCs/>
          <w:sz w:val="24"/>
        </w:rPr>
        <w:t>的处罚。</w:t>
      </w:r>
    </w:p>
    <w:p w:rsidR="00F90213" w:rsidRDefault="00F90213" w:rsidP="00B73AEC">
      <w:pPr>
        <w:pStyle w:val="20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</w:p>
    <w:p w:rsidR="00F90213" w:rsidRDefault="00F90213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承诺单位（盖章）</w:t>
      </w:r>
    </w:p>
    <w:p w:rsidR="00F90213" w:rsidRDefault="00A07CFF" w:rsidP="00B73AEC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法定代表人（授权代表签字）：</w:t>
      </w:r>
    </w:p>
    <w:p w:rsidR="00F90213" w:rsidRDefault="00A07CFF" w:rsidP="00B73AEC">
      <w:pPr>
        <w:pStyle w:val="a6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</w:t>
      </w:r>
      <w:r w:rsidR="00B2118B">
        <w:rPr>
          <w:rFonts w:asciiTheme="minorEastAsia" w:eastAsiaTheme="minorEastAsia" w:hAnsiTheme="minorEastAsia" w:hint="eastAsia"/>
          <w:sz w:val="24"/>
        </w:rPr>
        <w:t>5</w:t>
      </w:r>
      <w:bookmarkStart w:id="7" w:name="_GoBack"/>
      <w:bookmarkEnd w:id="7"/>
      <w:r>
        <w:rPr>
          <w:rFonts w:asciiTheme="minorEastAsia" w:eastAsiaTheme="minorEastAsia" w:hAnsiTheme="minorEastAsia" w:hint="eastAsia"/>
          <w:sz w:val="24"/>
        </w:rPr>
        <w:t>年    月   日</w:t>
      </w:r>
    </w:p>
    <w:p w:rsidR="00F90213" w:rsidRDefault="00F90213">
      <w:pPr>
        <w:jc w:val="center"/>
        <w:rPr>
          <w:rFonts w:ascii="宋体" w:hAnsi="宋体"/>
          <w:b/>
          <w:sz w:val="24"/>
        </w:rPr>
      </w:pPr>
    </w:p>
    <w:p w:rsidR="00F90213" w:rsidRDefault="00F90213">
      <w:pPr>
        <w:rPr>
          <w:sz w:val="24"/>
        </w:rPr>
      </w:pPr>
    </w:p>
    <w:p w:rsidR="00DD43C3" w:rsidRDefault="00DD43C3" w:rsidP="00DD43C3">
      <w:pPr>
        <w:pStyle w:val="a0"/>
      </w:pPr>
    </w:p>
    <w:p w:rsidR="00DD43C3" w:rsidRDefault="00DD43C3" w:rsidP="00DD43C3">
      <w:pPr>
        <w:pStyle w:val="a0"/>
      </w:pPr>
    </w:p>
    <w:p w:rsidR="00DD43C3" w:rsidRDefault="00DD43C3" w:rsidP="00DD43C3">
      <w:pPr>
        <w:pStyle w:val="a0"/>
      </w:pPr>
    </w:p>
    <w:p w:rsidR="00DD43C3" w:rsidRPr="00DD43C3" w:rsidRDefault="00DD43C3" w:rsidP="00AA75BA">
      <w:pPr>
        <w:spacing w:line="360" w:lineRule="auto"/>
        <w:rPr>
          <w:rFonts w:eastAsia="楷体"/>
        </w:rPr>
      </w:pPr>
    </w:p>
    <w:sectPr w:rsidR="00DD43C3" w:rsidRPr="00DD43C3">
      <w:footerReference w:type="default" r:id="rId10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D7" w:rsidRDefault="006120D7">
      <w:r>
        <w:separator/>
      </w:r>
    </w:p>
  </w:endnote>
  <w:endnote w:type="continuationSeparator" w:id="0">
    <w:p w:rsidR="006120D7" w:rsidRDefault="0061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2457"/>
    </w:sdtPr>
    <w:sdtEndPr/>
    <w:sdtContent>
      <w:p w:rsidR="00F90213" w:rsidRDefault="00A07C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8B" w:rsidRPr="00B2118B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:rsidR="00F90213" w:rsidRDefault="00F902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D7" w:rsidRDefault="006120D7">
      <w:r>
        <w:separator/>
      </w:r>
    </w:p>
  </w:footnote>
  <w:footnote w:type="continuationSeparator" w:id="0">
    <w:p w:rsidR="006120D7" w:rsidRDefault="0061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BD28B"/>
    <w:multiLevelType w:val="singleLevel"/>
    <w:tmpl w:val="B65BD28B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FFFFFF83"/>
    <w:multiLevelType w:val="singleLevel"/>
    <w:tmpl w:val="D5CEDD40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zNWIxMjExZDFiZjdkNzkyY2YwZTU2YWJhYzY1MTYifQ=="/>
  </w:docVars>
  <w:rsids>
    <w:rsidRoot w:val="004B6C46"/>
    <w:rsid w:val="00000BF9"/>
    <w:rsid w:val="0000270E"/>
    <w:rsid w:val="0000425E"/>
    <w:rsid w:val="000058AF"/>
    <w:rsid w:val="00006F20"/>
    <w:rsid w:val="000077B3"/>
    <w:rsid w:val="00010637"/>
    <w:rsid w:val="000106D7"/>
    <w:rsid w:val="00015063"/>
    <w:rsid w:val="00015440"/>
    <w:rsid w:val="00017A0A"/>
    <w:rsid w:val="000211A7"/>
    <w:rsid w:val="00023EE4"/>
    <w:rsid w:val="000251B0"/>
    <w:rsid w:val="00027A9E"/>
    <w:rsid w:val="00031E4A"/>
    <w:rsid w:val="000324B6"/>
    <w:rsid w:val="000342A5"/>
    <w:rsid w:val="0003700B"/>
    <w:rsid w:val="00041B7A"/>
    <w:rsid w:val="00041BA1"/>
    <w:rsid w:val="00042874"/>
    <w:rsid w:val="000430AB"/>
    <w:rsid w:val="00043CAB"/>
    <w:rsid w:val="000444A5"/>
    <w:rsid w:val="00047C26"/>
    <w:rsid w:val="000500A7"/>
    <w:rsid w:val="00050FFE"/>
    <w:rsid w:val="00051B95"/>
    <w:rsid w:val="00052743"/>
    <w:rsid w:val="00052F93"/>
    <w:rsid w:val="0005416E"/>
    <w:rsid w:val="0005624C"/>
    <w:rsid w:val="00056910"/>
    <w:rsid w:val="00057554"/>
    <w:rsid w:val="0005769F"/>
    <w:rsid w:val="00063D76"/>
    <w:rsid w:val="00067DCB"/>
    <w:rsid w:val="00070769"/>
    <w:rsid w:val="00070E1D"/>
    <w:rsid w:val="00072A11"/>
    <w:rsid w:val="000745EF"/>
    <w:rsid w:val="00075E7E"/>
    <w:rsid w:val="000826B5"/>
    <w:rsid w:val="0009129B"/>
    <w:rsid w:val="000914DC"/>
    <w:rsid w:val="0009169D"/>
    <w:rsid w:val="00091E74"/>
    <w:rsid w:val="00093012"/>
    <w:rsid w:val="000967E7"/>
    <w:rsid w:val="00096ADA"/>
    <w:rsid w:val="00096B7B"/>
    <w:rsid w:val="000A2512"/>
    <w:rsid w:val="000A3D4A"/>
    <w:rsid w:val="000A6D0E"/>
    <w:rsid w:val="000A6E49"/>
    <w:rsid w:val="000B1028"/>
    <w:rsid w:val="000B34F4"/>
    <w:rsid w:val="000B3E14"/>
    <w:rsid w:val="000B50D9"/>
    <w:rsid w:val="000B6BE9"/>
    <w:rsid w:val="000C0DCD"/>
    <w:rsid w:val="000C2069"/>
    <w:rsid w:val="000C23F2"/>
    <w:rsid w:val="000C2CF2"/>
    <w:rsid w:val="000C3002"/>
    <w:rsid w:val="000C35E5"/>
    <w:rsid w:val="000C55D7"/>
    <w:rsid w:val="000D02D6"/>
    <w:rsid w:val="000D07DB"/>
    <w:rsid w:val="000D140E"/>
    <w:rsid w:val="000D1543"/>
    <w:rsid w:val="000D2AFA"/>
    <w:rsid w:val="000D40D9"/>
    <w:rsid w:val="000D47F6"/>
    <w:rsid w:val="000D7845"/>
    <w:rsid w:val="000D79DC"/>
    <w:rsid w:val="000E06ED"/>
    <w:rsid w:val="000E11E0"/>
    <w:rsid w:val="000E364B"/>
    <w:rsid w:val="000E4728"/>
    <w:rsid w:val="000E4B6A"/>
    <w:rsid w:val="000E4EA3"/>
    <w:rsid w:val="000F0043"/>
    <w:rsid w:val="000F03D5"/>
    <w:rsid w:val="000F10CA"/>
    <w:rsid w:val="000F4538"/>
    <w:rsid w:val="000F7A06"/>
    <w:rsid w:val="000F7BF6"/>
    <w:rsid w:val="000F7CEC"/>
    <w:rsid w:val="001000E6"/>
    <w:rsid w:val="00100C1C"/>
    <w:rsid w:val="00102036"/>
    <w:rsid w:val="001041DF"/>
    <w:rsid w:val="001047D7"/>
    <w:rsid w:val="0010572D"/>
    <w:rsid w:val="001071E4"/>
    <w:rsid w:val="00110991"/>
    <w:rsid w:val="00111341"/>
    <w:rsid w:val="00112329"/>
    <w:rsid w:val="00114234"/>
    <w:rsid w:val="001153BB"/>
    <w:rsid w:val="00116DEF"/>
    <w:rsid w:val="00120FC3"/>
    <w:rsid w:val="00122E69"/>
    <w:rsid w:val="00123FB1"/>
    <w:rsid w:val="00124007"/>
    <w:rsid w:val="00124044"/>
    <w:rsid w:val="00125547"/>
    <w:rsid w:val="00125673"/>
    <w:rsid w:val="001257D7"/>
    <w:rsid w:val="00125FFC"/>
    <w:rsid w:val="0012632F"/>
    <w:rsid w:val="00126E59"/>
    <w:rsid w:val="00127F17"/>
    <w:rsid w:val="00127FC8"/>
    <w:rsid w:val="001312CF"/>
    <w:rsid w:val="00133005"/>
    <w:rsid w:val="00134CAE"/>
    <w:rsid w:val="0014052F"/>
    <w:rsid w:val="00144BE6"/>
    <w:rsid w:val="001451DC"/>
    <w:rsid w:val="00146512"/>
    <w:rsid w:val="001468A4"/>
    <w:rsid w:val="00152C2A"/>
    <w:rsid w:val="00153F6A"/>
    <w:rsid w:val="00155B28"/>
    <w:rsid w:val="0015741C"/>
    <w:rsid w:val="00160F65"/>
    <w:rsid w:val="00162243"/>
    <w:rsid w:val="00162B2D"/>
    <w:rsid w:val="00164056"/>
    <w:rsid w:val="0016575D"/>
    <w:rsid w:val="00165D8B"/>
    <w:rsid w:val="00170D7C"/>
    <w:rsid w:val="0017216F"/>
    <w:rsid w:val="0017240E"/>
    <w:rsid w:val="00175320"/>
    <w:rsid w:val="0017657B"/>
    <w:rsid w:val="00176B93"/>
    <w:rsid w:val="00180953"/>
    <w:rsid w:val="0018375F"/>
    <w:rsid w:val="00183A27"/>
    <w:rsid w:val="001860A4"/>
    <w:rsid w:val="0018660F"/>
    <w:rsid w:val="001929EE"/>
    <w:rsid w:val="001931CB"/>
    <w:rsid w:val="0019323C"/>
    <w:rsid w:val="00193FB3"/>
    <w:rsid w:val="001946C7"/>
    <w:rsid w:val="0019499D"/>
    <w:rsid w:val="001952F8"/>
    <w:rsid w:val="0019599C"/>
    <w:rsid w:val="00195FF8"/>
    <w:rsid w:val="001969B5"/>
    <w:rsid w:val="001A264D"/>
    <w:rsid w:val="001A32DA"/>
    <w:rsid w:val="001A3575"/>
    <w:rsid w:val="001A4417"/>
    <w:rsid w:val="001A49AE"/>
    <w:rsid w:val="001A6A76"/>
    <w:rsid w:val="001A6EFD"/>
    <w:rsid w:val="001B0988"/>
    <w:rsid w:val="001B1CBD"/>
    <w:rsid w:val="001B407B"/>
    <w:rsid w:val="001B5353"/>
    <w:rsid w:val="001B61F1"/>
    <w:rsid w:val="001B636F"/>
    <w:rsid w:val="001C0BDC"/>
    <w:rsid w:val="001C76D3"/>
    <w:rsid w:val="001D07DA"/>
    <w:rsid w:val="001D4E25"/>
    <w:rsid w:val="001D4F3F"/>
    <w:rsid w:val="001D601B"/>
    <w:rsid w:val="001D6075"/>
    <w:rsid w:val="001E000F"/>
    <w:rsid w:val="001E0021"/>
    <w:rsid w:val="001E0618"/>
    <w:rsid w:val="001E0D2D"/>
    <w:rsid w:val="001E158C"/>
    <w:rsid w:val="001E1596"/>
    <w:rsid w:val="001E3684"/>
    <w:rsid w:val="001E7CE3"/>
    <w:rsid w:val="001F1F9A"/>
    <w:rsid w:val="001F35FE"/>
    <w:rsid w:val="001F36D1"/>
    <w:rsid w:val="001F42B9"/>
    <w:rsid w:val="001F57B3"/>
    <w:rsid w:val="002106F1"/>
    <w:rsid w:val="00211F2C"/>
    <w:rsid w:val="00212CBA"/>
    <w:rsid w:val="0021423F"/>
    <w:rsid w:val="0021514D"/>
    <w:rsid w:val="002159EB"/>
    <w:rsid w:val="00217134"/>
    <w:rsid w:val="00220D94"/>
    <w:rsid w:val="00220F6C"/>
    <w:rsid w:val="00223922"/>
    <w:rsid w:val="0022528D"/>
    <w:rsid w:val="00225F53"/>
    <w:rsid w:val="00231AA9"/>
    <w:rsid w:val="0023328D"/>
    <w:rsid w:val="002341AA"/>
    <w:rsid w:val="00235DF3"/>
    <w:rsid w:val="00235F90"/>
    <w:rsid w:val="00237CDE"/>
    <w:rsid w:val="00237F55"/>
    <w:rsid w:val="00240256"/>
    <w:rsid w:val="002410E4"/>
    <w:rsid w:val="002418F2"/>
    <w:rsid w:val="00241B56"/>
    <w:rsid w:val="00242F20"/>
    <w:rsid w:val="00243852"/>
    <w:rsid w:val="002503F2"/>
    <w:rsid w:val="002516AA"/>
    <w:rsid w:val="002534E1"/>
    <w:rsid w:val="00254742"/>
    <w:rsid w:val="002565F3"/>
    <w:rsid w:val="00256FE9"/>
    <w:rsid w:val="00261352"/>
    <w:rsid w:val="002651E3"/>
    <w:rsid w:val="00267EB9"/>
    <w:rsid w:val="0027154E"/>
    <w:rsid w:val="00271BCA"/>
    <w:rsid w:val="00273D92"/>
    <w:rsid w:val="00274AF2"/>
    <w:rsid w:val="00275663"/>
    <w:rsid w:val="002801EA"/>
    <w:rsid w:val="002808D4"/>
    <w:rsid w:val="002843D2"/>
    <w:rsid w:val="00284D1D"/>
    <w:rsid w:val="00285D3E"/>
    <w:rsid w:val="00285E69"/>
    <w:rsid w:val="00287508"/>
    <w:rsid w:val="00291B7B"/>
    <w:rsid w:val="00295864"/>
    <w:rsid w:val="00296FA7"/>
    <w:rsid w:val="002A31E8"/>
    <w:rsid w:val="002A3D2D"/>
    <w:rsid w:val="002A407D"/>
    <w:rsid w:val="002B1280"/>
    <w:rsid w:val="002B154D"/>
    <w:rsid w:val="002B3E1C"/>
    <w:rsid w:val="002B3F78"/>
    <w:rsid w:val="002B4315"/>
    <w:rsid w:val="002B5979"/>
    <w:rsid w:val="002B7C7B"/>
    <w:rsid w:val="002C08F2"/>
    <w:rsid w:val="002C6CB2"/>
    <w:rsid w:val="002D0471"/>
    <w:rsid w:val="002D49BC"/>
    <w:rsid w:val="002D7331"/>
    <w:rsid w:val="002D73C6"/>
    <w:rsid w:val="002E020B"/>
    <w:rsid w:val="002E2468"/>
    <w:rsid w:val="002E377A"/>
    <w:rsid w:val="002E3CFD"/>
    <w:rsid w:val="002E41D0"/>
    <w:rsid w:val="002E4643"/>
    <w:rsid w:val="002E6879"/>
    <w:rsid w:val="002E7A00"/>
    <w:rsid w:val="002F0C39"/>
    <w:rsid w:val="002F1327"/>
    <w:rsid w:val="002F19F1"/>
    <w:rsid w:val="002F3689"/>
    <w:rsid w:val="002F3896"/>
    <w:rsid w:val="002F46F0"/>
    <w:rsid w:val="002F4C60"/>
    <w:rsid w:val="002F586F"/>
    <w:rsid w:val="002F5D50"/>
    <w:rsid w:val="002F7CE0"/>
    <w:rsid w:val="00301F0C"/>
    <w:rsid w:val="0030401B"/>
    <w:rsid w:val="003044E4"/>
    <w:rsid w:val="00304880"/>
    <w:rsid w:val="00306D77"/>
    <w:rsid w:val="003109D2"/>
    <w:rsid w:val="00312D45"/>
    <w:rsid w:val="0031324B"/>
    <w:rsid w:val="0032018B"/>
    <w:rsid w:val="00321E1C"/>
    <w:rsid w:val="003221C8"/>
    <w:rsid w:val="0032304A"/>
    <w:rsid w:val="00326C5C"/>
    <w:rsid w:val="0033073C"/>
    <w:rsid w:val="00330A60"/>
    <w:rsid w:val="00336511"/>
    <w:rsid w:val="00336701"/>
    <w:rsid w:val="00341CB3"/>
    <w:rsid w:val="00342647"/>
    <w:rsid w:val="003431F1"/>
    <w:rsid w:val="0034462C"/>
    <w:rsid w:val="0034709A"/>
    <w:rsid w:val="003478B4"/>
    <w:rsid w:val="00350B23"/>
    <w:rsid w:val="00351765"/>
    <w:rsid w:val="003525C6"/>
    <w:rsid w:val="003541C5"/>
    <w:rsid w:val="00354287"/>
    <w:rsid w:val="00356F1F"/>
    <w:rsid w:val="00357866"/>
    <w:rsid w:val="0035787B"/>
    <w:rsid w:val="0036022E"/>
    <w:rsid w:val="003623AC"/>
    <w:rsid w:val="00365996"/>
    <w:rsid w:val="00370EFB"/>
    <w:rsid w:val="00371741"/>
    <w:rsid w:val="0037262D"/>
    <w:rsid w:val="00373547"/>
    <w:rsid w:val="00373948"/>
    <w:rsid w:val="00373D76"/>
    <w:rsid w:val="003759EF"/>
    <w:rsid w:val="00375BD8"/>
    <w:rsid w:val="00376202"/>
    <w:rsid w:val="00382E86"/>
    <w:rsid w:val="00383671"/>
    <w:rsid w:val="00383FD2"/>
    <w:rsid w:val="0038462C"/>
    <w:rsid w:val="0038595E"/>
    <w:rsid w:val="00385A9D"/>
    <w:rsid w:val="00387375"/>
    <w:rsid w:val="00387488"/>
    <w:rsid w:val="003928E9"/>
    <w:rsid w:val="00392BE0"/>
    <w:rsid w:val="003931EA"/>
    <w:rsid w:val="003932C6"/>
    <w:rsid w:val="00394065"/>
    <w:rsid w:val="003943D3"/>
    <w:rsid w:val="00395417"/>
    <w:rsid w:val="00395817"/>
    <w:rsid w:val="00396D00"/>
    <w:rsid w:val="00396F2D"/>
    <w:rsid w:val="003A0487"/>
    <w:rsid w:val="003A2D4E"/>
    <w:rsid w:val="003A2F57"/>
    <w:rsid w:val="003A334D"/>
    <w:rsid w:val="003A45ED"/>
    <w:rsid w:val="003A4C49"/>
    <w:rsid w:val="003A505F"/>
    <w:rsid w:val="003B086B"/>
    <w:rsid w:val="003B46C3"/>
    <w:rsid w:val="003B65AD"/>
    <w:rsid w:val="003B6A04"/>
    <w:rsid w:val="003B6CC9"/>
    <w:rsid w:val="003C4352"/>
    <w:rsid w:val="003D0F77"/>
    <w:rsid w:val="003D3BF2"/>
    <w:rsid w:val="003D4601"/>
    <w:rsid w:val="003D5FA1"/>
    <w:rsid w:val="003D7B15"/>
    <w:rsid w:val="003E0E50"/>
    <w:rsid w:val="003E12AD"/>
    <w:rsid w:val="003E1C7D"/>
    <w:rsid w:val="003E3614"/>
    <w:rsid w:val="003E3E1B"/>
    <w:rsid w:val="003E670F"/>
    <w:rsid w:val="003E6C88"/>
    <w:rsid w:val="003E748B"/>
    <w:rsid w:val="003F09BD"/>
    <w:rsid w:val="003F0E01"/>
    <w:rsid w:val="003F4E3E"/>
    <w:rsid w:val="00401318"/>
    <w:rsid w:val="00407389"/>
    <w:rsid w:val="00412FC6"/>
    <w:rsid w:val="004131D9"/>
    <w:rsid w:val="00414399"/>
    <w:rsid w:val="00415B4D"/>
    <w:rsid w:val="004163D9"/>
    <w:rsid w:val="00416D75"/>
    <w:rsid w:val="00417231"/>
    <w:rsid w:val="00417BC1"/>
    <w:rsid w:val="0042068D"/>
    <w:rsid w:val="004213F9"/>
    <w:rsid w:val="00421C0A"/>
    <w:rsid w:val="004264C4"/>
    <w:rsid w:val="0043156D"/>
    <w:rsid w:val="00431BB8"/>
    <w:rsid w:val="00432B2C"/>
    <w:rsid w:val="00435F0A"/>
    <w:rsid w:val="00437742"/>
    <w:rsid w:val="004417FA"/>
    <w:rsid w:val="004450D0"/>
    <w:rsid w:val="0044542F"/>
    <w:rsid w:val="004462F0"/>
    <w:rsid w:val="00447846"/>
    <w:rsid w:val="00447F0D"/>
    <w:rsid w:val="00450129"/>
    <w:rsid w:val="00451B9F"/>
    <w:rsid w:val="00452F7D"/>
    <w:rsid w:val="0045460B"/>
    <w:rsid w:val="00460FA1"/>
    <w:rsid w:val="00461031"/>
    <w:rsid w:val="00461820"/>
    <w:rsid w:val="00464DBE"/>
    <w:rsid w:val="004659CB"/>
    <w:rsid w:val="00471D00"/>
    <w:rsid w:val="00471ECB"/>
    <w:rsid w:val="00472820"/>
    <w:rsid w:val="00473067"/>
    <w:rsid w:val="00473D5B"/>
    <w:rsid w:val="00475303"/>
    <w:rsid w:val="00480AED"/>
    <w:rsid w:val="004818BD"/>
    <w:rsid w:val="004822DF"/>
    <w:rsid w:val="00483498"/>
    <w:rsid w:val="00484905"/>
    <w:rsid w:val="00485F44"/>
    <w:rsid w:val="00486ED1"/>
    <w:rsid w:val="00490046"/>
    <w:rsid w:val="00490712"/>
    <w:rsid w:val="00490D83"/>
    <w:rsid w:val="00490FEC"/>
    <w:rsid w:val="004916F3"/>
    <w:rsid w:val="00494DAF"/>
    <w:rsid w:val="004963E9"/>
    <w:rsid w:val="00497FF3"/>
    <w:rsid w:val="004A481C"/>
    <w:rsid w:val="004A5115"/>
    <w:rsid w:val="004A5F95"/>
    <w:rsid w:val="004A6DD6"/>
    <w:rsid w:val="004B28BE"/>
    <w:rsid w:val="004B57AD"/>
    <w:rsid w:val="004B6000"/>
    <w:rsid w:val="004B6C46"/>
    <w:rsid w:val="004B6F27"/>
    <w:rsid w:val="004B70D1"/>
    <w:rsid w:val="004B775C"/>
    <w:rsid w:val="004C203F"/>
    <w:rsid w:val="004C2FC5"/>
    <w:rsid w:val="004C4B5B"/>
    <w:rsid w:val="004C6405"/>
    <w:rsid w:val="004C787A"/>
    <w:rsid w:val="004D0E7C"/>
    <w:rsid w:val="004D0FB0"/>
    <w:rsid w:val="004D1C35"/>
    <w:rsid w:val="004D6462"/>
    <w:rsid w:val="004E0088"/>
    <w:rsid w:val="004E04D7"/>
    <w:rsid w:val="004E5F95"/>
    <w:rsid w:val="004F176C"/>
    <w:rsid w:val="004F3565"/>
    <w:rsid w:val="004F705B"/>
    <w:rsid w:val="004F72C8"/>
    <w:rsid w:val="0050181D"/>
    <w:rsid w:val="005028B9"/>
    <w:rsid w:val="00502DE5"/>
    <w:rsid w:val="00502FD9"/>
    <w:rsid w:val="00503074"/>
    <w:rsid w:val="00504176"/>
    <w:rsid w:val="00504DE1"/>
    <w:rsid w:val="00510E42"/>
    <w:rsid w:val="00511056"/>
    <w:rsid w:val="005118FE"/>
    <w:rsid w:val="005121DB"/>
    <w:rsid w:val="00512FDC"/>
    <w:rsid w:val="00513252"/>
    <w:rsid w:val="005135B2"/>
    <w:rsid w:val="005149F0"/>
    <w:rsid w:val="005179B4"/>
    <w:rsid w:val="00522F64"/>
    <w:rsid w:val="00523A30"/>
    <w:rsid w:val="00523B6F"/>
    <w:rsid w:val="0052405E"/>
    <w:rsid w:val="0052553B"/>
    <w:rsid w:val="00525919"/>
    <w:rsid w:val="0053218A"/>
    <w:rsid w:val="00533A52"/>
    <w:rsid w:val="00533DBD"/>
    <w:rsid w:val="005362C2"/>
    <w:rsid w:val="0053644C"/>
    <w:rsid w:val="00541625"/>
    <w:rsid w:val="0054188F"/>
    <w:rsid w:val="00542C1F"/>
    <w:rsid w:val="00543138"/>
    <w:rsid w:val="00545406"/>
    <w:rsid w:val="00546B67"/>
    <w:rsid w:val="00550554"/>
    <w:rsid w:val="0055147D"/>
    <w:rsid w:val="00552640"/>
    <w:rsid w:val="0055563C"/>
    <w:rsid w:val="005565CC"/>
    <w:rsid w:val="00556F31"/>
    <w:rsid w:val="00560746"/>
    <w:rsid w:val="00563833"/>
    <w:rsid w:val="00563C6B"/>
    <w:rsid w:val="00566F2F"/>
    <w:rsid w:val="00567B2A"/>
    <w:rsid w:val="0057135C"/>
    <w:rsid w:val="00571697"/>
    <w:rsid w:val="00571AEC"/>
    <w:rsid w:val="00575576"/>
    <w:rsid w:val="005800C5"/>
    <w:rsid w:val="00580985"/>
    <w:rsid w:val="0058196C"/>
    <w:rsid w:val="00581D9A"/>
    <w:rsid w:val="00585D26"/>
    <w:rsid w:val="005867C8"/>
    <w:rsid w:val="0059143E"/>
    <w:rsid w:val="0059234F"/>
    <w:rsid w:val="00592565"/>
    <w:rsid w:val="00595FCA"/>
    <w:rsid w:val="005A1F46"/>
    <w:rsid w:val="005A46E2"/>
    <w:rsid w:val="005A4836"/>
    <w:rsid w:val="005A4FB5"/>
    <w:rsid w:val="005A64E0"/>
    <w:rsid w:val="005B1769"/>
    <w:rsid w:val="005B1CBA"/>
    <w:rsid w:val="005B3EA4"/>
    <w:rsid w:val="005B50B2"/>
    <w:rsid w:val="005B594D"/>
    <w:rsid w:val="005B5E0E"/>
    <w:rsid w:val="005B74D4"/>
    <w:rsid w:val="005C0A63"/>
    <w:rsid w:val="005C214F"/>
    <w:rsid w:val="005C26E5"/>
    <w:rsid w:val="005C3B41"/>
    <w:rsid w:val="005C3C3F"/>
    <w:rsid w:val="005C5EE9"/>
    <w:rsid w:val="005C6898"/>
    <w:rsid w:val="005D170A"/>
    <w:rsid w:val="005D3026"/>
    <w:rsid w:val="005D3EF0"/>
    <w:rsid w:val="005D4611"/>
    <w:rsid w:val="005D5076"/>
    <w:rsid w:val="005D6928"/>
    <w:rsid w:val="005D719D"/>
    <w:rsid w:val="005E335A"/>
    <w:rsid w:val="005E3495"/>
    <w:rsid w:val="005E3AC4"/>
    <w:rsid w:val="005E3C4B"/>
    <w:rsid w:val="005E3D9F"/>
    <w:rsid w:val="005E4C43"/>
    <w:rsid w:val="005E6CF8"/>
    <w:rsid w:val="005E6EA4"/>
    <w:rsid w:val="005E7112"/>
    <w:rsid w:val="005E7D6A"/>
    <w:rsid w:val="005F2306"/>
    <w:rsid w:val="005F60A2"/>
    <w:rsid w:val="00600300"/>
    <w:rsid w:val="00600B17"/>
    <w:rsid w:val="00600FDE"/>
    <w:rsid w:val="00601D6F"/>
    <w:rsid w:val="00602914"/>
    <w:rsid w:val="00605DC9"/>
    <w:rsid w:val="006078D6"/>
    <w:rsid w:val="00611189"/>
    <w:rsid w:val="0061139E"/>
    <w:rsid w:val="006120D7"/>
    <w:rsid w:val="00614B3E"/>
    <w:rsid w:val="00615EC7"/>
    <w:rsid w:val="006170C1"/>
    <w:rsid w:val="00620FEA"/>
    <w:rsid w:val="00621E6E"/>
    <w:rsid w:val="00623C96"/>
    <w:rsid w:val="00625D25"/>
    <w:rsid w:val="006262D3"/>
    <w:rsid w:val="0063028A"/>
    <w:rsid w:val="00630DA3"/>
    <w:rsid w:val="00631FF0"/>
    <w:rsid w:val="00632BCE"/>
    <w:rsid w:val="00632FE3"/>
    <w:rsid w:val="006372DD"/>
    <w:rsid w:val="006404AB"/>
    <w:rsid w:val="00642A93"/>
    <w:rsid w:val="00642E38"/>
    <w:rsid w:val="006446AF"/>
    <w:rsid w:val="006463E1"/>
    <w:rsid w:val="0065105A"/>
    <w:rsid w:val="00651D84"/>
    <w:rsid w:val="00651E74"/>
    <w:rsid w:val="00652BE1"/>
    <w:rsid w:val="00653D25"/>
    <w:rsid w:val="00655A80"/>
    <w:rsid w:val="00655B93"/>
    <w:rsid w:val="00660885"/>
    <w:rsid w:val="00663EC7"/>
    <w:rsid w:val="006647BA"/>
    <w:rsid w:val="00672077"/>
    <w:rsid w:val="0067378C"/>
    <w:rsid w:val="0067402F"/>
    <w:rsid w:val="00674273"/>
    <w:rsid w:val="00675D6A"/>
    <w:rsid w:val="006801F6"/>
    <w:rsid w:val="006808A3"/>
    <w:rsid w:val="00682169"/>
    <w:rsid w:val="00682A5B"/>
    <w:rsid w:val="00684F3E"/>
    <w:rsid w:val="006860E4"/>
    <w:rsid w:val="00686198"/>
    <w:rsid w:val="00686611"/>
    <w:rsid w:val="00690E90"/>
    <w:rsid w:val="00695435"/>
    <w:rsid w:val="006964F6"/>
    <w:rsid w:val="006A04E1"/>
    <w:rsid w:val="006A1054"/>
    <w:rsid w:val="006A13B9"/>
    <w:rsid w:val="006A22B5"/>
    <w:rsid w:val="006A2331"/>
    <w:rsid w:val="006A7DB1"/>
    <w:rsid w:val="006B1475"/>
    <w:rsid w:val="006B1A94"/>
    <w:rsid w:val="006B2AC2"/>
    <w:rsid w:val="006B33E1"/>
    <w:rsid w:val="006B4583"/>
    <w:rsid w:val="006C0630"/>
    <w:rsid w:val="006C0F5C"/>
    <w:rsid w:val="006C36F8"/>
    <w:rsid w:val="006C6327"/>
    <w:rsid w:val="006C7860"/>
    <w:rsid w:val="006D0355"/>
    <w:rsid w:val="006D209E"/>
    <w:rsid w:val="006D21FC"/>
    <w:rsid w:val="006D256C"/>
    <w:rsid w:val="006D3F9E"/>
    <w:rsid w:val="006D4824"/>
    <w:rsid w:val="006D4F17"/>
    <w:rsid w:val="006D5129"/>
    <w:rsid w:val="006D5B92"/>
    <w:rsid w:val="006D678F"/>
    <w:rsid w:val="006D67EA"/>
    <w:rsid w:val="006D75D3"/>
    <w:rsid w:val="006E12DA"/>
    <w:rsid w:val="006E350A"/>
    <w:rsid w:val="006F1619"/>
    <w:rsid w:val="006F2C5B"/>
    <w:rsid w:val="006F3752"/>
    <w:rsid w:val="006F3840"/>
    <w:rsid w:val="006F407F"/>
    <w:rsid w:val="006F5A79"/>
    <w:rsid w:val="006F5CCE"/>
    <w:rsid w:val="007008B4"/>
    <w:rsid w:val="0070116E"/>
    <w:rsid w:val="007017B6"/>
    <w:rsid w:val="00701E0E"/>
    <w:rsid w:val="00704CFA"/>
    <w:rsid w:val="00706FC7"/>
    <w:rsid w:val="007072F7"/>
    <w:rsid w:val="0070791A"/>
    <w:rsid w:val="00712999"/>
    <w:rsid w:val="00713F3F"/>
    <w:rsid w:val="00716058"/>
    <w:rsid w:val="00716F25"/>
    <w:rsid w:val="00717EF6"/>
    <w:rsid w:val="00720A9A"/>
    <w:rsid w:val="007217F4"/>
    <w:rsid w:val="00721BDC"/>
    <w:rsid w:val="00722589"/>
    <w:rsid w:val="007249B8"/>
    <w:rsid w:val="00727C39"/>
    <w:rsid w:val="00730EE1"/>
    <w:rsid w:val="007315AA"/>
    <w:rsid w:val="00733436"/>
    <w:rsid w:val="00734924"/>
    <w:rsid w:val="0073609B"/>
    <w:rsid w:val="0073705E"/>
    <w:rsid w:val="00742C2C"/>
    <w:rsid w:val="00742E50"/>
    <w:rsid w:val="007457FD"/>
    <w:rsid w:val="0075035E"/>
    <w:rsid w:val="0075332B"/>
    <w:rsid w:val="0075695D"/>
    <w:rsid w:val="007574E9"/>
    <w:rsid w:val="00761227"/>
    <w:rsid w:val="00763D7D"/>
    <w:rsid w:val="00764D37"/>
    <w:rsid w:val="00764D8E"/>
    <w:rsid w:val="00766160"/>
    <w:rsid w:val="00770E16"/>
    <w:rsid w:val="00771D22"/>
    <w:rsid w:val="00775007"/>
    <w:rsid w:val="0077512A"/>
    <w:rsid w:val="00782864"/>
    <w:rsid w:val="00784F3F"/>
    <w:rsid w:val="007875FD"/>
    <w:rsid w:val="007878C3"/>
    <w:rsid w:val="00791B54"/>
    <w:rsid w:val="00795779"/>
    <w:rsid w:val="00796698"/>
    <w:rsid w:val="007972B9"/>
    <w:rsid w:val="00797AF6"/>
    <w:rsid w:val="007A05D9"/>
    <w:rsid w:val="007A13BF"/>
    <w:rsid w:val="007A3639"/>
    <w:rsid w:val="007A5279"/>
    <w:rsid w:val="007A7340"/>
    <w:rsid w:val="007B24A5"/>
    <w:rsid w:val="007C3160"/>
    <w:rsid w:val="007C5D5E"/>
    <w:rsid w:val="007C60BD"/>
    <w:rsid w:val="007D0C05"/>
    <w:rsid w:val="007D4484"/>
    <w:rsid w:val="007D49A7"/>
    <w:rsid w:val="007D5868"/>
    <w:rsid w:val="007D5EEC"/>
    <w:rsid w:val="007D600F"/>
    <w:rsid w:val="007E0AC6"/>
    <w:rsid w:val="007E1080"/>
    <w:rsid w:val="007E1B68"/>
    <w:rsid w:val="007E2727"/>
    <w:rsid w:val="007E4333"/>
    <w:rsid w:val="007E44FF"/>
    <w:rsid w:val="007E6E4D"/>
    <w:rsid w:val="007E6EEE"/>
    <w:rsid w:val="007E728A"/>
    <w:rsid w:val="007E78B1"/>
    <w:rsid w:val="007E7BC6"/>
    <w:rsid w:val="007F0BFF"/>
    <w:rsid w:val="007F2509"/>
    <w:rsid w:val="007F3471"/>
    <w:rsid w:val="007F4907"/>
    <w:rsid w:val="007F573D"/>
    <w:rsid w:val="007F6DE2"/>
    <w:rsid w:val="0080360D"/>
    <w:rsid w:val="0080517C"/>
    <w:rsid w:val="00806045"/>
    <w:rsid w:val="0080703C"/>
    <w:rsid w:val="00807C66"/>
    <w:rsid w:val="00811561"/>
    <w:rsid w:val="008125F8"/>
    <w:rsid w:val="0081487A"/>
    <w:rsid w:val="00814F05"/>
    <w:rsid w:val="00820106"/>
    <w:rsid w:val="0082011C"/>
    <w:rsid w:val="0082127F"/>
    <w:rsid w:val="0082167F"/>
    <w:rsid w:val="0082258D"/>
    <w:rsid w:val="00822BD4"/>
    <w:rsid w:val="00823614"/>
    <w:rsid w:val="008251D5"/>
    <w:rsid w:val="008262E0"/>
    <w:rsid w:val="00831899"/>
    <w:rsid w:val="008353BE"/>
    <w:rsid w:val="00836C39"/>
    <w:rsid w:val="00840605"/>
    <w:rsid w:val="00842BFE"/>
    <w:rsid w:val="0084566E"/>
    <w:rsid w:val="0084760C"/>
    <w:rsid w:val="00855D60"/>
    <w:rsid w:val="00857508"/>
    <w:rsid w:val="00857B6E"/>
    <w:rsid w:val="00857E39"/>
    <w:rsid w:val="008605EB"/>
    <w:rsid w:val="00861878"/>
    <w:rsid w:val="00864932"/>
    <w:rsid w:val="008651A5"/>
    <w:rsid w:val="00871473"/>
    <w:rsid w:val="00872F79"/>
    <w:rsid w:val="00873511"/>
    <w:rsid w:val="008744CC"/>
    <w:rsid w:val="00874D7F"/>
    <w:rsid w:val="0087619D"/>
    <w:rsid w:val="00881A2D"/>
    <w:rsid w:val="00881E5F"/>
    <w:rsid w:val="00882405"/>
    <w:rsid w:val="00882FA7"/>
    <w:rsid w:val="0089184B"/>
    <w:rsid w:val="008921FA"/>
    <w:rsid w:val="00894F7B"/>
    <w:rsid w:val="008A0747"/>
    <w:rsid w:val="008A0996"/>
    <w:rsid w:val="008A1780"/>
    <w:rsid w:val="008A40EA"/>
    <w:rsid w:val="008A58E2"/>
    <w:rsid w:val="008A735A"/>
    <w:rsid w:val="008A7E1E"/>
    <w:rsid w:val="008B2AFA"/>
    <w:rsid w:val="008B391F"/>
    <w:rsid w:val="008B4C9A"/>
    <w:rsid w:val="008B6351"/>
    <w:rsid w:val="008B6740"/>
    <w:rsid w:val="008B697E"/>
    <w:rsid w:val="008B71CB"/>
    <w:rsid w:val="008C0C26"/>
    <w:rsid w:val="008C1C42"/>
    <w:rsid w:val="008C1EBA"/>
    <w:rsid w:val="008C27D9"/>
    <w:rsid w:val="008C32BE"/>
    <w:rsid w:val="008C3EB3"/>
    <w:rsid w:val="008C4DC6"/>
    <w:rsid w:val="008C4F39"/>
    <w:rsid w:val="008C56BC"/>
    <w:rsid w:val="008C5D03"/>
    <w:rsid w:val="008C5FA9"/>
    <w:rsid w:val="008D22C0"/>
    <w:rsid w:val="008D33B7"/>
    <w:rsid w:val="008D3A94"/>
    <w:rsid w:val="008D7547"/>
    <w:rsid w:val="008D7A4A"/>
    <w:rsid w:val="008D7B5E"/>
    <w:rsid w:val="008E1A4A"/>
    <w:rsid w:val="008E584C"/>
    <w:rsid w:val="008F19F2"/>
    <w:rsid w:val="008F3B22"/>
    <w:rsid w:val="008F421C"/>
    <w:rsid w:val="008F5D67"/>
    <w:rsid w:val="008F77F3"/>
    <w:rsid w:val="00901145"/>
    <w:rsid w:val="009019CE"/>
    <w:rsid w:val="00902275"/>
    <w:rsid w:val="009030DD"/>
    <w:rsid w:val="009045BA"/>
    <w:rsid w:val="00906345"/>
    <w:rsid w:val="00913F56"/>
    <w:rsid w:val="00915BE5"/>
    <w:rsid w:val="00920CE2"/>
    <w:rsid w:val="00921035"/>
    <w:rsid w:val="00921457"/>
    <w:rsid w:val="00922BD2"/>
    <w:rsid w:val="009234A5"/>
    <w:rsid w:val="0092364B"/>
    <w:rsid w:val="0092373D"/>
    <w:rsid w:val="00924510"/>
    <w:rsid w:val="00925496"/>
    <w:rsid w:val="009264A6"/>
    <w:rsid w:val="009303C1"/>
    <w:rsid w:val="00932134"/>
    <w:rsid w:val="009337DA"/>
    <w:rsid w:val="0093404B"/>
    <w:rsid w:val="00935621"/>
    <w:rsid w:val="00940DF1"/>
    <w:rsid w:val="009413FF"/>
    <w:rsid w:val="00942348"/>
    <w:rsid w:val="00945472"/>
    <w:rsid w:val="009455EF"/>
    <w:rsid w:val="00946902"/>
    <w:rsid w:val="00950394"/>
    <w:rsid w:val="00950D08"/>
    <w:rsid w:val="00955198"/>
    <w:rsid w:val="0095543C"/>
    <w:rsid w:val="00956597"/>
    <w:rsid w:val="00957BFF"/>
    <w:rsid w:val="00957DE2"/>
    <w:rsid w:val="0096121A"/>
    <w:rsid w:val="00962294"/>
    <w:rsid w:val="009637EE"/>
    <w:rsid w:val="0096440E"/>
    <w:rsid w:val="0096641D"/>
    <w:rsid w:val="00966435"/>
    <w:rsid w:val="00966A73"/>
    <w:rsid w:val="00967730"/>
    <w:rsid w:val="00970EDB"/>
    <w:rsid w:val="009717F2"/>
    <w:rsid w:val="0097331B"/>
    <w:rsid w:val="00973E00"/>
    <w:rsid w:val="0098089D"/>
    <w:rsid w:val="00980A5C"/>
    <w:rsid w:val="00981F15"/>
    <w:rsid w:val="009827E0"/>
    <w:rsid w:val="00982F0D"/>
    <w:rsid w:val="00983ABA"/>
    <w:rsid w:val="009848B7"/>
    <w:rsid w:val="00985A7C"/>
    <w:rsid w:val="00985AFD"/>
    <w:rsid w:val="00991CBC"/>
    <w:rsid w:val="00992E7E"/>
    <w:rsid w:val="00993BEA"/>
    <w:rsid w:val="009953B4"/>
    <w:rsid w:val="009A46B4"/>
    <w:rsid w:val="009A4AA9"/>
    <w:rsid w:val="009A54BE"/>
    <w:rsid w:val="009A5634"/>
    <w:rsid w:val="009A6A1C"/>
    <w:rsid w:val="009B27AE"/>
    <w:rsid w:val="009B3F9E"/>
    <w:rsid w:val="009B61CA"/>
    <w:rsid w:val="009B6859"/>
    <w:rsid w:val="009C0A13"/>
    <w:rsid w:val="009C1621"/>
    <w:rsid w:val="009C39AB"/>
    <w:rsid w:val="009C78B0"/>
    <w:rsid w:val="009D0259"/>
    <w:rsid w:val="009D0582"/>
    <w:rsid w:val="009D121C"/>
    <w:rsid w:val="009D43D1"/>
    <w:rsid w:val="009D4D00"/>
    <w:rsid w:val="009D50A5"/>
    <w:rsid w:val="009D5DC8"/>
    <w:rsid w:val="009D6017"/>
    <w:rsid w:val="009D7822"/>
    <w:rsid w:val="009E0A3B"/>
    <w:rsid w:val="009E1ACB"/>
    <w:rsid w:val="009E444A"/>
    <w:rsid w:val="009E5001"/>
    <w:rsid w:val="009F3F1B"/>
    <w:rsid w:val="009F4D26"/>
    <w:rsid w:val="009F53A0"/>
    <w:rsid w:val="009F5EBC"/>
    <w:rsid w:val="00A00CD8"/>
    <w:rsid w:val="00A02DDC"/>
    <w:rsid w:val="00A03559"/>
    <w:rsid w:val="00A049C7"/>
    <w:rsid w:val="00A04A25"/>
    <w:rsid w:val="00A05959"/>
    <w:rsid w:val="00A07CB1"/>
    <w:rsid w:val="00A07CFF"/>
    <w:rsid w:val="00A1419F"/>
    <w:rsid w:val="00A1434B"/>
    <w:rsid w:val="00A144EA"/>
    <w:rsid w:val="00A14F93"/>
    <w:rsid w:val="00A177DF"/>
    <w:rsid w:val="00A21E95"/>
    <w:rsid w:val="00A2520C"/>
    <w:rsid w:val="00A25910"/>
    <w:rsid w:val="00A316B1"/>
    <w:rsid w:val="00A35EA7"/>
    <w:rsid w:val="00A371A7"/>
    <w:rsid w:val="00A3794D"/>
    <w:rsid w:val="00A379BA"/>
    <w:rsid w:val="00A40B1E"/>
    <w:rsid w:val="00A42D4D"/>
    <w:rsid w:val="00A50770"/>
    <w:rsid w:val="00A50AD9"/>
    <w:rsid w:val="00A50F18"/>
    <w:rsid w:val="00A51367"/>
    <w:rsid w:val="00A51641"/>
    <w:rsid w:val="00A5602F"/>
    <w:rsid w:val="00A57593"/>
    <w:rsid w:val="00A637CA"/>
    <w:rsid w:val="00A7229B"/>
    <w:rsid w:val="00A733BB"/>
    <w:rsid w:val="00A75763"/>
    <w:rsid w:val="00A76451"/>
    <w:rsid w:val="00A77CCA"/>
    <w:rsid w:val="00A831CB"/>
    <w:rsid w:val="00A838FF"/>
    <w:rsid w:val="00A84B3C"/>
    <w:rsid w:val="00A8575A"/>
    <w:rsid w:val="00A85E29"/>
    <w:rsid w:val="00A860C0"/>
    <w:rsid w:val="00A86AA7"/>
    <w:rsid w:val="00A86BAA"/>
    <w:rsid w:val="00A93B26"/>
    <w:rsid w:val="00A93E83"/>
    <w:rsid w:val="00A9529F"/>
    <w:rsid w:val="00A952E7"/>
    <w:rsid w:val="00A97226"/>
    <w:rsid w:val="00AA0307"/>
    <w:rsid w:val="00AA127E"/>
    <w:rsid w:val="00AA154C"/>
    <w:rsid w:val="00AA2102"/>
    <w:rsid w:val="00AA3894"/>
    <w:rsid w:val="00AA5483"/>
    <w:rsid w:val="00AA5AC2"/>
    <w:rsid w:val="00AA6155"/>
    <w:rsid w:val="00AA6642"/>
    <w:rsid w:val="00AA6A22"/>
    <w:rsid w:val="00AA6AD8"/>
    <w:rsid w:val="00AA75BA"/>
    <w:rsid w:val="00AB07DC"/>
    <w:rsid w:val="00AB0808"/>
    <w:rsid w:val="00AB1031"/>
    <w:rsid w:val="00AB1D11"/>
    <w:rsid w:val="00AB48F3"/>
    <w:rsid w:val="00AC1464"/>
    <w:rsid w:val="00AC1B93"/>
    <w:rsid w:val="00AC55BE"/>
    <w:rsid w:val="00AD503A"/>
    <w:rsid w:val="00AE0F54"/>
    <w:rsid w:val="00AF0896"/>
    <w:rsid w:val="00AF14FF"/>
    <w:rsid w:val="00AF1F29"/>
    <w:rsid w:val="00AF20BD"/>
    <w:rsid w:val="00AF2743"/>
    <w:rsid w:val="00AF5FE1"/>
    <w:rsid w:val="00B0169B"/>
    <w:rsid w:val="00B02932"/>
    <w:rsid w:val="00B070CD"/>
    <w:rsid w:val="00B07D02"/>
    <w:rsid w:val="00B07D20"/>
    <w:rsid w:val="00B11411"/>
    <w:rsid w:val="00B11628"/>
    <w:rsid w:val="00B1166D"/>
    <w:rsid w:val="00B119B8"/>
    <w:rsid w:val="00B130AC"/>
    <w:rsid w:val="00B13D91"/>
    <w:rsid w:val="00B15347"/>
    <w:rsid w:val="00B2003A"/>
    <w:rsid w:val="00B208ED"/>
    <w:rsid w:val="00B2118B"/>
    <w:rsid w:val="00B26DD9"/>
    <w:rsid w:val="00B31E69"/>
    <w:rsid w:val="00B333A7"/>
    <w:rsid w:val="00B36547"/>
    <w:rsid w:val="00B37CD3"/>
    <w:rsid w:val="00B40342"/>
    <w:rsid w:val="00B40611"/>
    <w:rsid w:val="00B42429"/>
    <w:rsid w:val="00B4531E"/>
    <w:rsid w:val="00B45E8F"/>
    <w:rsid w:val="00B46247"/>
    <w:rsid w:val="00B462FA"/>
    <w:rsid w:val="00B47925"/>
    <w:rsid w:val="00B50E26"/>
    <w:rsid w:val="00B519E9"/>
    <w:rsid w:val="00B5488D"/>
    <w:rsid w:val="00B551C7"/>
    <w:rsid w:val="00B55A1C"/>
    <w:rsid w:val="00B574D7"/>
    <w:rsid w:val="00B57785"/>
    <w:rsid w:val="00B60082"/>
    <w:rsid w:val="00B613B6"/>
    <w:rsid w:val="00B61668"/>
    <w:rsid w:val="00B61903"/>
    <w:rsid w:val="00B62506"/>
    <w:rsid w:val="00B673A7"/>
    <w:rsid w:val="00B67715"/>
    <w:rsid w:val="00B7091C"/>
    <w:rsid w:val="00B71289"/>
    <w:rsid w:val="00B72B6A"/>
    <w:rsid w:val="00B737F3"/>
    <w:rsid w:val="00B73919"/>
    <w:rsid w:val="00B73AEC"/>
    <w:rsid w:val="00B740C3"/>
    <w:rsid w:val="00B7517C"/>
    <w:rsid w:val="00B759F3"/>
    <w:rsid w:val="00B75C32"/>
    <w:rsid w:val="00B774F4"/>
    <w:rsid w:val="00B77E60"/>
    <w:rsid w:val="00B80E1D"/>
    <w:rsid w:val="00B8302E"/>
    <w:rsid w:val="00B838D1"/>
    <w:rsid w:val="00B84DEA"/>
    <w:rsid w:val="00B931D8"/>
    <w:rsid w:val="00B93942"/>
    <w:rsid w:val="00B9445A"/>
    <w:rsid w:val="00B94AD5"/>
    <w:rsid w:val="00B96F06"/>
    <w:rsid w:val="00B97453"/>
    <w:rsid w:val="00BA09E7"/>
    <w:rsid w:val="00BA0F7A"/>
    <w:rsid w:val="00BA1EB9"/>
    <w:rsid w:val="00BA42F7"/>
    <w:rsid w:val="00BA7634"/>
    <w:rsid w:val="00BB13F0"/>
    <w:rsid w:val="00BB143F"/>
    <w:rsid w:val="00BB280C"/>
    <w:rsid w:val="00BB5AF5"/>
    <w:rsid w:val="00BC0D92"/>
    <w:rsid w:val="00BC250D"/>
    <w:rsid w:val="00BC5105"/>
    <w:rsid w:val="00BC52D1"/>
    <w:rsid w:val="00BC546A"/>
    <w:rsid w:val="00BD2853"/>
    <w:rsid w:val="00BD6688"/>
    <w:rsid w:val="00BD6EEE"/>
    <w:rsid w:val="00BD78E0"/>
    <w:rsid w:val="00BD7DC6"/>
    <w:rsid w:val="00BE2D3E"/>
    <w:rsid w:val="00BE39AD"/>
    <w:rsid w:val="00BE4FF5"/>
    <w:rsid w:val="00BF035D"/>
    <w:rsid w:val="00BF3CD8"/>
    <w:rsid w:val="00BF429A"/>
    <w:rsid w:val="00BF49B3"/>
    <w:rsid w:val="00BF57CA"/>
    <w:rsid w:val="00BF785E"/>
    <w:rsid w:val="00C00D11"/>
    <w:rsid w:val="00C01CC7"/>
    <w:rsid w:val="00C0242F"/>
    <w:rsid w:val="00C046E9"/>
    <w:rsid w:val="00C050D6"/>
    <w:rsid w:val="00C0750B"/>
    <w:rsid w:val="00C133DB"/>
    <w:rsid w:val="00C14DB6"/>
    <w:rsid w:val="00C174C9"/>
    <w:rsid w:val="00C17AFC"/>
    <w:rsid w:val="00C211A6"/>
    <w:rsid w:val="00C213D2"/>
    <w:rsid w:val="00C2166B"/>
    <w:rsid w:val="00C43F09"/>
    <w:rsid w:val="00C45E59"/>
    <w:rsid w:val="00C504CE"/>
    <w:rsid w:val="00C5230C"/>
    <w:rsid w:val="00C564C2"/>
    <w:rsid w:val="00C5688F"/>
    <w:rsid w:val="00C569C1"/>
    <w:rsid w:val="00C5765C"/>
    <w:rsid w:val="00C61FAF"/>
    <w:rsid w:val="00C62657"/>
    <w:rsid w:val="00C626BF"/>
    <w:rsid w:val="00C66EF6"/>
    <w:rsid w:val="00C67621"/>
    <w:rsid w:val="00C6769B"/>
    <w:rsid w:val="00C7145B"/>
    <w:rsid w:val="00C74FBB"/>
    <w:rsid w:val="00C75182"/>
    <w:rsid w:val="00C77551"/>
    <w:rsid w:val="00C77DD9"/>
    <w:rsid w:val="00C81710"/>
    <w:rsid w:val="00C81DDD"/>
    <w:rsid w:val="00C8384C"/>
    <w:rsid w:val="00C90948"/>
    <w:rsid w:val="00C90D34"/>
    <w:rsid w:val="00C93460"/>
    <w:rsid w:val="00C960CB"/>
    <w:rsid w:val="00C964DA"/>
    <w:rsid w:val="00C969AE"/>
    <w:rsid w:val="00C97B38"/>
    <w:rsid w:val="00CA0825"/>
    <w:rsid w:val="00CA246D"/>
    <w:rsid w:val="00CA4EC4"/>
    <w:rsid w:val="00CA50D9"/>
    <w:rsid w:val="00CA6FB6"/>
    <w:rsid w:val="00CA7198"/>
    <w:rsid w:val="00CB05D9"/>
    <w:rsid w:val="00CB07EE"/>
    <w:rsid w:val="00CB0895"/>
    <w:rsid w:val="00CB613F"/>
    <w:rsid w:val="00CC0F77"/>
    <w:rsid w:val="00CC2C9D"/>
    <w:rsid w:val="00CC334C"/>
    <w:rsid w:val="00CC3556"/>
    <w:rsid w:val="00CC37AF"/>
    <w:rsid w:val="00CC3EC7"/>
    <w:rsid w:val="00CC43D3"/>
    <w:rsid w:val="00CC4F41"/>
    <w:rsid w:val="00CC5E10"/>
    <w:rsid w:val="00CC6CEB"/>
    <w:rsid w:val="00CD0093"/>
    <w:rsid w:val="00CD10CB"/>
    <w:rsid w:val="00CD11E8"/>
    <w:rsid w:val="00CD1BC5"/>
    <w:rsid w:val="00CD1E22"/>
    <w:rsid w:val="00CD263F"/>
    <w:rsid w:val="00CD35FF"/>
    <w:rsid w:val="00CD6F70"/>
    <w:rsid w:val="00CE063D"/>
    <w:rsid w:val="00CE065D"/>
    <w:rsid w:val="00CE08F6"/>
    <w:rsid w:val="00CE1A24"/>
    <w:rsid w:val="00CE2F4E"/>
    <w:rsid w:val="00CE407B"/>
    <w:rsid w:val="00CE4DA0"/>
    <w:rsid w:val="00CE79D6"/>
    <w:rsid w:val="00CF5571"/>
    <w:rsid w:val="00D01120"/>
    <w:rsid w:val="00D017D3"/>
    <w:rsid w:val="00D03587"/>
    <w:rsid w:val="00D03B81"/>
    <w:rsid w:val="00D048BD"/>
    <w:rsid w:val="00D109B7"/>
    <w:rsid w:val="00D12AC7"/>
    <w:rsid w:val="00D16089"/>
    <w:rsid w:val="00D160FC"/>
    <w:rsid w:val="00D16867"/>
    <w:rsid w:val="00D20A3E"/>
    <w:rsid w:val="00D21440"/>
    <w:rsid w:val="00D2413C"/>
    <w:rsid w:val="00D25C2C"/>
    <w:rsid w:val="00D25FDC"/>
    <w:rsid w:val="00D30023"/>
    <w:rsid w:val="00D3247A"/>
    <w:rsid w:val="00D334BD"/>
    <w:rsid w:val="00D35483"/>
    <w:rsid w:val="00D35888"/>
    <w:rsid w:val="00D41940"/>
    <w:rsid w:val="00D42DE5"/>
    <w:rsid w:val="00D42F97"/>
    <w:rsid w:val="00D43DB0"/>
    <w:rsid w:val="00D44CE3"/>
    <w:rsid w:val="00D45FDA"/>
    <w:rsid w:val="00D469A8"/>
    <w:rsid w:val="00D46D65"/>
    <w:rsid w:val="00D51084"/>
    <w:rsid w:val="00D51A64"/>
    <w:rsid w:val="00D53942"/>
    <w:rsid w:val="00D54F63"/>
    <w:rsid w:val="00D60F9E"/>
    <w:rsid w:val="00D61C24"/>
    <w:rsid w:val="00D620EB"/>
    <w:rsid w:val="00D62D11"/>
    <w:rsid w:val="00D6447D"/>
    <w:rsid w:val="00D66298"/>
    <w:rsid w:val="00D718DE"/>
    <w:rsid w:val="00D719E8"/>
    <w:rsid w:val="00D71EED"/>
    <w:rsid w:val="00D7391A"/>
    <w:rsid w:val="00D75ABB"/>
    <w:rsid w:val="00D77761"/>
    <w:rsid w:val="00D81E33"/>
    <w:rsid w:val="00D83EF1"/>
    <w:rsid w:val="00D93A5E"/>
    <w:rsid w:val="00D94C1A"/>
    <w:rsid w:val="00D94F92"/>
    <w:rsid w:val="00D95394"/>
    <w:rsid w:val="00D959B7"/>
    <w:rsid w:val="00D96021"/>
    <w:rsid w:val="00D97308"/>
    <w:rsid w:val="00D97B8A"/>
    <w:rsid w:val="00DA0AA5"/>
    <w:rsid w:val="00DA2A5E"/>
    <w:rsid w:val="00DA6173"/>
    <w:rsid w:val="00DB08BE"/>
    <w:rsid w:val="00DB0F72"/>
    <w:rsid w:val="00DB131E"/>
    <w:rsid w:val="00DB1AD6"/>
    <w:rsid w:val="00DB1DA7"/>
    <w:rsid w:val="00DB2F04"/>
    <w:rsid w:val="00DB4549"/>
    <w:rsid w:val="00DB5FCC"/>
    <w:rsid w:val="00DB6033"/>
    <w:rsid w:val="00DD0265"/>
    <w:rsid w:val="00DD1663"/>
    <w:rsid w:val="00DD37D9"/>
    <w:rsid w:val="00DD43C3"/>
    <w:rsid w:val="00DD5611"/>
    <w:rsid w:val="00DE26A8"/>
    <w:rsid w:val="00DE2C94"/>
    <w:rsid w:val="00DE3753"/>
    <w:rsid w:val="00DE5FB4"/>
    <w:rsid w:val="00DE6A3E"/>
    <w:rsid w:val="00DE72D6"/>
    <w:rsid w:val="00DF165B"/>
    <w:rsid w:val="00DF2855"/>
    <w:rsid w:val="00DF3823"/>
    <w:rsid w:val="00E018E5"/>
    <w:rsid w:val="00E02E04"/>
    <w:rsid w:val="00E03730"/>
    <w:rsid w:val="00E05EDC"/>
    <w:rsid w:val="00E06BBC"/>
    <w:rsid w:val="00E06DBC"/>
    <w:rsid w:val="00E071DB"/>
    <w:rsid w:val="00E10A48"/>
    <w:rsid w:val="00E1102A"/>
    <w:rsid w:val="00E1120C"/>
    <w:rsid w:val="00E12106"/>
    <w:rsid w:val="00E1337A"/>
    <w:rsid w:val="00E141F3"/>
    <w:rsid w:val="00E14A0A"/>
    <w:rsid w:val="00E15851"/>
    <w:rsid w:val="00E1656B"/>
    <w:rsid w:val="00E214D2"/>
    <w:rsid w:val="00E24066"/>
    <w:rsid w:val="00E251DA"/>
    <w:rsid w:val="00E26F57"/>
    <w:rsid w:val="00E30E33"/>
    <w:rsid w:val="00E31EB5"/>
    <w:rsid w:val="00E34FAA"/>
    <w:rsid w:val="00E36ACB"/>
    <w:rsid w:val="00E36CF7"/>
    <w:rsid w:val="00E51C1D"/>
    <w:rsid w:val="00E6040C"/>
    <w:rsid w:val="00E60493"/>
    <w:rsid w:val="00E60B9B"/>
    <w:rsid w:val="00E63E7C"/>
    <w:rsid w:val="00E66ACD"/>
    <w:rsid w:val="00E6776D"/>
    <w:rsid w:val="00E714C8"/>
    <w:rsid w:val="00E73202"/>
    <w:rsid w:val="00E74802"/>
    <w:rsid w:val="00E76093"/>
    <w:rsid w:val="00E76654"/>
    <w:rsid w:val="00E76DA5"/>
    <w:rsid w:val="00E7794E"/>
    <w:rsid w:val="00E83BA9"/>
    <w:rsid w:val="00E86F58"/>
    <w:rsid w:val="00E90D3A"/>
    <w:rsid w:val="00E92D4E"/>
    <w:rsid w:val="00E97EFA"/>
    <w:rsid w:val="00EA0B96"/>
    <w:rsid w:val="00EA0BC0"/>
    <w:rsid w:val="00EA1526"/>
    <w:rsid w:val="00EA1767"/>
    <w:rsid w:val="00EA1CD5"/>
    <w:rsid w:val="00EA319C"/>
    <w:rsid w:val="00EA39BB"/>
    <w:rsid w:val="00EA4FC6"/>
    <w:rsid w:val="00EA5103"/>
    <w:rsid w:val="00EA5A0D"/>
    <w:rsid w:val="00EA6299"/>
    <w:rsid w:val="00EA6403"/>
    <w:rsid w:val="00EA7115"/>
    <w:rsid w:val="00EB0487"/>
    <w:rsid w:val="00EB23DE"/>
    <w:rsid w:val="00EC43C5"/>
    <w:rsid w:val="00EC7A92"/>
    <w:rsid w:val="00ED12DE"/>
    <w:rsid w:val="00ED38B9"/>
    <w:rsid w:val="00ED5972"/>
    <w:rsid w:val="00ED60E0"/>
    <w:rsid w:val="00ED7A73"/>
    <w:rsid w:val="00EE4B0F"/>
    <w:rsid w:val="00EF2D9F"/>
    <w:rsid w:val="00EF5213"/>
    <w:rsid w:val="00EF5E30"/>
    <w:rsid w:val="00EF7FDB"/>
    <w:rsid w:val="00F00E59"/>
    <w:rsid w:val="00F00E97"/>
    <w:rsid w:val="00F024A6"/>
    <w:rsid w:val="00F0475D"/>
    <w:rsid w:val="00F04A19"/>
    <w:rsid w:val="00F070BE"/>
    <w:rsid w:val="00F1214E"/>
    <w:rsid w:val="00F12651"/>
    <w:rsid w:val="00F1643A"/>
    <w:rsid w:val="00F20677"/>
    <w:rsid w:val="00F23C79"/>
    <w:rsid w:val="00F240BB"/>
    <w:rsid w:val="00F242F0"/>
    <w:rsid w:val="00F24F7B"/>
    <w:rsid w:val="00F300A7"/>
    <w:rsid w:val="00F30711"/>
    <w:rsid w:val="00F3261B"/>
    <w:rsid w:val="00F365C4"/>
    <w:rsid w:val="00F36AE2"/>
    <w:rsid w:val="00F36BB0"/>
    <w:rsid w:val="00F371D9"/>
    <w:rsid w:val="00F37A96"/>
    <w:rsid w:val="00F43666"/>
    <w:rsid w:val="00F45864"/>
    <w:rsid w:val="00F45B13"/>
    <w:rsid w:val="00F51111"/>
    <w:rsid w:val="00F513A5"/>
    <w:rsid w:val="00F53649"/>
    <w:rsid w:val="00F5422C"/>
    <w:rsid w:val="00F54CD5"/>
    <w:rsid w:val="00F55D9A"/>
    <w:rsid w:val="00F55F5D"/>
    <w:rsid w:val="00F5787A"/>
    <w:rsid w:val="00F57FD4"/>
    <w:rsid w:val="00F60784"/>
    <w:rsid w:val="00F62CEF"/>
    <w:rsid w:val="00F638B4"/>
    <w:rsid w:val="00F64500"/>
    <w:rsid w:val="00F6501E"/>
    <w:rsid w:val="00F65CF0"/>
    <w:rsid w:val="00F66C37"/>
    <w:rsid w:val="00F66FEB"/>
    <w:rsid w:val="00F6761C"/>
    <w:rsid w:val="00F70AB3"/>
    <w:rsid w:val="00F70E57"/>
    <w:rsid w:val="00F71CCC"/>
    <w:rsid w:val="00F73483"/>
    <w:rsid w:val="00F736DB"/>
    <w:rsid w:val="00F7565F"/>
    <w:rsid w:val="00F76DBA"/>
    <w:rsid w:val="00F76DCC"/>
    <w:rsid w:val="00F7707C"/>
    <w:rsid w:val="00F82E60"/>
    <w:rsid w:val="00F82E64"/>
    <w:rsid w:val="00F8431A"/>
    <w:rsid w:val="00F869F0"/>
    <w:rsid w:val="00F90213"/>
    <w:rsid w:val="00F916AA"/>
    <w:rsid w:val="00F92509"/>
    <w:rsid w:val="00F9257C"/>
    <w:rsid w:val="00F934B0"/>
    <w:rsid w:val="00F952BC"/>
    <w:rsid w:val="00F95844"/>
    <w:rsid w:val="00F96766"/>
    <w:rsid w:val="00F979B8"/>
    <w:rsid w:val="00FA08E7"/>
    <w:rsid w:val="00FA13D2"/>
    <w:rsid w:val="00FA2CE8"/>
    <w:rsid w:val="00FA3879"/>
    <w:rsid w:val="00FA3A0D"/>
    <w:rsid w:val="00FA48CE"/>
    <w:rsid w:val="00FA664A"/>
    <w:rsid w:val="00FA76B7"/>
    <w:rsid w:val="00FA7AA1"/>
    <w:rsid w:val="00FB1042"/>
    <w:rsid w:val="00FB1A4B"/>
    <w:rsid w:val="00FB2310"/>
    <w:rsid w:val="00FB355E"/>
    <w:rsid w:val="00FB36B3"/>
    <w:rsid w:val="00FB3B41"/>
    <w:rsid w:val="00FB3F19"/>
    <w:rsid w:val="00FB66E9"/>
    <w:rsid w:val="00FB6EAD"/>
    <w:rsid w:val="00FC0128"/>
    <w:rsid w:val="00FC44A3"/>
    <w:rsid w:val="00FC5920"/>
    <w:rsid w:val="00FC5F43"/>
    <w:rsid w:val="00FC6251"/>
    <w:rsid w:val="00FC7F83"/>
    <w:rsid w:val="00FD0453"/>
    <w:rsid w:val="00FD13D5"/>
    <w:rsid w:val="00FD4C6A"/>
    <w:rsid w:val="00FD5FF6"/>
    <w:rsid w:val="00FD6D3D"/>
    <w:rsid w:val="00FD7D00"/>
    <w:rsid w:val="00FE0165"/>
    <w:rsid w:val="00FE05F6"/>
    <w:rsid w:val="00FE2AD8"/>
    <w:rsid w:val="00FE335F"/>
    <w:rsid w:val="00FE3B07"/>
    <w:rsid w:val="00FE704F"/>
    <w:rsid w:val="00FE790B"/>
    <w:rsid w:val="00FE7E59"/>
    <w:rsid w:val="00FF0E68"/>
    <w:rsid w:val="00FF1081"/>
    <w:rsid w:val="00FF10FA"/>
    <w:rsid w:val="00FF223A"/>
    <w:rsid w:val="00FF3171"/>
    <w:rsid w:val="020410A9"/>
    <w:rsid w:val="02B71386"/>
    <w:rsid w:val="03041433"/>
    <w:rsid w:val="07443763"/>
    <w:rsid w:val="0865499C"/>
    <w:rsid w:val="092B7FA2"/>
    <w:rsid w:val="0CE00754"/>
    <w:rsid w:val="160B65B8"/>
    <w:rsid w:val="181B00DE"/>
    <w:rsid w:val="1CFD4BB7"/>
    <w:rsid w:val="1D1E7436"/>
    <w:rsid w:val="1EE97BD3"/>
    <w:rsid w:val="20473BA3"/>
    <w:rsid w:val="24903D54"/>
    <w:rsid w:val="27475E96"/>
    <w:rsid w:val="29AC0C5F"/>
    <w:rsid w:val="2A7028F9"/>
    <w:rsid w:val="2B0A6292"/>
    <w:rsid w:val="2EAF0755"/>
    <w:rsid w:val="35F8791E"/>
    <w:rsid w:val="41ED07ED"/>
    <w:rsid w:val="4A1240B3"/>
    <w:rsid w:val="4D2A7712"/>
    <w:rsid w:val="4E462DBA"/>
    <w:rsid w:val="4F2B257A"/>
    <w:rsid w:val="517E2641"/>
    <w:rsid w:val="55FE375F"/>
    <w:rsid w:val="5B603A70"/>
    <w:rsid w:val="5D8C204C"/>
    <w:rsid w:val="639F1B94"/>
    <w:rsid w:val="66AE269A"/>
    <w:rsid w:val="69FA3B9E"/>
    <w:rsid w:val="71A45F17"/>
    <w:rsid w:val="734A47CF"/>
    <w:rsid w:val="763527EB"/>
    <w:rsid w:val="775213D7"/>
    <w:rsid w:val="775F5EBE"/>
    <w:rsid w:val="7E6C1254"/>
    <w:rsid w:val="7F6A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Body Text 2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jc w:val="center"/>
      <w:outlineLvl w:val="0"/>
    </w:pPr>
    <w:rPr>
      <w:rFonts w:ascii="宋体" w:hAnsi="宋体" w:cs="宋体"/>
      <w:b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2" w:lineRule="auto"/>
      <w:outlineLvl w:val="2"/>
    </w:pPr>
    <w:rPr>
      <w:rFonts w:cs="宋体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jc w:val="left"/>
    </w:pPr>
    <w:rPr>
      <w:rFonts w:ascii="楷体_GB2312" w:eastAsia="楷体_GB2312" w:hAnsi="华文楷体"/>
      <w:sz w:val="28"/>
      <w:szCs w:val="28"/>
    </w:rPr>
  </w:style>
  <w:style w:type="paragraph" w:styleId="a4">
    <w:name w:val="Normal Indent"/>
    <w:basedOn w:val="a"/>
    <w:uiPriority w:val="99"/>
    <w:semiHidden/>
    <w:unhideWhenUsed/>
    <w:qFormat/>
    <w:pPr>
      <w:ind w:firstLine="420"/>
    </w:p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Char1"/>
    <w:uiPriority w:val="99"/>
    <w:semiHidden/>
    <w:unhideWhenUsed/>
    <w:qFormat/>
    <w:pPr>
      <w:spacing w:after="120"/>
      <w:ind w:leftChars="200" w:left="420"/>
    </w:pPr>
  </w:style>
  <w:style w:type="paragraph" w:styleId="4">
    <w:name w:val="index 4"/>
    <w:basedOn w:val="a"/>
    <w:next w:val="a"/>
    <w:uiPriority w:val="99"/>
    <w:qFormat/>
    <w:pPr>
      <w:ind w:leftChars="600" w:left="600"/>
    </w:pPr>
    <w:rPr>
      <w:rFonts w:ascii="等线" w:eastAsia="等线" w:hAnsi="等线" w:cs="等线"/>
      <w:szCs w:val="21"/>
    </w:rPr>
  </w:style>
  <w:style w:type="paragraph" w:styleId="a7">
    <w:name w:val="Plain Text"/>
    <w:basedOn w:val="a"/>
    <w:link w:val="Char2"/>
    <w:uiPriority w:val="99"/>
    <w:unhideWhenUsed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  <w:rPr>
      <w:rFonts w:eastAsia="楷体_GB2312"/>
      <w:b/>
      <w:bCs/>
      <w:sz w:val="32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21">
    <w:name w:val="Body Text 2"/>
    <w:basedOn w:val="a"/>
    <w:link w:val="2Char0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link w:val="Char7"/>
    <w:uiPriority w:val="99"/>
    <w:qFormat/>
    <w:pPr>
      <w:adjustRightInd w:val="0"/>
      <w:spacing w:before="240" w:after="60" w:line="420" w:lineRule="atLeast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styleId="ae">
    <w:name w:val="annotation subject"/>
    <w:basedOn w:val="a5"/>
    <w:next w:val="a5"/>
    <w:link w:val="Char8"/>
    <w:uiPriority w:val="99"/>
    <w:semiHidden/>
    <w:unhideWhenUsed/>
    <w:qFormat/>
    <w:rPr>
      <w:b/>
      <w:bCs/>
    </w:rPr>
  </w:style>
  <w:style w:type="paragraph" w:styleId="22">
    <w:name w:val="Body Text First Indent 2"/>
    <w:basedOn w:val="a6"/>
    <w:qFormat/>
    <w:pPr>
      <w:tabs>
        <w:tab w:val="left" w:pos="0"/>
        <w:tab w:val="left" w:pos="993"/>
        <w:tab w:val="left" w:pos="1134"/>
      </w:tabs>
      <w:ind w:firstLine="420"/>
    </w:pPr>
    <w:rPr>
      <w:rFonts w:ascii="Times New Roman" w:hAnsi="Times New Roman"/>
    </w:rPr>
  </w:style>
  <w:style w:type="table" w:styleId="af">
    <w:name w:val="Table Grid"/>
    <w:basedOn w:val="a2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1Char">
    <w:name w:val="标题 1 Char"/>
    <w:basedOn w:val="a1"/>
    <w:link w:val="1"/>
    <w:qFormat/>
    <w:rPr>
      <w:rFonts w:ascii="宋体" w:eastAsia="宋体" w:hAnsi="宋体" w:cs="宋体"/>
      <w:b/>
      <w:sz w:val="28"/>
      <w:szCs w:val="20"/>
    </w:rPr>
  </w:style>
  <w:style w:type="character" w:customStyle="1" w:styleId="3Char">
    <w:name w:val="标题 3 Char"/>
    <w:basedOn w:val="a1"/>
    <w:link w:val="3"/>
    <w:semiHidden/>
    <w:qFormat/>
    <w:rPr>
      <w:rFonts w:ascii="Calibri" w:eastAsia="宋体" w:hAnsi="Calibri" w:cs="宋体"/>
      <w:b/>
      <w:sz w:val="32"/>
      <w:szCs w:val="20"/>
    </w:rPr>
  </w:style>
  <w:style w:type="character" w:customStyle="1" w:styleId="Char0">
    <w:name w:val="批注文字 Char"/>
    <w:basedOn w:val="a1"/>
    <w:link w:val="a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6">
    <w:name w:val="页眉 Char"/>
    <w:basedOn w:val="a1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1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7">
    <w:name w:val="标题 Char"/>
    <w:basedOn w:val="a1"/>
    <w:link w:val="ad"/>
    <w:uiPriority w:val="99"/>
    <w:qFormat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楷体_GB2312" w:eastAsia="楷体_GB2312" w:hAnsi="华文楷体" w:cs="Times New Roman"/>
      <w:sz w:val="28"/>
      <w:szCs w:val="28"/>
    </w:rPr>
  </w:style>
  <w:style w:type="character" w:customStyle="1" w:styleId="Char1">
    <w:name w:val="正文文本缩进 Char"/>
    <w:basedOn w:val="a1"/>
    <w:link w:val="a6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3">
    <w:name w:val="日期 Char"/>
    <w:basedOn w:val="a1"/>
    <w:link w:val="a8"/>
    <w:uiPriority w:val="99"/>
    <w:semiHidden/>
    <w:qFormat/>
    <w:rPr>
      <w:rFonts w:ascii="Calibri" w:eastAsia="楷体_GB2312" w:hAnsi="Calibri" w:cs="Times New Roman"/>
      <w:b/>
      <w:bCs/>
      <w:sz w:val="32"/>
      <w:szCs w:val="24"/>
    </w:rPr>
  </w:style>
  <w:style w:type="character" w:customStyle="1" w:styleId="2Char">
    <w:name w:val="正文文本缩进 2 Char"/>
    <w:basedOn w:val="a1"/>
    <w:link w:val="20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">
    <w:name w:val="纯文本 Char"/>
    <w:basedOn w:val="a1"/>
    <w:link w:val="a7"/>
    <w:uiPriority w:val="99"/>
    <w:qFormat/>
    <w:rPr>
      <w:rFonts w:ascii="宋体" w:eastAsia="宋体" w:hAnsi="Courier New" w:cs="Courier New"/>
      <w:szCs w:val="21"/>
    </w:rPr>
  </w:style>
  <w:style w:type="character" w:customStyle="1" w:styleId="Char8">
    <w:name w:val="批注主题 Char"/>
    <w:basedOn w:val="Char0"/>
    <w:link w:val="ae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4">
    <w:name w:val="批注框文本 Char"/>
    <w:basedOn w:val="a1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Char9">
    <w:name w:val="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4">
    <w:name w:val="正文_2"/>
    <w:uiPriority w:val="99"/>
    <w:qFormat/>
    <w:rPr>
      <w:rFonts w:ascii="Calibri" w:eastAsia="宋体" w:hAnsi="Calibri" w:cs="Times New Roman"/>
      <w:sz w:val="21"/>
      <w:szCs w:val="22"/>
    </w:rPr>
  </w:style>
  <w:style w:type="paragraph" w:customStyle="1" w:styleId="00">
    <w:name w:val="正文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0">
    <w:name w:val="标题 Char1"/>
    <w:basedOn w:val="a1"/>
    <w:uiPriority w:val="10"/>
    <w:qFormat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11">
    <w:name w:val="批注文字 Char1"/>
    <w:basedOn w:val="a1"/>
    <w:uiPriority w:val="99"/>
    <w:semiHidden/>
    <w:qFormat/>
    <w:rPr>
      <w:kern w:val="2"/>
      <w:sz w:val="21"/>
      <w:szCs w:val="24"/>
    </w:rPr>
  </w:style>
  <w:style w:type="character" w:customStyle="1" w:styleId="Char12">
    <w:name w:val="批注主题 Char1"/>
    <w:basedOn w:val="Char11"/>
    <w:uiPriority w:val="99"/>
    <w:semiHidden/>
    <w:qFormat/>
    <w:rPr>
      <w:b/>
      <w:bCs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BlockquoteCharChar">
    <w:name w:val="Blockquote Char Char"/>
    <w:link w:val="Blockquote"/>
    <w:qFormat/>
    <w:rPr>
      <w:sz w:val="24"/>
    </w:rPr>
  </w:style>
  <w:style w:type="paragraph" w:customStyle="1" w:styleId="Blockquote">
    <w:name w:val="Blockquote"/>
    <w:basedOn w:val="a"/>
    <w:link w:val="BlockquoteCharChar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0000">
    <w:name w:val="正文_0_0_0_0"/>
    <w:qFormat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pPr>
      <w:widowControl w:val="0"/>
      <w:ind w:firstLine="36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2Char0">
    <w:name w:val="正文文本 2 Char"/>
    <w:basedOn w:val="a1"/>
    <w:link w:val="21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Character">
    <w:name w:val="NormalCharacter"/>
    <w:qFormat/>
  </w:style>
  <w:style w:type="paragraph" w:customStyle="1" w:styleId="af4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f5">
    <w:name w:val="宋体小四正文"/>
    <w:basedOn w:val="a"/>
    <w:link w:val="af6"/>
    <w:qFormat/>
    <w:pPr>
      <w:spacing w:line="360" w:lineRule="auto"/>
      <w:ind w:firstLineChars="200" w:firstLine="200"/>
    </w:pPr>
    <w:rPr>
      <w:rFonts w:ascii="宋体" w:hAnsi="宋体" w:cstheme="minorBidi"/>
      <w:color w:val="000000" w:themeColor="text1"/>
      <w:sz w:val="24"/>
      <w:szCs w:val="28"/>
    </w:rPr>
  </w:style>
  <w:style w:type="character" w:customStyle="1" w:styleId="af6">
    <w:name w:val="宋体小四正文 字符"/>
    <w:basedOn w:val="a1"/>
    <w:link w:val="af5"/>
    <w:qFormat/>
    <w:rPr>
      <w:rFonts w:ascii="宋体" w:eastAsia="宋体" w:hAnsi="宋体"/>
      <w:color w:val="000000" w:themeColor="text1"/>
      <w:kern w:val="2"/>
      <w:sz w:val="24"/>
      <w:szCs w:val="28"/>
    </w:rPr>
  </w:style>
  <w:style w:type="paragraph" w:customStyle="1" w:styleId="NormalIndent1">
    <w:name w:val="Normal Indent1"/>
    <w:basedOn w:val="a"/>
    <w:qFormat/>
    <w:rsid w:val="006262D3"/>
    <w:pPr>
      <w:ind w:firstLineChars="200" w:firstLine="420"/>
    </w:pPr>
  </w:style>
  <w:style w:type="paragraph" w:styleId="2">
    <w:name w:val="List Bullet 2"/>
    <w:basedOn w:val="a"/>
    <w:uiPriority w:val="99"/>
    <w:unhideWhenUsed/>
    <w:rsid w:val="00DD43C3"/>
    <w:pPr>
      <w:numPr>
        <w:numId w:val="2"/>
      </w:numPr>
      <w:tabs>
        <w:tab w:val="left" w:pos="780"/>
      </w:tabs>
      <w:contextualSpacing/>
    </w:pPr>
    <w:rPr>
      <w:rFonts w:ascii="Times New Roman" w:hAnsi="Times New Roman"/>
      <w:szCs w:val="22"/>
    </w:rPr>
  </w:style>
  <w:style w:type="character" w:customStyle="1" w:styleId="Char13">
    <w:name w:val="页脚 Char1"/>
    <w:uiPriority w:val="99"/>
    <w:rsid w:val="00DD43C3"/>
    <w:rPr>
      <w:sz w:val="18"/>
      <w:szCs w:val="18"/>
    </w:rPr>
  </w:style>
  <w:style w:type="paragraph" w:customStyle="1" w:styleId="af7">
    <w:name w:val="正文（缩进）"/>
    <w:basedOn w:val="a"/>
    <w:next w:val="a"/>
    <w:qFormat/>
    <w:rsid w:val="000826B5"/>
    <w:pPr>
      <w:ind w:firstLineChars="200" w:firstLine="48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9A09-4DD1-45C4-B7A6-38A751DE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13</Pages>
  <Words>853</Words>
  <Characters>4864</Characters>
  <Application>Microsoft Office Word</Application>
  <DocSecurity>0</DocSecurity>
  <Lines>40</Lines>
  <Paragraphs>11</Paragraphs>
  <ScaleCrop>false</ScaleCrop>
  <Company>china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扬州大学附属医院</cp:lastModifiedBy>
  <cp:revision>152</cp:revision>
  <cp:lastPrinted>2024-04-10T02:40:00Z</cp:lastPrinted>
  <dcterms:created xsi:type="dcterms:W3CDTF">2022-05-05T23:35:00Z</dcterms:created>
  <dcterms:modified xsi:type="dcterms:W3CDTF">2025-02-21T13:06:00Z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FED2082C63CB469DBC4A5FFE1C1B0A9F</vt:lpwstr>
  </property>
</Properties>
</file>