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sz w:val="36"/>
          <w:szCs w:val="36"/>
        </w:rPr>
        <w:t>固体饮料及复配食品添加剂技术指标（</w:t>
      </w:r>
      <w:r>
        <w:rPr>
          <w:rFonts w:hint="eastAsia"/>
          <w:b/>
          <w:sz w:val="36"/>
          <w:szCs w:val="36"/>
          <w:lang w:val="en-US" w:eastAsia="zh-CN"/>
        </w:rPr>
        <w:t>调研用</w:t>
      </w:r>
      <w:r>
        <w:rPr>
          <w:rFonts w:hint="eastAsia"/>
          <w:b/>
          <w:sz w:val="36"/>
          <w:szCs w:val="36"/>
        </w:rPr>
        <w:t>）</w:t>
      </w:r>
    </w:p>
    <w:tbl>
      <w:tblPr>
        <w:tblStyle w:val="5"/>
        <w:tblW w:w="56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166"/>
        <w:gridCol w:w="4932"/>
        <w:gridCol w:w="2445"/>
        <w:gridCol w:w="244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产品规格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预估采购数量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盒，原有整包装，未拆开）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产品名称与规格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蛋白固体饮料1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碳水化合物60%-85%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蛋白质10%-20%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脂肪含量≤5g/100g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蛋白固体饮料2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碳水化合物45%-55%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蛋白质15%-25%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脂肪25%-35%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膳食纤维</w:t>
            </w:r>
            <w:r>
              <w:rPr>
                <w:rFonts w:hint="eastAsia"/>
                <w:sz w:val="24"/>
                <w:szCs w:val="24"/>
              </w:rPr>
              <w:t>含量</w:t>
            </w:r>
            <w:r>
              <w:rPr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6g/100g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蛋白固体饮料3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碳水化合物55%-80%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蛋白质4%-15%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脂肪10%-35%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蛋白质来源乳清蛋白，蛋白质含量≤8.0g/100，钠含量≤45mg/100g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蛋白固体饮料4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碳水化合物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%-6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蛋</w:t>
            </w:r>
            <w:r>
              <w:rPr>
                <w:rFonts w:hint="eastAsia"/>
                <w:sz w:val="24"/>
                <w:szCs w:val="24"/>
              </w:rPr>
              <w:t>白质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%-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脂肪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%-3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蛋白质含量≥20g，其中乳清蛋白含量≥40%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蛋白固体饮料5</w:t>
            </w:r>
          </w:p>
        </w:tc>
        <w:tc>
          <w:tcPr>
            <w:tcW w:w="1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碳水化合物20%-80%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蛋白质10%-30%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脂肪5%-30%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支链氨基酸含量≥4.0g/100g，蛋白质来源为乳清蛋白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蛋白固体饮料6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每100g乳清蛋白含量≥75%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蛋白固体饮料7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碳水化合物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白质12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脂肪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蛋白质来源乳清蛋白，蛋白质含量≥20.0g/100g，添加中链脂肪酸和膳食纤维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蛋白固体饮料8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碳水化合物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白质12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脂肪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-18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蛋白质来源为水解乳清蛋白，蛋白质含量≥13.0g/100g，添加中链脂肪酸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不含膳食纤维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蛋白固体饮料9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碳水化合物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白质10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脂肪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膳食纤维含量≥4.0g/100g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蛋白固体饮料10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碳水化合物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白质10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脂肪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固体饮料1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L-谷氨酰胺≥40%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固体饮料2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含L-谷氨酰胺、乳酸菌等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固体饮料3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主要来源于低聚果糖、低聚木糖、水溶性膳食纤维、菊粉、抗性糊精等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固体饮料4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麦芽糊精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固体饮料5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益生菌种类≥8种，数量≥150亿CFU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含有植物乳杆菌、长双歧杆菌、嗜酸乳杆菌等</w:t>
            </w:r>
          </w:p>
          <w:p>
            <w:pPr>
              <w:pStyle w:val="7"/>
              <w:ind w:firstLine="0" w:firstLineChars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含膳食纤维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复配食品添加剂1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含微量元素：铁、铜、锰、锌、硒、碘等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复配食品添加剂2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含水溶性维生素：维生素C、维生素B1、维生素B2、泛酸、烟酸、叶酸、生物素、胆碱等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复配食品添加剂3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含水溶性和脂溶性维生素：维生素C、维生素E、维生素A、维生素D3、烟酸、叶酸、维生素B6、维生素B1、维生素B2等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复配食品添加剂4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中链脂肪酸含量≥60%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78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肠内流食增稠剂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能量构成：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水溶性膳食纤维≥2%；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热能＜12kcal；</w:t>
            </w:r>
          </w:p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产品不含乳糖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7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复合膳食纤维粉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总能量600-1200kJ/100g；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膳食纤维含量≥40g/100g；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Na≤60g/100g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7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678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代餐粉</w:t>
            </w:r>
          </w:p>
        </w:tc>
        <w:tc>
          <w:tcPr>
            <w:tcW w:w="154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能量构成：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总能量1200-2000kJ/100g；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蛋白质8-45%；</w:t>
            </w:r>
          </w:p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膳食纤维≥15g/100g</w:t>
            </w:r>
          </w:p>
        </w:tc>
        <w:tc>
          <w:tcPr>
            <w:tcW w:w="244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AyMWIwNGM3MTY4YzI1ODQ1YzE1MTBmYmRlNDgifQ=="/>
  </w:docVars>
  <w:rsids>
    <w:rsidRoot w:val="00C4061E"/>
    <w:rsid w:val="000C0DC7"/>
    <w:rsid w:val="002243D1"/>
    <w:rsid w:val="002544CF"/>
    <w:rsid w:val="0031550D"/>
    <w:rsid w:val="0039405E"/>
    <w:rsid w:val="009309EF"/>
    <w:rsid w:val="00C240E1"/>
    <w:rsid w:val="00C346C7"/>
    <w:rsid w:val="00C4061E"/>
    <w:rsid w:val="00D12D09"/>
    <w:rsid w:val="00D52194"/>
    <w:rsid w:val="00E02800"/>
    <w:rsid w:val="00E3684B"/>
    <w:rsid w:val="00EE44E3"/>
    <w:rsid w:val="00FB783B"/>
    <w:rsid w:val="06C069D5"/>
    <w:rsid w:val="06F35CC1"/>
    <w:rsid w:val="093F08CB"/>
    <w:rsid w:val="0AC260D6"/>
    <w:rsid w:val="0C853538"/>
    <w:rsid w:val="0E09759B"/>
    <w:rsid w:val="0F5332BD"/>
    <w:rsid w:val="145853B5"/>
    <w:rsid w:val="14A607BF"/>
    <w:rsid w:val="164E081E"/>
    <w:rsid w:val="1A4408B5"/>
    <w:rsid w:val="1BB06265"/>
    <w:rsid w:val="1CF15C4C"/>
    <w:rsid w:val="1FCD30FB"/>
    <w:rsid w:val="227D2BB6"/>
    <w:rsid w:val="229B41FE"/>
    <w:rsid w:val="280F000D"/>
    <w:rsid w:val="283261F1"/>
    <w:rsid w:val="2B2D4A4E"/>
    <w:rsid w:val="36981AFB"/>
    <w:rsid w:val="36DD37CC"/>
    <w:rsid w:val="3A6451FB"/>
    <w:rsid w:val="3B2A71FC"/>
    <w:rsid w:val="3B5879B5"/>
    <w:rsid w:val="3C2C5FBD"/>
    <w:rsid w:val="43D67F21"/>
    <w:rsid w:val="440F6F8F"/>
    <w:rsid w:val="44152C4D"/>
    <w:rsid w:val="44881F06"/>
    <w:rsid w:val="48071E1C"/>
    <w:rsid w:val="4DD54DA5"/>
    <w:rsid w:val="57671164"/>
    <w:rsid w:val="57F7431E"/>
    <w:rsid w:val="5DF72B16"/>
    <w:rsid w:val="5FC40BBE"/>
    <w:rsid w:val="63154E5D"/>
    <w:rsid w:val="691355CA"/>
    <w:rsid w:val="69BA15C7"/>
    <w:rsid w:val="6BEF11F5"/>
    <w:rsid w:val="6F9B59F7"/>
    <w:rsid w:val="71FA4C7E"/>
    <w:rsid w:val="77CE281F"/>
    <w:rsid w:val="79126E38"/>
    <w:rsid w:val="7A6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</Words>
  <Characters>1123</Characters>
  <Lines>9</Lines>
  <Paragraphs>2</Paragraphs>
  <TotalTime>0</TotalTime>
  <ScaleCrop>false</ScaleCrop>
  <LinksUpToDate>false</LinksUpToDate>
  <CharactersWithSpaces>1318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2024-11-27T03:42:00Z</dcterms:created>
  <dc:creator>CF</dc:creator>
  <cp:lastModifiedBy>胡永田</cp:lastModifiedBy>
  <dcterms:modified xsi:type="dcterms:W3CDTF">2025-02-27T09:30:38Z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5666B0C75A7A4DE4A7247A855A675C4F_13</vt:lpwstr>
  </property>
</Properties>
</file>