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017" w:tblpY="656"/>
        <w:tblW w:w="5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6577"/>
        <w:gridCol w:w="1286"/>
        <w:gridCol w:w="993"/>
      </w:tblGrid>
      <w:tr w14:paraId="6EBB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F013F20">
            <w:pPr>
              <w:pStyle w:val="2"/>
              <w:spacing w:before="312" w:after="312" w:line="400" w:lineRule="exact"/>
              <w:jc w:val="center"/>
            </w:pPr>
            <w:bookmarkStart w:id="0" w:name="_Toc105428735"/>
            <w:r>
              <w:rPr>
                <w:rFonts w:hint="eastAsia"/>
              </w:rPr>
              <w:t>保安服务质量考核细则</w:t>
            </w:r>
          </w:p>
          <w:p w14:paraId="5C1E2A21">
            <w:pPr>
              <w:spacing w:line="400" w:lineRule="exact"/>
              <w:jc w:val="left"/>
              <w:rPr>
                <w:rFonts w:ascii="华文中宋" w:hAnsi="华文中宋" w:eastAsia="华文中宋" w:cs="华文中宋"/>
                <w:b/>
                <w:sz w:val="24"/>
                <w:szCs w:val="32"/>
              </w:rPr>
            </w:pPr>
            <w:r>
              <w:rPr>
                <w:rFonts w:hint="eastAsia" w:ascii="华文中宋" w:hAnsi="华文中宋" w:eastAsia="华文中宋" w:cs="华文中宋"/>
                <w:b/>
                <w:sz w:val="24"/>
                <w:szCs w:val="32"/>
              </w:rPr>
              <w:t xml:space="preserve">评价部门/评价人：                     </w:t>
            </w:r>
            <w:r>
              <w:rPr>
                <w:rFonts w:hint="eastAsia" w:ascii="华文中宋" w:hAnsi="华文中宋" w:eastAsia="华文中宋" w:cs="华文中宋"/>
                <w:b/>
                <w:sz w:val="24"/>
                <w:szCs w:val="32"/>
                <w:lang w:val="en-US" w:eastAsia="zh-CN"/>
              </w:rPr>
              <w:t xml:space="preserve">    </w:t>
            </w:r>
            <w:r>
              <w:rPr>
                <w:rFonts w:hint="eastAsia" w:ascii="华文中宋" w:hAnsi="华文中宋" w:eastAsia="华文中宋" w:cs="华文中宋"/>
                <w:b/>
                <w:sz w:val="24"/>
                <w:szCs w:val="32"/>
              </w:rPr>
              <w:t xml:space="preserve">    评价时间：</w:t>
            </w:r>
            <w:r>
              <w:rPr>
                <w:rFonts w:hint="eastAsia" w:ascii="仿宋" w:hAnsi="仿宋" w:eastAsia="仿宋" w:cs="仿宋"/>
                <w:bCs/>
                <w:sz w:val="24"/>
                <w:szCs w:val="32"/>
              </w:rPr>
              <w:t xml:space="preserve">     年   月   日</w:t>
            </w:r>
          </w:p>
          <w:p w14:paraId="3F939C40">
            <w:pPr>
              <w:spacing w:line="400" w:lineRule="exact"/>
              <w:jc w:val="center"/>
              <w:rPr>
                <w:rFonts w:hint="eastAsia" w:ascii="宋体" w:hAnsi="宋体" w:eastAsia="Times New Roman" w:cs="宋体"/>
                <w:b/>
                <w:bCs/>
                <w:sz w:val="24"/>
                <w:szCs w:val="24"/>
              </w:rPr>
            </w:pPr>
          </w:p>
        </w:tc>
      </w:tr>
      <w:tr w14:paraId="74A0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3DAD7AEE">
            <w:pPr>
              <w:spacing w:line="240" w:lineRule="auto"/>
              <w:jc w:val="center"/>
              <w:rPr>
                <w:rFonts w:hint="eastAsia" w:ascii="宋体" w:hAnsi="宋体" w:eastAsia="Times New Roman" w:cs="宋体"/>
                <w:b/>
                <w:bCs/>
                <w:sz w:val="24"/>
                <w:szCs w:val="24"/>
              </w:rPr>
            </w:pPr>
            <w:r>
              <w:rPr>
                <w:rFonts w:hint="eastAsia" w:ascii="宋体" w:hAnsi="宋体" w:eastAsia="Times New Roman" w:cs="宋体"/>
                <w:b/>
                <w:bCs/>
                <w:sz w:val="24"/>
                <w:szCs w:val="24"/>
              </w:rPr>
              <w:t>考核项目</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603816D7">
            <w:pPr>
              <w:spacing w:line="400" w:lineRule="exact"/>
              <w:jc w:val="center"/>
              <w:rPr>
                <w:rFonts w:hint="eastAsia" w:ascii="宋体" w:hAnsi="宋体" w:eastAsia="Times New Roman" w:cs="宋体"/>
                <w:b/>
                <w:bCs/>
                <w:sz w:val="24"/>
                <w:szCs w:val="24"/>
              </w:rPr>
            </w:pPr>
            <w:r>
              <w:rPr>
                <w:rFonts w:hint="eastAsia" w:ascii="宋体" w:hAnsi="宋体" w:eastAsia="Times New Roman" w:cs="宋体"/>
                <w:b/>
                <w:bCs/>
                <w:sz w:val="24"/>
                <w:szCs w:val="24"/>
              </w:rPr>
              <w:t>考核要点</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3D295BF">
            <w:pPr>
              <w:spacing w:line="400" w:lineRule="exact"/>
              <w:jc w:val="center"/>
              <w:rPr>
                <w:rFonts w:hint="eastAsia" w:ascii="宋体" w:hAnsi="宋体" w:eastAsia="Times New Roman" w:cs="宋体"/>
                <w:b/>
                <w:bCs/>
                <w:sz w:val="24"/>
                <w:szCs w:val="24"/>
              </w:rPr>
            </w:pPr>
            <w:r>
              <w:rPr>
                <w:rFonts w:hint="eastAsia" w:ascii="宋体" w:hAnsi="宋体" w:eastAsia="Times New Roman" w:cs="宋体"/>
                <w:b/>
                <w:bCs/>
                <w:sz w:val="24"/>
                <w:szCs w:val="24"/>
              </w:rPr>
              <w:t>考核分值</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303744DB">
            <w:pPr>
              <w:spacing w:line="400" w:lineRule="exact"/>
              <w:jc w:val="center"/>
              <w:rPr>
                <w:rFonts w:hint="eastAsia" w:ascii="宋体" w:hAnsi="宋体" w:eastAsia="Times New Roman" w:cs="宋体"/>
                <w:b/>
                <w:bCs/>
                <w:sz w:val="24"/>
                <w:szCs w:val="24"/>
              </w:rPr>
            </w:pPr>
            <w:r>
              <w:rPr>
                <w:rFonts w:hint="eastAsia" w:ascii="宋体" w:hAnsi="宋体" w:eastAsia="Times New Roman" w:cs="宋体"/>
                <w:b/>
                <w:bCs/>
                <w:sz w:val="24"/>
                <w:szCs w:val="24"/>
              </w:rPr>
              <w:t>得分</w:t>
            </w:r>
          </w:p>
        </w:tc>
      </w:tr>
      <w:tr w14:paraId="7635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3CAAE1C2">
            <w:pPr>
              <w:spacing w:line="400" w:lineRule="exact"/>
              <w:jc w:val="center"/>
              <w:rPr>
                <w:rFonts w:ascii="Times New Roman" w:hAnsi="Times New Roman"/>
              </w:rPr>
            </w:pPr>
            <w:r>
              <w:rPr>
                <w:rFonts w:hint="eastAsia" w:ascii="仿宋" w:hAnsi="仿宋" w:eastAsia="仿宋" w:cs="仿宋"/>
                <w:b/>
                <w:bCs/>
                <w:sz w:val="24"/>
                <w:szCs w:val="24"/>
              </w:rPr>
              <w:t>员工形象</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1A3DC255">
            <w:pPr>
              <w:numPr>
                <w:ilvl w:val="0"/>
                <w:numId w:val="1"/>
              </w:numPr>
              <w:spacing w:line="400" w:lineRule="exact"/>
              <w:ind w:left="363" w:hanging="363"/>
              <w:rPr>
                <w:rFonts w:ascii="仿宋" w:hAnsi="仿宋" w:eastAsia="仿宋" w:cs="仿宋"/>
              </w:rPr>
            </w:pPr>
            <w:r>
              <w:rPr>
                <w:rFonts w:hint="eastAsia" w:ascii="仿宋" w:hAnsi="仿宋" w:eastAsia="仿宋" w:cs="仿宋"/>
              </w:rPr>
              <w:t>保安队员上岗应保持良好形象，着整套保安工作服，佩戴工号卡，工作服干净整洁，不得留长发、剃光头、蓄胡须；</w:t>
            </w:r>
            <w:r>
              <w:rPr>
                <w:rFonts w:hint="eastAsia" w:ascii="仿宋" w:hAnsi="仿宋" w:eastAsia="仿宋" w:cs="仿宋"/>
                <w:lang w:val="en-US" w:eastAsia="zh-CN"/>
              </w:rPr>
              <w:t>不得纹身；</w:t>
            </w:r>
            <w:r>
              <w:rPr>
                <w:rFonts w:hint="eastAsia" w:ascii="仿宋" w:hAnsi="仿宋" w:eastAsia="仿宋" w:cs="仿宋"/>
              </w:rPr>
              <w:t>立岗人员应头挺胸收腹，身体不得摇摆晃动；行走时双肩及背部保持平稳，双臂自然摆动；不得背手、袖手、搭肩、插兜。标准分值</w:t>
            </w:r>
            <w:r>
              <w:rPr>
                <w:rFonts w:hint="eastAsia" w:ascii="仿宋" w:hAnsi="仿宋" w:eastAsia="仿宋" w:cs="仿宋"/>
                <w:lang w:val="en-US" w:eastAsia="zh-CN"/>
              </w:rPr>
              <w:t>4</w:t>
            </w:r>
            <w:r>
              <w:rPr>
                <w:rFonts w:hint="eastAsia" w:ascii="仿宋" w:hAnsi="仿宋" w:eastAsia="仿宋" w:cs="仿宋"/>
              </w:rPr>
              <w:t>分，违规一次扣1分</w:t>
            </w:r>
            <w:bookmarkStart w:id="1" w:name="_GoBack"/>
            <w:bookmarkEnd w:id="1"/>
          </w:p>
          <w:p w14:paraId="4880F0E9">
            <w:pPr>
              <w:numPr>
                <w:ilvl w:val="0"/>
                <w:numId w:val="1"/>
              </w:numPr>
              <w:spacing w:line="400" w:lineRule="exact"/>
              <w:ind w:left="363" w:hanging="363"/>
              <w:rPr>
                <w:rFonts w:hint="eastAsia" w:ascii="仿宋" w:hAnsi="仿宋" w:eastAsia="仿宋" w:cs="仿宋"/>
              </w:rPr>
            </w:pPr>
            <w:r>
              <w:rPr>
                <w:rFonts w:hint="eastAsia" w:ascii="仿宋" w:hAnsi="仿宋" w:eastAsia="仿宋" w:cs="仿宋"/>
                <w:lang w:val="en-US" w:eastAsia="zh-CN"/>
              </w:rPr>
              <w:t>立岗服务，</w:t>
            </w:r>
            <w:r>
              <w:rPr>
                <w:rFonts w:hint="eastAsia" w:ascii="仿宋" w:hAnsi="仿宋" w:eastAsia="仿宋" w:cs="仿宋"/>
              </w:rPr>
              <w:t>精神饱满、热情，工作过程中使用规范礼貌用语，微笑服务，热情待客。标准分值2分，违规一次扣1分。</w:t>
            </w:r>
          </w:p>
          <w:p w14:paraId="497C8A62">
            <w:pPr>
              <w:numPr>
                <w:ilvl w:val="0"/>
                <w:numId w:val="1"/>
              </w:numPr>
              <w:spacing w:line="400" w:lineRule="exact"/>
              <w:ind w:left="363" w:hanging="363"/>
              <w:rPr>
                <w:rFonts w:hint="eastAsia" w:ascii="仿宋" w:hAnsi="仿宋" w:eastAsia="仿宋" w:cs="仿宋"/>
              </w:rPr>
            </w:pPr>
            <w:r>
              <w:rPr>
                <w:rFonts w:hint="eastAsia" w:ascii="仿宋" w:hAnsi="仿宋" w:eastAsia="仿宋" w:cs="仿宋"/>
              </w:rPr>
              <w:t>服务意识良好，能够积极接受服务对象的意见，不与服务对象发生争吵或有失敬、失礼的行为。标准分值2分，违规一次扣1分。</w:t>
            </w:r>
          </w:p>
          <w:p w14:paraId="16DCFE46">
            <w:pPr>
              <w:numPr>
                <w:ilvl w:val="0"/>
                <w:numId w:val="1"/>
              </w:numPr>
              <w:spacing w:line="400" w:lineRule="exact"/>
              <w:ind w:left="363" w:hanging="363"/>
              <w:rPr>
                <w:rFonts w:ascii="Times New Roman" w:hAnsi="Times New Roman"/>
              </w:rPr>
            </w:pPr>
            <w:r>
              <w:rPr>
                <w:rFonts w:hint="eastAsia" w:ascii="仿宋" w:hAnsi="仿宋" w:eastAsia="仿宋" w:cs="仿宋"/>
              </w:rPr>
              <w:t>保安公司派驻的保安队员上班期间不得吸烟、吃零食。上岗应佩戴标识，对讲机，</w:t>
            </w:r>
            <w:r>
              <w:rPr>
                <w:rFonts w:hint="eastAsia" w:ascii="仿宋" w:hAnsi="仿宋" w:eastAsia="仿宋" w:cs="仿宋"/>
                <w:lang w:val="en-US" w:eastAsia="zh-CN"/>
              </w:rPr>
              <w:t>执法记录仪，安保器械，</w:t>
            </w:r>
            <w:r>
              <w:rPr>
                <w:rFonts w:hint="eastAsia" w:ascii="仿宋" w:hAnsi="仿宋" w:eastAsia="仿宋" w:cs="仿宋"/>
              </w:rPr>
              <w:t>按规定使用反光背心等防护用品。标准分值2分，违规一次扣1分。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13FF58E">
            <w:pPr>
              <w:spacing w:line="400" w:lineRule="exact"/>
              <w:jc w:val="center"/>
              <w:rPr>
                <w:rFonts w:ascii="Times New Roman" w:hAnsi="Times New Roman"/>
              </w:rPr>
            </w:pPr>
            <w:r>
              <w:rPr>
                <w:rFonts w:hint="eastAsia" w:ascii="仿宋" w:hAnsi="仿宋" w:eastAsia="仿宋" w:cs="仿宋"/>
              </w:rPr>
              <w:t>满分10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5F7EE672">
            <w:pPr>
              <w:spacing w:line="400" w:lineRule="exact"/>
              <w:rPr>
                <w:rFonts w:ascii="Times New Roman" w:hAnsi="Times New Roman"/>
              </w:rPr>
            </w:pPr>
          </w:p>
        </w:tc>
      </w:tr>
      <w:tr w14:paraId="598D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19ACE6B5">
            <w:pPr>
              <w:spacing w:line="400" w:lineRule="exact"/>
              <w:jc w:val="center"/>
              <w:rPr>
                <w:rFonts w:ascii="Times New Roman" w:hAnsi="Times New Roman"/>
              </w:rPr>
            </w:pPr>
            <w:r>
              <w:rPr>
                <w:rFonts w:hint="eastAsia" w:ascii="仿宋" w:hAnsi="仿宋" w:eastAsia="仿宋" w:cs="仿宋"/>
                <w:b/>
                <w:bCs/>
                <w:sz w:val="28"/>
                <w:szCs w:val="28"/>
              </w:rPr>
              <w:t>工作质量</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22FF63E3">
            <w:pPr>
              <w:numPr>
                <w:ilvl w:val="0"/>
                <w:numId w:val="2"/>
              </w:numPr>
              <w:spacing w:line="400" w:lineRule="exact"/>
              <w:rPr>
                <w:rFonts w:hint="eastAsia" w:ascii="仿宋" w:hAnsi="仿宋" w:eastAsia="仿宋" w:cs="仿宋"/>
              </w:rPr>
            </w:pPr>
            <w:r>
              <w:rPr>
                <w:rFonts w:hint="eastAsia" w:ascii="仿宋" w:hAnsi="仿宋" w:eastAsia="仿宋" w:cs="仿宋"/>
              </w:rPr>
              <w:t>对出入医院入口的物品（资）严格检查。加强快递等物品的防疫管理。杜绝将凶器和违禁物品带入院区。公物出门应查验《出门证》。不严格检查，造成公私财物被盗的。标准分值</w:t>
            </w:r>
            <w:r>
              <w:rPr>
                <w:rFonts w:hint="eastAsia" w:ascii="仿宋" w:hAnsi="仿宋" w:eastAsia="仿宋" w:cs="仿宋"/>
                <w:lang w:val="en-US" w:eastAsia="zh-CN"/>
              </w:rPr>
              <w:t>4</w:t>
            </w:r>
            <w:r>
              <w:rPr>
                <w:rFonts w:hint="eastAsia" w:ascii="仿宋" w:hAnsi="仿宋" w:eastAsia="仿宋" w:cs="仿宋"/>
              </w:rPr>
              <w:t>分，违规一次扣1分。</w:t>
            </w:r>
          </w:p>
          <w:p w14:paraId="74E5D246">
            <w:pPr>
              <w:numPr>
                <w:ilvl w:val="0"/>
                <w:numId w:val="2"/>
              </w:numPr>
              <w:spacing w:line="400" w:lineRule="exact"/>
              <w:rPr>
                <w:rFonts w:hint="eastAsia" w:ascii="仿宋" w:hAnsi="仿宋" w:eastAsia="仿宋" w:cs="仿宋"/>
              </w:rPr>
            </w:pPr>
            <w:r>
              <w:rPr>
                <w:rFonts w:hint="eastAsia" w:ascii="仿宋" w:hAnsi="仿宋" w:eastAsia="仿宋" w:cs="仿宋"/>
              </w:rPr>
              <w:t>做好入院机动车通行和停车场的管理工作，按规定指挥车辆停放，确保停车场整齐、卫生、有序、安全。确保机动车道路、畅通，无违停和堵塞消防通道的现象。严防车辆失窃。标准分值2分，违规一次扣1分。</w:t>
            </w:r>
          </w:p>
          <w:p w14:paraId="7D898B19">
            <w:pPr>
              <w:numPr>
                <w:ilvl w:val="0"/>
                <w:numId w:val="2"/>
              </w:numPr>
              <w:spacing w:line="400" w:lineRule="exact"/>
              <w:rPr>
                <w:rFonts w:hint="eastAsia" w:ascii="仿宋" w:hAnsi="仿宋" w:eastAsia="仿宋" w:cs="仿宋"/>
              </w:rPr>
            </w:pPr>
            <w:r>
              <w:rPr>
                <w:rFonts w:hint="eastAsia" w:ascii="仿宋" w:hAnsi="仿宋" w:eastAsia="仿宋" w:cs="仿宋"/>
              </w:rPr>
              <w:t>保安队员应熟练掌握消防专业知识，熟悉医院消防、安防设施的操作，发生火情和治安事件能第一时间正确处置，工作有责任心，工作任务完成能符合消防规范、安保规范和医院要求。标准分值2分，违规一次扣1分。</w:t>
            </w:r>
          </w:p>
          <w:p w14:paraId="514DE633">
            <w:pPr>
              <w:numPr>
                <w:ilvl w:val="0"/>
                <w:numId w:val="2"/>
              </w:numPr>
              <w:spacing w:line="400" w:lineRule="exact"/>
              <w:rPr>
                <w:rFonts w:hint="eastAsia" w:ascii="仿宋" w:hAnsi="仿宋" w:eastAsia="仿宋" w:cs="仿宋"/>
              </w:rPr>
            </w:pPr>
            <w:r>
              <w:rPr>
                <w:rFonts w:hint="eastAsia" w:ascii="仿宋" w:hAnsi="仿宋" w:eastAsia="仿宋" w:cs="仿宋"/>
              </w:rPr>
              <w:t>做好医院非机动车通行和非机动车停车管理工作，确保非机动车通行有序、安全，无违规充电和乱停乱放现象。严防车辆失窃。严防电动车充电引起消防安全事件。标准分值2分，违规一次扣1分。</w:t>
            </w:r>
          </w:p>
          <w:p w14:paraId="63587952">
            <w:pPr>
              <w:numPr>
                <w:ilvl w:val="0"/>
                <w:numId w:val="2"/>
              </w:numPr>
              <w:spacing w:line="400" w:lineRule="exact"/>
              <w:rPr>
                <w:rFonts w:hint="eastAsia" w:ascii="仿宋" w:hAnsi="仿宋" w:eastAsia="仿宋" w:cs="仿宋"/>
              </w:rPr>
            </w:pPr>
            <w:r>
              <w:rPr>
                <w:rFonts w:hint="eastAsia" w:ascii="仿宋" w:hAnsi="仿宋" w:eastAsia="仿宋" w:cs="仿宋"/>
              </w:rPr>
              <w:t>认真做好巡逻工作，按规定路线和部位安排巡逻人员巡查。巡逻频次和人数应符合规定要求。巡逻人员应按规定着装和配置警用器械。重点部位应安排人员驻守和加强巡逻（间隔不大于2小时一次）。标准分值2分，违规一次扣1分。</w:t>
            </w:r>
          </w:p>
          <w:p w14:paraId="4BD90A78">
            <w:pPr>
              <w:numPr>
                <w:ilvl w:val="0"/>
                <w:numId w:val="2"/>
              </w:numPr>
              <w:spacing w:line="400" w:lineRule="exact"/>
              <w:rPr>
                <w:rFonts w:hint="eastAsia" w:ascii="仿宋" w:hAnsi="仿宋" w:eastAsia="仿宋" w:cs="仿宋"/>
              </w:rPr>
            </w:pPr>
            <w:r>
              <w:rPr>
                <w:rFonts w:hint="eastAsia" w:ascii="仿宋" w:hAnsi="仿宋" w:eastAsia="仿宋" w:cs="仿宋"/>
              </w:rPr>
              <w:t>巡查人员应填写巡查记录，巡查记录应填写详实、书写规范、有巡逻人员签名，无涂改现象。标准分值2分，违规一次扣1分。</w:t>
            </w:r>
          </w:p>
          <w:p w14:paraId="1C399638">
            <w:pPr>
              <w:numPr>
                <w:ilvl w:val="0"/>
                <w:numId w:val="2"/>
              </w:numPr>
              <w:spacing w:line="400" w:lineRule="exact"/>
              <w:rPr>
                <w:rFonts w:hint="eastAsia" w:ascii="仿宋" w:hAnsi="仿宋" w:eastAsia="仿宋" w:cs="仿宋"/>
              </w:rPr>
            </w:pPr>
            <w:r>
              <w:rPr>
                <w:rFonts w:hint="eastAsia" w:ascii="仿宋" w:hAnsi="仿宋" w:eastAsia="仿宋" w:cs="仿宋"/>
              </w:rPr>
              <w:t>巡查发现设施损坏及安全隐患应及上报，并采取应急围护等安全防范措施；标准分值2分，违规一次扣1分</w:t>
            </w:r>
          </w:p>
          <w:p w14:paraId="72CD9192">
            <w:pPr>
              <w:numPr>
                <w:ilvl w:val="0"/>
                <w:numId w:val="2"/>
              </w:numPr>
              <w:spacing w:line="400" w:lineRule="exact"/>
              <w:rPr>
                <w:rFonts w:ascii="Times New Roman" w:hAnsi="Times New Roman"/>
              </w:rPr>
            </w:pPr>
            <w:r>
              <w:rPr>
                <w:rFonts w:hint="eastAsia" w:ascii="仿宋" w:hAnsi="仿宋" w:eastAsia="仿宋" w:cs="仿宋"/>
              </w:rPr>
              <w:t>保安公司应加强门前“四包”管理。门前广场无占道、严禁摆放阻碍车辆通行的任何物体。出租车在指定地点上下客，无堵路、堵门现象发生。院区范围内无流动摊贩和拾荒者，严禁进入院区。标准分值</w:t>
            </w:r>
            <w:r>
              <w:rPr>
                <w:rFonts w:hint="eastAsia" w:ascii="仿宋" w:hAnsi="仿宋" w:eastAsia="仿宋" w:cs="仿宋"/>
                <w:lang w:val="en-US" w:eastAsia="zh-CN"/>
              </w:rPr>
              <w:t>4</w:t>
            </w:r>
            <w:r>
              <w:rPr>
                <w:rFonts w:hint="eastAsia" w:ascii="仿宋" w:hAnsi="仿宋" w:eastAsia="仿宋" w:cs="仿宋"/>
              </w:rPr>
              <w:t>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7524AEA">
            <w:pPr>
              <w:spacing w:line="400" w:lineRule="exact"/>
              <w:jc w:val="center"/>
              <w:rPr>
                <w:rFonts w:ascii="Times New Roman" w:hAnsi="Times New Roman"/>
              </w:rPr>
            </w:pPr>
            <w:r>
              <w:rPr>
                <w:rFonts w:hint="eastAsia" w:ascii="仿宋" w:hAnsi="仿宋" w:eastAsia="仿宋" w:cs="仿宋"/>
              </w:rPr>
              <w:t>满分20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6A6CB0E0">
            <w:pPr>
              <w:spacing w:line="400" w:lineRule="exact"/>
              <w:rPr>
                <w:rFonts w:ascii="Times New Roman" w:hAnsi="Times New Roman"/>
              </w:rPr>
            </w:pPr>
          </w:p>
        </w:tc>
      </w:tr>
      <w:tr w14:paraId="7798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7C1976F5">
            <w:pPr>
              <w:spacing w:line="400" w:lineRule="exact"/>
              <w:jc w:val="center"/>
              <w:rPr>
                <w:rFonts w:ascii="Times New Roman" w:hAnsi="Times New Roman"/>
              </w:rPr>
            </w:pPr>
            <w:r>
              <w:rPr>
                <w:rFonts w:hint="eastAsia" w:ascii="仿宋" w:hAnsi="仿宋" w:eastAsia="仿宋" w:cs="仿宋"/>
                <w:b/>
                <w:bCs/>
                <w:sz w:val="28"/>
                <w:szCs w:val="28"/>
              </w:rPr>
              <w:t>工作纪律</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5DA5CE74">
            <w:pPr>
              <w:numPr>
                <w:ilvl w:val="0"/>
                <w:numId w:val="3"/>
              </w:numPr>
              <w:spacing w:line="400" w:lineRule="exact"/>
              <w:ind w:left="363" w:hanging="363"/>
              <w:rPr>
                <w:rFonts w:ascii="仿宋" w:hAnsi="仿宋" w:eastAsia="仿宋" w:cs="仿宋"/>
              </w:rPr>
            </w:pPr>
            <w:r>
              <w:rPr>
                <w:rFonts w:hint="eastAsia" w:ascii="仿宋" w:hAnsi="仿宋" w:eastAsia="仿宋" w:cs="仿宋"/>
              </w:rPr>
              <w:t>保安队员应按规定作息时间提前到岗（如迟到、早退、旷工各扣1分/次</w:t>
            </w:r>
            <w:r>
              <w:rPr>
                <w:rFonts w:hint="eastAsia" w:ascii="宋体" w:hAnsi="宋体" w:cs="宋体"/>
              </w:rPr>
              <w:t>•</w:t>
            </w:r>
            <w:r>
              <w:rPr>
                <w:rFonts w:hint="eastAsia" w:ascii="仿宋" w:hAnsi="仿宋" w:eastAsia="仿宋" w:cs="仿宋"/>
              </w:rPr>
              <w:t>人，旷工一天扣2分/次</w:t>
            </w:r>
            <w:r>
              <w:rPr>
                <w:rFonts w:hint="eastAsia" w:ascii="宋体" w:hAnsi="宋体" w:cs="宋体"/>
              </w:rPr>
              <w:t>•</w:t>
            </w:r>
            <w:r>
              <w:rPr>
                <w:rFonts w:hint="eastAsia" w:ascii="仿宋" w:hAnsi="仿宋" w:eastAsia="仿宋" w:cs="仿宋"/>
              </w:rPr>
              <w:t>人，无故矿工二天以上的做辞退处理）标准分值6分，扣完为止。</w:t>
            </w:r>
          </w:p>
          <w:p w14:paraId="0F8E53E5">
            <w:pPr>
              <w:numPr>
                <w:ilvl w:val="0"/>
                <w:numId w:val="3"/>
              </w:numPr>
              <w:spacing w:line="400" w:lineRule="exact"/>
              <w:ind w:left="363" w:hanging="363"/>
              <w:rPr>
                <w:rFonts w:hint="eastAsia" w:ascii="仿宋" w:hAnsi="仿宋" w:eastAsia="仿宋" w:cs="仿宋"/>
              </w:rPr>
            </w:pPr>
            <w:r>
              <w:rPr>
                <w:rFonts w:hint="eastAsia" w:ascii="仿宋" w:hAnsi="仿宋" w:eastAsia="仿宋" w:cs="仿宋"/>
              </w:rPr>
              <w:t>上班时不得擅自离岗、脱岗、串岗、睡岗，不聚众闲聊、不做与本职工作无关的事情，工间休息应在指定地点，并保持休息区域的清爽与整洁；标准分值4分，违规一次扣2分。</w:t>
            </w:r>
          </w:p>
          <w:p w14:paraId="52C32BD0">
            <w:pPr>
              <w:numPr>
                <w:ilvl w:val="0"/>
                <w:numId w:val="3"/>
              </w:numPr>
              <w:spacing w:line="400" w:lineRule="exact"/>
              <w:ind w:left="363" w:hanging="363"/>
              <w:rPr>
                <w:rFonts w:hint="eastAsia" w:ascii="仿宋" w:hAnsi="仿宋" w:eastAsia="仿宋" w:cs="仿宋"/>
              </w:rPr>
            </w:pPr>
            <w:r>
              <w:rPr>
                <w:rFonts w:hint="eastAsia" w:ascii="仿宋" w:hAnsi="仿宋" w:eastAsia="仿宋" w:cs="仿宋"/>
              </w:rPr>
              <w:t>严禁酒后上岗。发现一次，当事人作辞退处理。标准分值</w:t>
            </w:r>
            <w:r>
              <w:rPr>
                <w:rFonts w:hint="eastAsia" w:ascii="仿宋" w:hAnsi="仿宋" w:eastAsia="仿宋" w:cs="仿宋"/>
                <w:lang w:val="en-US" w:eastAsia="zh-CN"/>
              </w:rPr>
              <w:t>4</w:t>
            </w:r>
            <w:r>
              <w:rPr>
                <w:rFonts w:hint="eastAsia" w:ascii="仿宋" w:hAnsi="仿宋" w:eastAsia="仿宋" w:cs="仿宋"/>
              </w:rPr>
              <w:t>分，违规一次扣</w:t>
            </w:r>
            <w:r>
              <w:rPr>
                <w:rFonts w:hint="eastAsia" w:ascii="仿宋" w:hAnsi="仿宋" w:eastAsia="仿宋" w:cs="仿宋"/>
                <w:lang w:val="en-US" w:eastAsia="zh-CN"/>
              </w:rPr>
              <w:t>2</w:t>
            </w:r>
            <w:r>
              <w:rPr>
                <w:rFonts w:hint="eastAsia" w:ascii="仿宋" w:hAnsi="仿宋" w:eastAsia="仿宋" w:cs="仿宋"/>
              </w:rPr>
              <w:t>分。</w:t>
            </w:r>
          </w:p>
          <w:p w14:paraId="252F967E">
            <w:pPr>
              <w:numPr>
                <w:ilvl w:val="0"/>
                <w:numId w:val="3"/>
              </w:numPr>
              <w:spacing w:line="400" w:lineRule="exact"/>
              <w:ind w:left="363" w:hanging="363"/>
              <w:rPr>
                <w:rFonts w:hint="eastAsia" w:ascii="仿宋" w:hAnsi="仿宋" w:eastAsia="仿宋" w:cs="仿宋"/>
              </w:rPr>
            </w:pPr>
            <w:r>
              <w:rPr>
                <w:rFonts w:hint="eastAsia" w:ascii="仿宋" w:hAnsi="仿宋" w:eastAsia="仿宋" w:cs="仿宋"/>
                <w:lang w:val="en-US" w:eastAsia="zh-CN"/>
              </w:rPr>
              <w:t>公司实行严格的考核和奖励制度，每月召开考核评审会议，按保安队员的工作表现进行处罚和奖励，标准分值2分，未开展考核和评先的扣除扣2分</w:t>
            </w:r>
          </w:p>
          <w:p w14:paraId="2C449125">
            <w:pPr>
              <w:numPr>
                <w:ilvl w:val="0"/>
                <w:numId w:val="3"/>
              </w:numPr>
              <w:spacing w:line="400" w:lineRule="exact"/>
              <w:ind w:left="363" w:hanging="363"/>
              <w:rPr>
                <w:rFonts w:hint="eastAsia" w:ascii="仿宋" w:hAnsi="仿宋" w:eastAsia="仿宋" w:cs="仿宋"/>
              </w:rPr>
            </w:pPr>
            <w:r>
              <w:rPr>
                <w:rFonts w:hint="eastAsia" w:ascii="仿宋" w:hAnsi="仿宋" w:eastAsia="仿宋" w:cs="仿宋"/>
              </w:rPr>
              <w:t>遵守医院各项规章制度，服从指挥，对领导工作指示及安排无不执行或蓄意违抗现象；标准分值2分，违规一次扣1分。</w:t>
            </w:r>
          </w:p>
          <w:p w14:paraId="635F812B">
            <w:pPr>
              <w:numPr>
                <w:ilvl w:val="0"/>
                <w:numId w:val="3"/>
              </w:numPr>
              <w:spacing w:line="400" w:lineRule="exact"/>
              <w:ind w:left="363" w:hanging="363"/>
              <w:rPr>
                <w:rFonts w:ascii="Times New Roman" w:hAnsi="Times New Roman"/>
              </w:rPr>
            </w:pPr>
            <w:r>
              <w:rPr>
                <w:rFonts w:hint="eastAsia" w:ascii="仿宋" w:hAnsi="仿宋" w:eastAsia="仿宋" w:cs="仿宋"/>
              </w:rPr>
              <w:t>诚实公正谦洁，不接收黑车、黑护工等人员给予的礼金和财物。标准分值2分，违规一次扣1分。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8BE9543">
            <w:pPr>
              <w:spacing w:line="400" w:lineRule="exact"/>
              <w:jc w:val="center"/>
              <w:rPr>
                <w:rFonts w:ascii="Times New Roman" w:hAnsi="Times New Roman"/>
              </w:rPr>
            </w:pPr>
            <w:r>
              <w:rPr>
                <w:rFonts w:hint="eastAsia" w:ascii="仿宋" w:hAnsi="仿宋" w:eastAsia="仿宋" w:cs="仿宋"/>
              </w:rPr>
              <w:t>满分20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63967A48">
            <w:pPr>
              <w:spacing w:line="400" w:lineRule="exact"/>
              <w:rPr>
                <w:rFonts w:ascii="Times New Roman" w:hAnsi="Times New Roman"/>
              </w:rPr>
            </w:pPr>
          </w:p>
        </w:tc>
      </w:tr>
      <w:tr w14:paraId="79C6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167B983C">
            <w:pPr>
              <w:spacing w:line="400" w:lineRule="exact"/>
              <w:jc w:val="center"/>
              <w:rPr>
                <w:rFonts w:ascii="Times New Roman" w:hAnsi="Times New Roman"/>
              </w:rPr>
            </w:pPr>
            <w:r>
              <w:rPr>
                <w:rFonts w:hint="eastAsia" w:ascii="仿宋" w:hAnsi="仿宋" w:eastAsia="仿宋" w:cs="仿宋"/>
                <w:b/>
                <w:bCs/>
                <w:sz w:val="28"/>
                <w:szCs w:val="28"/>
              </w:rPr>
              <w:t>安全生产</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0D1C08B8">
            <w:pPr>
              <w:numPr>
                <w:ilvl w:val="0"/>
                <w:numId w:val="4"/>
              </w:numPr>
              <w:spacing w:line="400" w:lineRule="exact"/>
              <w:ind w:left="363" w:hanging="363"/>
              <w:rPr>
                <w:rFonts w:ascii="仿宋" w:hAnsi="仿宋" w:eastAsia="仿宋" w:cs="仿宋"/>
              </w:rPr>
            </w:pPr>
            <w:r>
              <w:rPr>
                <w:rFonts w:hint="eastAsia" w:ascii="仿宋" w:hAnsi="仿宋" w:eastAsia="仿宋" w:cs="仿宋"/>
              </w:rPr>
              <w:t>执勤时能遵守安全规范，能按照规范要求佩戴安全防护用品，无工伤发生。标准分值2分，违规一次扣1分。</w:t>
            </w:r>
          </w:p>
          <w:p w14:paraId="5AEC841F">
            <w:pPr>
              <w:numPr>
                <w:ilvl w:val="0"/>
                <w:numId w:val="4"/>
              </w:numPr>
              <w:spacing w:line="400" w:lineRule="exact"/>
              <w:ind w:left="363" w:hanging="363"/>
              <w:rPr>
                <w:rFonts w:hint="eastAsia" w:ascii="仿宋" w:hAnsi="仿宋" w:eastAsia="仿宋" w:cs="仿宋"/>
              </w:rPr>
            </w:pPr>
            <w:r>
              <w:rPr>
                <w:rFonts w:hint="eastAsia" w:ascii="仿宋" w:hAnsi="仿宋" w:eastAsia="仿宋" w:cs="仿宋"/>
              </w:rPr>
              <w:t>有应急响应预案，保持通讯畅通，处理紧急情况能规范使用器械，紧急情况应急队员和备班人员能在规定时效内到场进行处置。标准分值2分，违规一次扣1分。</w:t>
            </w:r>
          </w:p>
          <w:p w14:paraId="415B42C6">
            <w:pPr>
              <w:numPr>
                <w:ilvl w:val="0"/>
                <w:numId w:val="4"/>
              </w:numPr>
              <w:spacing w:line="400" w:lineRule="exact"/>
              <w:ind w:left="363" w:hanging="363"/>
              <w:rPr>
                <w:rFonts w:hint="eastAsia" w:ascii="仿宋" w:hAnsi="仿宋" w:eastAsia="仿宋" w:cs="仿宋"/>
              </w:rPr>
            </w:pPr>
            <w:r>
              <w:rPr>
                <w:rFonts w:hint="eastAsia" w:ascii="仿宋" w:hAnsi="仿宋" w:eastAsia="仿宋" w:cs="仿宋"/>
              </w:rPr>
              <w:t>保安公司应定期对消防、安防、技防设施（器材）进行检查、实验。发现问题，未及时上报，并予跟踪，并直到隐患消除的。标准分值2分，违规一次扣1分。</w:t>
            </w:r>
          </w:p>
          <w:p w14:paraId="4FA5DFD4">
            <w:pPr>
              <w:numPr>
                <w:ilvl w:val="0"/>
                <w:numId w:val="4"/>
              </w:numPr>
              <w:spacing w:line="400" w:lineRule="exact"/>
              <w:ind w:left="363" w:hanging="363"/>
              <w:rPr>
                <w:rFonts w:hint="eastAsia" w:ascii="仿宋" w:hAnsi="仿宋" w:eastAsia="仿宋" w:cs="仿宋"/>
              </w:rPr>
            </w:pPr>
            <w:r>
              <w:rPr>
                <w:rFonts w:hint="eastAsia" w:ascii="仿宋" w:hAnsi="仿宋" w:eastAsia="仿宋" w:cs="仿宋"/>
              </w:rPr>
              <w:t>发生火灾，未采取有效措施，并立即报告保卫处或总值班的，火势过大应及时报警。标准分值2分，违规一次扣1分。</w:t>
            </w:r>
          </w:p>
          <w:p w14:paraId="11FD4642">
            <w:pPr>
              <w:numPr>
                <w:ilvl w:val="0"/>
                <w:numId w:val="4"/>
              </w:numPr>
              <w:spacing w:line="400" w:lineRule="exact"/>
              <w:ind w:left="363" w:hanging="363"/>
              <w:rPr>
                <w:rFonts w:ascii="Times New Roman" w:hAnsi="Times New Roman"/>
              </w:rPr>
            </w:pPr>
            <w:r>
              <w:rPr>
                <w:rFonts w:hint="eastAsia" w:ascii="仿宋" w:hAnsi="仿宋" w:eastAsia="仿宋" w:cs="仿宋"/>
              </w:rPr>
              <w:t>没有履行安全生产相关规章制度，消防重点部位、治安重点防范部位检查不到位。反恐制度执行不到位。因失职而造成重大事故的。当事人作辞退或交公安机关处理标准分值2分，违规一次扣1分。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0440D4B">
            <w:pPr>
              <w:spacing w:line="400" w:lineRule="exact"/>
              <w:jc w:val="center"/>
              <w:rPr>
                <w:rFonts w:ascii="Times New Roman" w:hAnsi="Times New Roman"/>
              </w:rPr>
            </w:pPr>
            <w:r>
              <w:rPr>
                <w:rFonts w:hint="eastAsia" w:ascii="仿宋" w:hAnsi="仿宋" w:eastAsia="仿宋" w:cs="仿宋"/>
              </w:rPr>
              <w:t>满分10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28304D93">
            <w:pPr>
              <w:spacing w:line="400" w:lineRule="exact"/>
              <w:rPr>
                <w:rFonts w:ascii="Times New Roman" w:hAnsi="Times New Roman"/>
              </w:rPr>
            </w:pPr>
          </w:p>
        </w:tc>
      </w:tr>
      <w:tr w14:paraId="1D0A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4C5441F0">
            <w:pPr>
              <w:spacing w:line="400" w:lineRule="exact"/>
              <w:jc w:val="center"/>
              <w:rPr>
                <w:rFonts w:ascii="Times New Roman" w:hAnsi="Times New Roman"/>
              </w:rPr>
            </w:pPr>
            <w:r>
              <w:rPr>
                <w:rFonts w:hint="eastAsia" w:ascii="仿宋" w:hAnsi="仿宋" w:eastAsia="仿宋" w:cs="仿宋"/>
                <w:b/>
                <w:bCs/>
                <w:sz w:val="28"/>
                <w:szCs w:val="28"/>
              </w:rPr>
              <w:t>员工培训</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6FE6FE6C">
            <w:pPr>
              <w:numPr>
                <w:ilvl w:val="0"/>
                <w:numId w:val="5"/>
              </w:numPr>
              <w:spacing w:line="400" w:lineRule="exact"/>
              <w:rPr>
                <w:rFonts w:ascii="仿宋" w:hAnsi="仿宋" w:eastAsia="仿宋" w:cs="仿宋"/>
              </w:rPr>
            </w:pPr>
            <w:r>
              <w:rPr>
                <w:rFonts w:hint="eastAsia" w:ascii="仿宋" w:hAnsi="仿宋" w:eastAsia="仿宋" w:cs="仿宋"/>
              </w:rPr>
              <w:t>新入职保安必须经培训后上岗，持有保安员上岗证，工作能力符合医院工作要求。标准分值2分，违规一次扣1分。</w:t>
            </w:r>
          </w:p>
          <w:p w14:paraId="185FE816">
            <w:pPr>
              <w:numPr>
                <w:ilvl w:val="0"/>
                <w:numId w:val="5"/>
              </w:numPr>
              <w:spacing w:line="400" w:lineRule="exact"/>
              <w:rPr>
                <w:rFonts w:hint="eastAsia" w:ascii="仿宋" w:hAnsi="仿宋" w:eastAsia="仿宋" w:cs="仿宋"/>
              </w:rPr>
            </w:pPr>
            <w:r>
              <w:rPr>
                <w:rFonts w:hint="eastAsia" w:ascii="仿宋" w:hAnsi="仿宋" w:eastAsia="仿宋" w:cs="仿宋"/>
              </w:rPr>
              <w:t>员工每年4次以上专业知识培训，2次以上应急演练，员工参培率为100%。标准分值6分，违规一次扣2分。</w:t>
            </w:r>
          </w:p>
          <w:p w14:paraId="319E8973">
            <w:pPr>
              <w:numPr>
                <w:ilvl w:val="0"/>
                <w:numId w:val="5"/>
              </w:numPr>
              <w:spacing w:line="400" w:lineRule="exact"/>
              <w:rPr>
                <w:rFonts w:ascii="Times New Roman" w:hAnsi="Times New Roman"/>
              </w:rPr>
            </w:pPr>
            <w:r>
              <w:rPr>
                <w:rFonts w:hint="eastAsia" w:ascii="仿宋" w:hAnsi="仿宋" w:eastAsia="仿宋" w:cs="仿宋"/>
              </w:rPr>
              <w:t>公司应组织每月1次以上的疫情防范培训，员工参培率为100%。标准分值2分，违规一次扣2分。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263E84D">
            <w:pPr>
              <w:spacing w:line="400" w:lineRule="exact"/>
              <w:jc w:val="center"/>
              <w:rPr>
                <w:rFonts w:ascii="Times New Roman" w:hAnsi="Times New Roman"/>
              </w:rPr>
            </w:pPr>
            <w:r>
              <w:rPr>
                <w:rFonts w:hint="eastAsia" w:ascii="仿宋" w:hAnsi="仿宋" w:eastAsia="仿宋" w:cs="仿宋"/>
              </w:rPr>
              <w:t>满分10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6653472B">
            <w:pPr>
              <w:spacing w:line="400" w:lineRule="exact"/>
              <w:rPr>
                <w:rFonts w:ascii="Times New Roman" w:hAnsi="Times New Roman"/>
              </w:rPr>
            </w:pPr>
          </w:p>
        </w:tc>
      </w:tr>
      <w:tr w14:paraId="61FA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39F47E1C">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应急处置</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25548084">
            <w:pPr>
              <w:numPr>
                <w:ilvl w:val="0"/>
                <w:numId w:val="6"/>
              </w:numPr>
              <w:spacing w:line="400" w:lineRule="exact"/>
              <w:rPr>
                <w:rFonts w:ascii="仿宋" w:hAnsi="仿宋" w:eastAsia="仿宋" w:cs="仿宋"/>
              </w:rPr>
            </w:pPr>
            <w:r>
              <w:rPr>
                <w:rFonts w:hint="eastAsia" w:ascii="仿宋" w:hAnsi="仿宋" w:eastAsia="仿宋" w:cs="仿宋"/>
              </w:rPr>
              <w:t>消控中心工作人员应在消控中心实时查看监控视频，发现警情应立即上报并进行紧急指挥保安队员应急处置。标准分值4分，违规一次扣2分。</w:t>
            </w:r>
          </w:p>
          <w:p w14:paraId="0743218C">
            <w:pPr>
              <w:numPr>
                <w:ilvl w:val="0"/>
                <w:numId w:val="6"/>
              </w:numPr>
              <w:spacing w:line="400" w:lineRule="exact"/>
              <w:rPr>
                <w:rFonts w:hint="eastAsia" w:ascii="仿宋" w:hAnsi="仿宋" w:eastAsia="仿宋" w:cs="仿宋"/>
              </w:rPr>
            </w:pPr>
            <w:r>
              <w:rPr>
                <w:rFonts w:hint="eastAsia" w:ascii="仿宋" w:hAnsi="仿宋" w:eastAsia="仿宋" w:cs="仿宋"/>
              </w:rPr>
              <w:t>严禁值班人员脱岗，要求及时接听报警电话。值班人员接到报警求助应及时赶到现场处置并报告的。标准分值4分，违规一次扣2分。</w:t>
            </w:r>
          </w:p>
          <w:p w14:paraId="700FCA50">
            <w:pPr>
              <w:numPr>
                <w:ilvl w:val="0"/>
                <w:numId w:val="6"/>
              </w:numPr>
              <w:spacing w:line="400" w:lineRule="exact"/>
              <w:rPr>
                <w:rFonts w:hint="eastAsia" w:ascii="仿宋" w:hAnsi="仿宋" w:eastAsia="仿宋" w:cs="仿宋"/>
              </w:rPr>
            </w:pPr>
            <w:r>
              <w:rPr>
                <w:rFonts w:hint="eastAsia" w:ascii="仿宋" w:hAnsi="仿宋" w:eastAsia="仿宋" w:cs="仿宋"/>
              </w:rPr>
              <w:t>发现违法犯罪分子作案，应立即制止。发生盗抢、伤害事件，应立即处置并及时报告，保护好现场。标准分值4分，违规一次扣2分。</w:t>
            </w:r>
          </w:p>
          <w:p w14:paraId="3287EC76">
            <w:pPr>
              <w:numPr>
                <w:ilvl w:val="0"/>
                <w:numId w:val="6"/>
              </w:numPr>
              <w:spacing w:line="400" w:lineRule="exact"/>
              <w:rPr>
                <w:rFonts w:hint="eastAsia" w:ascii="仿宋" w:hAnsi="仿宋" w:eastAsia="仿宋" w:cs="仿宋"/>
              </w:rPr>
            </w:pPr>
            <w:r>
              <w:rPr>
                <w:rFonts w:hint="eastAsia" w:ascii="仿宋" w:hAnsi="仿宋" w:eastAsia="仿宋" w:cs="仿宋"/>
              </w:rPr>
              <w:t>保安公司应按规定配备24执勤的应急小组</w:t>
            </w:r>
            <w:r>
              <w:rPr>
                <w:rFonts w:hint="eastAsia" w:ascii="仿宋" w:hAnsi="仿宋" w:eastAsia="仿宋" w:cs="仿宋"/>
                <w:lang w:val="en-US" w:eastAsia="zh-CN"/>
              </w:rPr>
              <w:t>和最小处突单元</w:t>
            </w:r>
            <w:r>
              <w:rPr>
                <w:rFonts w:hint="eastAsia" w:ascii="仿宋" w:hAnsi="仿宋" w:eastAsia="仿宋" w:cs="仿宋"/>
              </w:rPr>
              <w:t>，小组的保安队员应配置警棍、钢叉、盾牌、防刺背心、防暴头盔、</w:t>
            </w:r>
            <w:r>
              <w:rPr>
                <w:rFonts w:hint="eastAsia" w:ascii="仿宋" w:hAnsi="仿宋" w:eastAsia="仿宋" w:cs="仿宋"/>
                <w:lang w:val="en-US" w:eastAsia="zh-CN"/>
              </w:rPr>
              <w:t>防割伤</w:t>
            </w:r>
            <w:r>
              <w:rPr>
                <w:rFonts w:hint="eastAsia" w:ascii="仿宋" w:hAnsi="仿宋" w:eastAsia="仿宋" w:cs="仿宋"/>
              </w:rPr>
              <w:t>手套、对讲机、执法记录仪等应急装备，并在规定时间响应并达到现场规范处置。标准分值4分，违规一次扣2分。</w:t>
            </w:r>
          </w:p>
          <w:p w14:paraId="22F07B73">
            <w:pPr>
              <w:numPr>
                <w:ilvl w:val="0"/>
                <w:numId w:val="6"/>
              </w:numPr>
              <w:spacing w:line="400" w:lineRule="exact"/>
              <w:rPr>
                <w:rFonts w:ascii="仿宋" w:hAnsi="仿宋" w:eastAsia="仿宋" w:cs="仿宋"/>
              </w:rPr>
            </w:pPr>
            <w:r>
              <w:rPr>
                <w:rFonts w:hint="eastAsia" w:ascii="仿宋" w:hAnsi="仿宋" w:eastAsia="仿宋" w:cs="仿宋"/>
              </w:rPr>
              <w:t>认真履行相应的消防管理职责，积极做好火灾事故预防工作；发现隐患，及时报告，并采取措施加以控制。未按规定培训和演练，抽查发现保安队员不会使用消防器材、不知晓基本消防知识。标准分值4分，违规一次扣2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3DD4AE0">
            <w:pPr>
              <w:spacing w:line="400" w:lineRule="exact"/>
              <w:jc w:val="center"/>
              <w:rPr>
                <w:rFonts w:ascii="仿宋" w:hAnsi="仿宋" w:eastAsia="仿宋" w:cs="仿宋"/>
              </w:rPr>
            </w:pPr>
            <w:r>
              <w:rPr>
                <w:rFonts w:hint="eastAsia" w:ascii="仿宋" w:hAnsi="仿宋" w:eastAsia="仿宋" w:cs="仿宋"/>
              </w:rPr>
              <w:t>满分20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30C68322">
            <w:pPr>
              <w:spacing w:line="400" w:lineRule="exact"/>
              <w:rPr>
                <w:rFonts w:ascii="Times New Roman" w:hAnsi="Times New Roman"/>
              </w:rPr>
            </w:pPr>
          </w:p>
        </w:tc>
      </w:tr>
      <w:tr w14:paraId="32BF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4C8AC708">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人员装备</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44EB7ADA">
            <w:pPr>
              <w:numPr>
                <w:ilvl w:val="0"/>
                <w:numId w:val="7"/>
              </w:numPr>
              <w:spacing w:line="400" w:lineRule="exact"/>
              <w:rPr>
                <w:rFonts w:ascii="仿宋" w:hAnsi="仿宋" w:eastAsia="仿宋" w:cs="仿宋"/>
              </w:rPr>
            </w:pPr>
            <w:r>
              <w:rPr>
                <w:rFonts w:hint="eastAsia" w:ascii="仿宋" w:hAnsi="仿宋" w:eastAsia="仿宋" w:cs="仿宋"/>
              </w:rPr>
              <w:t>保安人员未能足员在岗。标准分值6分，违规一次扣2分。</w:t>
            </w:r>
          </w:p>
          <w:p w14:paraId="5EED4DBE">
            <w:pPr>
              <w:numPr>
                <w:ilvl w:val="0"/>
                <w:numId w:val="7"/>
              </w:numPr>
              <w:spacing w:line="400" w:lineRule="exact"/>
              <w:rPr>
                <w:rFonts w:hint="eastAsia" w:ascii="仿宋" w:hAnsi="仿宋" w:eastAsia="仿宋" w:cs="仿宋"/>
              </w:rPr>
            </w:pPr>
            <w:r>
              <w:rPr>
                <w:rFonts w:hint="eastAsia" w:ascii="仿宋" w:hAnsi="仿宋" w:eastAsia="仿宋" w:cs="仿宋"/>
              </w:rPr>
              <w:t>保安人员未经队长同意或上级主管领导批准自行调班、顶班的。标准分值1分，违规一次扣0.5分。</w:t>
            </w:r>
          </w:p>
          <w:p w14:paraId="03476E08">
            <w:pPr>
              <w:numPr>
                <w:ilvl w:val="0"/>
                <w:numId w:val="7"/>
              </w:numPr>
              <w:spacing w:line="400" w:lineRule="exact"/>
              <w:rPr>
                <w:rFonts w:hint="eastAsia" w:ascii="仿宋" w:hAnsi="仿宋" w:eastAsia="仿宋" w:cs="仿宋"/>
              </w:rPr>
            </w:pPr>
            <w:r>
              <w:rPr>
                <w:rFonts w:hint="eastAsia" w:ascii="仿宋" w:hAnsi="仿宋" w:eastAsia="仿宋" w:cs="仿宋"/>
              </w:rPr>
              <w:t>保安公司随意调换人员未经院方同意的或乙方未能按院方要求及时更换不适合在医院工作的保安队员的。标准分值2分，违规一次扣1分。</w:t>
            </w:r>
          </w:p>
          <w:p w14:paraId="079DB3DA">
            <w:pPr>
              <w:numPr>
                <w:ilvl w:val="0"/>
                <w:numId w:val="7"/>
              </w:numPr>
              <w:spacing w:line="400" w:lineRule="exact"/>
              <w:rPr>
                <w:rFonts w:ascii="仿宋" w:hAnsi="仿宋" w:eastAsia="仿宋" w:cs="仿宋"/>
              </w:rPr>
            </w:pPr>
            <w:r>
              <w:rPr>
                <w:rFonts w:hint="eastAsia" w:ascii="仿宋" w:hAnsi="仿宋" w:eastAsia="仿宋" w:cs="仿宋"/>
              </w:rPr>
              <w:t>保安公司应按合同要求为保安队员配备工作服、对讲机、执法记录仪、应急工具等相关装备，并定期检查，要求有设备档案和检查记录，要求记录实时、完整。标准分值2分，违规一次扣1分。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18F4E4C">
            <w:pPr>
              <w:spacing w:line="400" w:lineRule="exact"/>
              <w:jc w:val="center"/>
              <w:rPr>
                <w:rFonts w:ascii="仿宋" w:hAnsi="仿宋" w:eastAsia="仿宋" w:cs="仿宋"/>
              </w:rPr>
            </w:pPr>
            <w:r>
              <w:rPr>
                <w:rFonts w:hint="eastAsia" w:ascii="仿宋" w:hAnsi="仿宋" w:eastAsia="仿宋" w:cs="仿宋"/>
              </w:rPr>
              <w:t>满分10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1D2CC110">
            <w:pPr>
              <w:spacing w:line="400" w:lineRule="exact"/>
              <w:rPr>
                <w:rFonts w:ascii="Times New Roman" w:hAnsi="Times New Roman"/>
              </w:rPr>
            </w:pPr>
          </w:p>
        </w:tc>
      </w:tr>
      <w:tr w14:paraId="2ECA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552A3612">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总分</w:t>
            </w:r>
          </w:p>
        </w:tc>
        <w:tc>
          <w:tcPr>
            <w:tcW w:w="4414" w:type="pct"/>
            <w:gridSpan w:val="3"/>
            <w:tcBorders>
              <w:top w:val="single" w:color="auto" w:sz="4" w:space="0"/>
              <w:left w:val="single" w:color="auto" w:sz="4" w:space="0"/>
              <w:bottom w:val="single" w:color="auto" w:sz="4" w:space="0"/>
              <w:right w:val="single" w:color="auto" w:sz="4" w:space="0"/>
            </w:tcBorders>
            <w:noWrap w:val="0"/>
            <w:vAlign w:val="center"/>
          </w:tcPr>
          <w:p w14:paraId="17B6B77B">
            <w:pPr>
              <w:spacing w:line="400" w:lineRule="exact"/>
              <w:rPr>
                <w:rFonts w:ascii="Times New Roman" w:hAnsi="Times New Roman"/>
              </w:rPr>
            </w:pPr>
          </w:p>
        </w:tc>
      </w:tr>
      <w:tr w14:paraId="2C6C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7FC3B1A3">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评价等级</w:t>
            </w:r>
          </w:p>
        </w:tc>
        <w:tc>
          <w:tcPr>
            <w:tcW w:w="4414" w:type="pct"/>
            <w:gridSpan w:val="3"/>
            <w:tcBorders>
              <w:top w:val="single" w:color="auto" w:sz="4" w:space="0"/>
              <w:left w:val="single" w:color="auto" w:sz="4" w:space="0"/>
              <w:bottom w:val="single" w:color="auto" w:sz="4" w:space="0"/>
              <w:right w:val="single" w:color="auto" w:sz="4" w:space="0"/>
            </w:tcBorders>
            <w:noWrap w:val="0"/>
            <w:vAlign w:val="center"/>
          </w:tcPr>
          <w:p w14:paraId="50FCB352">
            <w:pPr>
              <w:spacing w:line="400" w:lineRule="exact"/>
              <w:ind w:firstLine="420" w:firstLineChars="200"/>
              <w:jc w:val="left"/>
              <w:rPr>
                <w:rFonts w:ascii="仿宋" w:hAnsi="仿宋" w:eastAsia="仿宋" w:cs="仿宋"/>
                <w:color w:val="000000"/>
              </w:rPr>
            </w:pPr>
            <w:r>
              <w:rPr>
                <w:rFonts w:hint="eastAsia" w:ascii="仿宋" w:hAnsi="仿宋" w:eastAsia="仿宋" w:cs="仿宋"/>
                <w:color w:val="000000"/>
              </w:rPr>
              <w:t>1、据甲乙双方约定的质量标准及要求实施计分考核。基准分值为100分，具体考核每月一次、全年汇总。</w:t>
            </w:r>
          </w:p>
          <w:p w14:paraId="3ECFF159">
            <w:pPr>
              <w:spacing w:line="400" w:lineRule="exact"/>
              <w:jc w:val="left"/>
              <w:rPr>
                <w:rFonts w:ascii="Times New Roman" w:hAnsi="Times New Roman" w:eastAsia="仿宋"/>
              </w:rPr>
            </w:pPr>
            <w:r>
              <w:rPr>
                <w:rFonts w:hint="eastAsia" w:ascii="仿宋" w:hAnsi="仿宋" w:eastAsia="仿宋" w:cs="仿宋"/>
                <w:color w:val="000000"/>
              </w:rPr>
              <w:t xml:space="preserve">    2、保安管理服务费与服务质量考核结果挂钩。每月考核得分达到90分（含90分）的为合格。当月考核不合格的，每低1分，扣除当月应付保安管理服务费的2%；全年考核平均得分低于90分（含90分）的，在月度扣罚的基础上，每低1分，再扣罚全年服务费的1%。如单月得分低于60分或连续3个月考核不合格的，甲方有权解除合同。</w:t>
            </w:r>
          </w:p>
        </w:tc>
      </w:tr>
      <w:bookmarkEnd w:id="0"/>
    </w:tbl>
    <w:p w14:paraId="158FBE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D084B"/>
    <w:multiLevelType w:val="singleLevel"/>
    <w:tmpl w:val="81CD084B"/>
    <w:lvl w:ilvl="0" w:tentative="0">
      <w:start w:val="1"/>
      <w:numFmt w:val="decimal"/>
      <w:suff w:val="nothing"/>
      <w:lvlText w:val="%1、"/>
      <w:lvlJc w:val="left"/>
      <w:pPr>
        <w:ind w:left="0" w:firstLine="0"/>
      </w:pPr>
    </w:lvl>
  </w:abstractNum>
  <w:abstractNum w:abstractNumId="1">
    <w:nsid w:val="8FFDED74"/>
    <w:multiLevelType w:val="singleLevel"/>
    <w:tmpl w:val="8FFDED74"/>
    <w:lvl w:ilvl="0" w:tentative="0">
      <w:start w:val="1"/>
      <w:numFmt w:val="decimal"/>
      <w:suff w:val="nothing"/>
      <w:lvlText w:val="%1、"/>
      <w:lvlJc w:val="left"/>
      <w:pPr>
        <w:ind w:left="0" w:firstLine="0"/>
      </w:pPr>
    </w:lvl>
  </w:abstractNum>
  <w:abstractNum w:abstractNumId="2">
    <w:nsid w:val="EB39983C"/>
    <w:multiLevelType w:val="singleLevel"/>
    <w:tmpl w:val="EB39983C"/>
    <w:lvl w:ilvl="0" w:tentative="0">
      <w:start w:val="1"/>
      <w:numFmt w:val="decimal"/>
      <w:suff w:val="nothing"/>
      <w:lvlText w:val="%1、"/>
      <w:lvlJc w:val="left"/>
      <w:pPr>
        <w:ind w:left="0" w:firstLine="0"/>
      </w:pPr>
    </w:lvl>
  </w:abstractNum>
  <w:abstractNum w:abstractNumId="3">
    <w:nsid w:val="F7CB3AD2"/>
    <w:multiLevelType w:val="singleLevel"/>
    <w:tmpl w:val="F7CB3AD2"/>
    <w:lvl w:ilvl="0" w:tentative="0">
      <w:start w:val="1"/>
      <w:numFmt w:val="decimal"/>
      <w:suff w:val="nothing"/>
      <w:lvlText w:val="%1、"/>
      <w:lvlJc w:val="left"/>
      <w:pPr>
        <w:ind w:left="0" w:firstLine="0"/>
      </w:pPr>
    </w:lvl>
  </w:abstractNum>
  <w:abstractNum w:abstractNumId="4">
    <w:nsid w:val="15CE3690"/>
    <w:multiLevelType w:val="multilevel"/>
    <w:tmpl w:val="15CE369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46C0969"/>
    <w:multiLevelType w:val="multilevel"/>
    <w:tmpl w:val="246C096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1A71C93"/>
    <w:multiLevelType w:val="multilevel"/>
    <w:tmpl w:val="31A71C9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3"/>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A1775"/>
    <w:rsid w:val="0A80066B"/>
    <w:rsid w:val="2F6A1775"/>
    <w:rsid w:val="76D2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2687</Words>
  <Characters>2712</Characters>
  <Lines>0</Lines>
  <Paragraphs>0</Paragraphs>
  <TotalTime>13</TotalTime>
  <ScaleCrop>false</ScaleCrop>
  <LinksUpToDate>false</LinksUpToDate>
  <CharactersWithSpaces>2756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2025-06-25T02:41:00Z</dcterms:created>
  <dc:creator>朱勋</dc:creator>
  <cp:lastModifiedBy>朱勋</cp:lastModifiedBy>
  <dcterms:modified xsi:type="dcterms:W3CDTF">2025-06-25T02:59:05Z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AE52F0941D504F6A88D9C81CA904F759_11</vt:lpwstr>
  </property>
  <property fmtid="{D5CDD505-2E9C-101B-9397-08002B2CF9AE}" pid="4" name="KSOTemplateDocerSaveRecord">
    <vt:lpwstr>eyJoZGlkIjoiMGRjMjU2MzkwZTg3ZGJiY2NhODVhZDllZWEyZDk3ZWMiLCJ1c2VySWQiOiI0NDMyMTE2ODQifQ==</vt:lpwstr>
  </property>
</Properties>
</file>