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73E41" w14:textId="258148F1" w:rsidR="000C0B9D" w:rsidRPr="004E57F8" w:rsidRDefault="00D86C0C">
      <w:pPr>
        <w:jc w:val="right"/>
        <w:rPr>
          <w:rFonts w:ascii="宋体" w:hAnsi="宋体" w:hint="eastAsia"/>
          <w:sz w:val="36"/>
        </w:rPr>
      </w:pPr>
      <w:r w:rsidRPr="004E57F8">
        <w:rPr>
          <w:b/>
          <w:bCs/>
          <w:sz w:val="36"/>
          <w:szCs w:val="36"/>
        </w:rPr>
        <w:t>JDCGDL2026031</w:t>
      </w:r>
      <w:r w:rsidR="00EF5F0D" w:rsidRPr="004E57F8">
        <w:rPr>
          <w:rFonts w:hint="eastAsia"/>
          <w:b/>
          <w:bCs/>
          <w:sz w:val="36"/>
          <w:szCs w:val="36"/>
        </w:rPr>
        <w:t>号</w:t>
      </w:r>
    </w:p>
    <w:p w14:paraId="735C0EFD" w14:textId="77777777" w:rsidR="000C0B9D" w:rsidRPr="004E57F8" w:rsidRDefault="000C0B9D">
      <w:pPr>
        <w:pStyle w:val="af5"/>
        <w:ind w:firstLine="0"/>
        <w:jc w:val="center"/>
        <w:rPr>
          <w:rFonts w:ascii="宋体" w:hAnsi="宋体" w:hint="eastAsia"/>
          <w:bCs/>
          <w:sz w:val="36"/>
          <w:szCs w:val="36"/>
        </w:rPr>
      </w:pPr>
    </w:p>
    <w:p w14:paraId="2DB7F5C6" w14:textId="313196AC" w:rsidR="000C0B9D" w:rsidRPr="004E57F8" w:rsidRDefault="00EF5F0D">
      <w:pPr>
        <w:pStyle w:val="af5"/>
        <w:ind w:firstLine="0"/>
        <w:jc w:val="center"/>
        <w:rPr>
          <w:rFonts w:ascii="宋体" w:hAnsi="宋体" w:hint="eastAsia"/>
          <w:b/>
          <w:bCs/>
          <w:sz w:val="36"/>
          <w:szCs w:val="36"/>
        </w:rPr>
      </w:pPr>
      <w:r w:rsidRPr="004E57F8">
        <w:rPr>
          <w:rFonts w:ascii="宋体" w:hAnsi="宋体" w:hint="eastAsia"/>
          <w:b/>
          <w:bCs/>
          <w:sz w:val="36"/>
          <w:szCs w:val="36"/>
        </w:rPr>
        <w:t>扬州大学附属医院社会化用车租赁采购</w:t>
      </w:r>
    </w:p>
    <w:p w14:paraId="055C7C22" w14:textId="77777777" w:rsidR="000C0B9D" w:rsidRPr="004E57F8" w:rsidRDefault="00EF5F0D">
      <w:pPr>
        <w:pStyle w:val="af5"/>
        <w:ind w:firstLine="0"/>
        <w:jc w:val="center"/>
        <w:rPr>
          <w:rFonts w:ascii="宋体" w:hAnsi="宋体" w:hint="eastAsia"/>
          <w:b/>
          <w:bCs/>
          <w:sz w:val="36"/>
          <w:szCs w:val="36"/>
        </w:rPr>
      </w:pPr>
      <w:r w:rsidRPr="004E57F8">
        <w:rPr>
          <w:rFonts w:ascii="宋体" w:hAnsi="宋体" w:hint="eastAsia"/>
          <w:b/>
          <w:bCs/>
          <w:sz w:val="36"/>
          <w:szCs w:val="36"/>
        </w:rPr>
        <w:t>竞争性磋商文件</w:t>
      </w:r>
    </w:p>
    <w:p w14:paraId="4812D79A" w14:textId="77777777" w:rsidR="000C0B9D" w:rsidRPr="004E57F8" w:rsidRDefault="00EF5F0D">
      <w:pPr>
        <w:pStyle w:val="af5"/>
        <w:spacing w:before="0" w:after="0"/>
        <w:ind w:firstLine="0"/>
        <w:jc w:val="both"/>
        <w:rPr>
          <w:rFonts w:ascii="宋体" w:hAnsi="宋体" w:hint="eastAsia"/>
        </w:rPr>
      </w:pPr>
      <w:r w:rsidRPr="004E57F8">
        <w:rPr>
          <w:rFonts w:ascii="宋体" w:hAnsi="宋体" w:hint="eastAsia"/>
        </w:rPr>
        <w:t xml:space="preserve">                            </w:t>
      </w:r>
      <w:r w:rsidRPr="004E57F8">
        <w:rPr>
          <w:rFonts w:ascii="宋体" w:hAnsi="宋体"/>
          <w:noProof/>
          <w:sz w:val="36"/>
        </w:rPr>
        <w:drawing>
          <wp:inline distT="0" distB="0" distL="0" distR="0" wp14:anchorId="28A900E1" wp14:editId="7693873C">
            <wp:extent cx="5274310" cy="3479800"/>
            <wp:effectExtent l="0" t="0" r="254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310" cy="3479800"/>
                    </a:xfrm>
                    <a:prstGeom prst="rect">
                      <a:avLst/>
                    </a:prstGeom>
                    <a:noFill/>
                    <a:ln>
                      <a:noFill/>
                    </a:ln>
                  </pic:spPr>
                </pic:pic>
              </a:graphicData>
            </a:graphic>
          </wp:inline>
        </w:drawing>
      </w:r>
    </w:p>
    <w:p w14:paraId="15E61214" w14:textId="77777777" w:rsidR="000C0B9D" w:rsidRPr="004E57F8" w:rsidRDefault="000C0B9D">
      <w:pPr>
        <w:pStyle w:val="af5"/>
        <w:spacing w:before="0" w:after="0"/>
        <w:ind w:firstLine="0"/>
        <w:rPr>
          <w:rFonts w:ascii="宋体" w:hAnsi="宋体" w:hint="eastAsia"/>
        </w:rPr>
      </w:pPr>
    </w:p>
    <w:p w14:paraId="365048A8" w14:textId="77777777" w:rsidR="000C0B9D" w:rsidRPr="004E57F8" w:rsidRDefault="00EF5F0D">
      <w:pPr>
        <w:pStyle w:val="af5"/>
        <w:spacing w:before="0" w:after="0"/>
        <w:ind w:firstLine="0"/>
        <w:rPr>
          <w:rFonts w:ascii="宋体" w:hAnsi="宋体" w:hint="eastAsia"/>
        </w:rPr>
      </w:pPr>
      <w:r w:rsidRPr="004E57F8">
        <w:rPr>
          <w:rFonts w:ascii="宋体" w:hAnsi="宋体" w:hint="eastAsia"/>
        </w:rPr>
        <w:t xml:space="preserve">                    </w:t>
      </w:r>
    </w:p>
    <w:p w14:paraId="41002222" w14:textId="2E13CE3F" w:rsidR="000C0B9D" w:rsidRPr="004E57F8" w:rsidRDefault="00EF5F0D">
      <w:pPr>
        <w:rPr>
          <w:rFonts w:ascii="宋体" w:hAnsi="宋体" w:hint="eastAsia"/>
          <w:b/>
          <w:bCs/>
          <w:w w:val="90"/>
          <w:kern w:val="0"/>
          <w:sz w:val="32"/>
          <w:szCs w:val="32"/>
        </w:rPr>
      </w:pPr>
      <w:r w:rsidRPr="004E57F8">
        <w:rPr>
          <w:rFonts w:ascii="宋体" w:hAnsi="宋体" w:hint="eastAsia"/>
          <w:b/>
          <w:bCs/>
          <w:w w:val="90"/>
          <w:kern w:val="0"/>
          <w:sz w:val="32"/>
          <w:szCs w:val="32"/>
        </w:rPr>
        <w:t>采</w:t>
      </w:r>
      <w:r w:rsidRPr="004E57F8">
        <w:rPr>
          <w:rFonts w:ascii="宋体" w:hAnsi="宋体"/>
          <w:b/>
          <w:bCs/>
          <w:w w:val="90"/>
          <w:kern w:val="0"/>
          <w:sz w:val="32"/>
          <w:szCs w:val="32"/>
        </w:rPr>
        <w:t xml:space="preserve">  </w:t>
      </w:r>
      <w:r w:rsidRPr="004E57F8">
        <w:rPr>
          <w:rFonts w:ascii="宋体" w:hAnsi="宋体" w:hint="eastAsia"/>
          <w:b/>
          <w:bCs/>
          <w:w w:val="90"/>
          <w:kern w:val="0"/>
          <w:sz w:val="32"/>
          <w:szCs w:val="32"/>
        </w:rPr>
        <w:t>购</w:t>
      </w:r>
      <w:r w:rsidRPr="004E57F8">
        <w:rPr>
          <w:rFonts w:ascii="宋体" w:hAnsi="宋体"/>
          <w:b/>
          <w:bCs/>
          <w:w w:val="90"/>
          <w:kern w:val="0"/>
          <w:sz w:val="32"/>
          <w:szCs w:val="32"/>
        </w:rPr>
        <w:t xml:space="preserve"> </w:t>
      </w:r>
      <w:r w:rsidRPr="004E57F8">
        <w:rPr>
          <w:rFonts w:ascii="宋体" w:hAnsi="宋体" w:hint="eastAsia"/>
          <w:b/>
          <w:bCs/>
          <w:w w:val="90"/>
          <w:kern w:val="0"/>
          <w:sz w:val="32"/>
          <w:szCs w:val="32"/>
        </w:rPr>
        <w:t xml:space="preserve"> 人：</w:t>
      </w:r>
      <w:bookmarkStart w:id="0" w:name="OLE_LINK1"/>
      <w:r w:rsidRPr="004E57F8">
        <w:rPr>
          <w:rFonts w:ascii="宋体" w:hAnsi="宋体" w:hint="eastAsia"/>
          <w:b/>
          <w:bCs/>
          <w:w w:val="90"/>
          <w:kern w:val="0"/>
          <w:sz w:val="32"/>
          <w:szCs w:val="32"/>
        </w:rPr>
        <w:t>扬州大学附属医院</w:t>
      </w:r>
    </w:p>
    <w:bookmarkEnd w:id="0"/>
    <w:p w14:paraId="3D2A48AB" w14:textId="7EFCC7B3" w:rsidR="000C0B9D" w:rsidRPr="004E57F8" w:rsidRDefault="00EF5F0D">
      <w:pPr>
        <w:rPr>
          <w:rFonts w:ascii="宋体" w:hAnsi="宋体" w:hint="eastAsia"/>
          <w:b/>
          <w:bCs/>
          <w:w w:val="90"/>
          <w:kern w:val="0"/>
          <w:sz w:val="32"/>
          <w:szCs w:val="32"/>
        </w:rPr>
      </w:pPr>
      <w:r w:rsidRPr="004E57F8">
        <w:rPr>
          <w:rFonts w:ascii="宋体" w:hAnsi="宋体" w:hint="eastAsia"/>
          <w:b/>
          <w:bCs/>
          <w:w w:val="90"/>
          <w:kern w:val="0"/>
          <w:sz w:val="32"/>
          <w:szCs w:val="32"/>
        </w:rPr>
        <w:t>采购代理机构</w:t>
      </w:r>
      <w:r w:rsidRPr="004E57F8">
        <w:rPr>
          <w:rFonts w:ascii="宋体" w:hAnsi="宋体"/>
          <w:b/>
          <w:bCs/>
          <w:w w:val="90"/>
          <w:kern w:val="0"/>
          <w:sz w:val="32"/>
          <w:szCs w:val="32"/>
        </w:rPr>
        <w:t>(</w:t>
      </w:r>
      <w:r w:rsidRPr="004E57F8">
        <w:rPr>
          <w:rFonts w:ascii="宋体" w:hAnsi="宋体" w:hint="eastAsia"/>
          <w:b/>
          <w:bCs/>
          <w:w w:val="90"/>
          <w:kern w:val="0"/>
          <w:sz w:val="32"/>
          <w:szCs w:val="32"/>
        </w:rPr>
        <w:t>章</w:t>
      </w:r>
      <w:r w:rsidRPr="004E57F8">
        <w:rPr>
          <w:rFonts w:ascii="宋体" w:hAnsi="宋体"/>
          <w:b/>
          <w:bCs/>
          <w:w w:val="90"/>
          <w:kern w:val="0"/>
          <w:sz w:val="32"/>
          <w:szCs w:val="32"/>
        </w:rPr>
        <w:t>)</w:t>
      </w:r>
      <w:r w:rsidRPr="004E57F8">
        <w:rPr>
          <w:rFonts w:ascii="宋体" w:hAnsi="宋体" w:hint="eastAsia"/>
          <w:b/>
          <w:bCs/>
          <w:w w:val="90"/>
          <w:kern w:val="0"/>
          <w:sz w:val="32"/>
          <w:szCs w:val="32"/>
        </w:rPr>
        <w:t>：江苏建达全过程工程咨询有限公司</w:t>
      </w:r>
    </w:p>
    <w:p w14:paraId="1A32AB8E" w14:textId="29A03589" w:rsidR="000C0B9D" w:rsidRPr="004E57F8" w:rsidRDefault="00EF5F0D">
      <w:pPr>
        <w:rPr>
          <w:rFonts w:ascii="宋体" w:hAnsi="宋体" w:hint="eastAsia"/>
          <w:b/>
          <w:bCs/>
          <w:w w:val="90"/>
          <w:kern w:val="0"/>
          <w:sz w:val="32"/>
          <w:szCs w:val="32"/>
        </w:rPr>
      </w:pPr>
      <w:r w:rsidRPr="004E57F8">
        <w:rPr>
          <w:rFonts w:ascii="宋体" w:hAnsi="宋体" w:hint="eastAsia"/>
          <w:b/>
          <w:bCs/>
          <w:w w:val="90"/>
          <w:kern w:val="0"/>
          <w:sz w:val="32"/>
          <w:szCs w:val="32"/>
        </w:rPr>
        <w:t>发</w:t>
      </w:r>
      <w:r w:rsidRPr="004E57F8">
        <w:rPr>
          <w:rFonts w:ascii="宋体" w:hAnsi="宋体"/>
          <w:b/>
          <w:bCs/>
          <w:w w:val="90"/>
          <w:kern w:val="0"/>
          <w:sz w:val="32"/>
          <w:szCs w:val="32"/>
        </w:rPr>
        <w:t xml:space="preserve"> </w:t>
      </w:r>
      <w:r w:rsidRPr="004E57F8">
        <w:rPr>
          <w:rFonts w:ascii="宋体" w:hAnsi="宋体" w:hint="eastAsia"/>
          <w:b/>
          <w:bCs/>
          <w:w w:val="90"/>
          <w:kern w:val="0"/>
          <w:sz w:val="32"/>
          <w:szCs w:val="32"/>
        </w:rPr>
        <w:t>放</w:t>
      </w:r>
      <w:r w:rsidRPr="004E57F8">
        <w:rPr>
          <w:rFonts w:ascii="宋体" w:hAnsi="宋体"/>
          <w:b/>
          <w:bCs/>
          <w:w w:val="90"/>
          <w:kern w:val="0"/>
          <w:sz w:val="32"/>
          <w:szCs w:val="32"/>
        </w:rPr>
        <w:t xml:space="preserve"> </w:t>
      </w:r>
      <w:r w:rsidRPr="004E57F8">
        <w:rPr>
          <w:rFonts w:ascii="宋体" w:hAnsi="宋体" w:hint="eastAsia"/>
          <w:b/>
          <w:bCs/>
          <w:w w:val="90"/>
          <w:kern w:val="0"/>
          <w:sz w:val="32"/>
          <w:szCs w:val="32"/>
        </w:rPr>
        <w:t>日</w:t>
      </w:r>
      <w:r w:rsidRPr="004E57F8">
        <w:rPr>
          <w:rFonts w:ascii="宋体" w:hAnsi="宋体"/>
          <w:b/>
          <w:bCs/>
          <w:w w:val="90"/>
          <w:kern w:val="0"/>
          <w:sz w:val="32"/>
          <w:szCs w:val="32"/>
        </w:rPr>
        <w:t xml:space="preserve"> </w:t>
      </w:r>
      <w:r w:rsidRPr="004E57F8">
        <w:rPr>
          <w:rFonts w:ascii="宋体" w:hAnsi="宋体" w:hint="eastAsia"/>
          <w:b/>
          <w:bCs/>
          <w:w w:val="90"/>
          <w:kern w:val="0"/>
          <w:sz w:val="32"/>
          <w:szCs w:val="32"/>
        </w:rPr>
        <w:t>期：2026年8月</w:t>
      </w:r>
      <w:r w:rsidRPr="004E57F8">
        <w:rPr>
          <w:rFonts w:ascii="宋体" w:hAnsi="宋体"/>
          <w:b/>
          <w:bCs/>
          <w:w w:val="90"/>
          <w:kern w:val="0"/>
          <w:sz w:val="32"/>
          <w:szCs w:val="32"/>
        </w:rPr>
        <w:t>21</w:t>
      </w:r>
      <w:r w:rsidRPr="004E57F8">
        <w:rPr>
          <w:rFonts w:ascii="宋体" w:hAnsi="宋体" w:hint="eastAsia"/>
          <w:b/>
          <w:bCs/>
          <w:w w:val="90"/>
          <w:kern w:val="0"/>
          <w:sz w:val="32"/>
          <w:szCs w:val="32"/>
        </w:rPr>
        <w:t>日</w:t>
      </w:r>
    </w:p>
    <w:p w14:paraId="24EC1B7D" w14:textId="77777777" w:rsidR="000C0B9D" w:rsidRPr="004E57F8" w:rsidRDefault="000C0B9D">
      <w:pPr>
        <w:pStyle w:val="21"/>
        <w:ind w:firstLine="578"/>
        <w:rPr>
          <w:rFonts w:ascii="宋体" w:hAnsi="宋体" w:hint="eastAsia"/>
          <w:b/>
          <w:bCs/>
          <w:w w:val="90"/>
          <w:kern w:val="0"/>
          <w:sz w:val="32"/>
          <w:szCs w:val="32"/>
        </w:rPr>
      </w:pPr>
    </w:p>
    <w:p w14:paraId="10E74708" w14:textId="77777777" w:rsidR="000C0B9D" w:rsidRPr="004E57F8" w:rsidRDefault="000C0B9D">
      <w:pPr>
        <w:pStyle w:val="21"/>
        <w:ind w:firstLine="578"/>
        <w:rPr>
          <w:rFonts w:ascii="宋体" w:hAnsi="宋体" w:hint="eastAsia"/>
          <w:b/>
          <w:bCs/>
          <w:w w:val="90"/>
          <w:kern w:val="0"/>
          <w:sz w:val="32"/>
          <w:szCs w:val="32"/>
        </w:rPr>
      </w:pPr>
    </w:p>
    <w:p w14:paraId="139CAF5D" w14:textId="77777777" w:rsidR="000C0B9D" w:rsidRPr="004E57F8" w:rsidRDefault="00EF5F0D">
      <w:pPr>
        <w:rPr>
          <w:rFonts w:ascii="宋体" w:hAnsi="宋体" w:hint="eastAsia"/>
          <w:b/>
          <w:bCs/>
          <w:w w:val="90"/>
          <w:kern w:val="0"/>
          <w:sz w:val="32"/>
          <w:szCs w:val="32"/>
        </w:rPr>
      </w:pPr>
      <w:r w:rsidRPr="004E57F8">
        <w:rPr>
          <w:rFonts w:ascii="宋体" w:hAnsi="宋体" w:hint="eastAsia"/>
          <w:b/>
          <w:bCs/>
          <w:w w:val="90"/>
          <w:kern w:val="0"/>
          <w:sz w:val="32"/>
          <w:szCs w:val="32"/>
        </w:rPr>
        <w:br w:type="page"/>
      </w:r>
    </w:p>
    <w:sdt>
      <w:sdtPr>
        <w:rPr>
          <w:rFonts w:ascii="宋体" w:hAnsi="宋体"/>
        </w:rPr>
        <w:id w:val="147473617"/>
        <w15:color w:val="DBDBDB"/>
        <w:docPartObj>
          <w:docPartGallery w:val="Table of Contents"/>
          <w:docPartUnique/>
        </w:docPartObj>
      </w:sdtPr>
      <w:sdtEndPr>
        <w:rPr>
          <w:rFonts w:cs="宋体" w:hint="eastAsia"/>
          <w:szCs w:val="21"/>
        </w:rPr>
      </w:sdtEndPr>
      <w:sdtContent>
        <w:p w14:paraId="7D0031C3" w14:textId="77777777" w:rsidR="000C0B9D" w:rsidRPr="004E57F8" w:rsidRDefault="00EF5F0D">
          <w:pPr>
            <w:jc w:val="center"/>
            <w:rPr>
              <w:b/>
              <w:bCs/>
              <w:sz w:val="32"/>
              <w:szCs w:val="32"/>
            </w:rPr>
          </w:pPr>
          <w:r w:rsidRPr="004E57F8">
            <w:rPr>
              <w:rFonts w:ascii="宋体" w:hAnsi="宋体" w:hint="eastAsia"/>
              <w:b/>
              <w:bCs/>
              <w:sz w:val="32"/>
              <w:szCs w:val="32"/>
            </w:rPr>
            <w:t>总</w:t>
          </w:r>
          <w:r w:rsidRPr="004E57F8">
            <w:rPr>
              <w:rFonts w:ascii="宋体" w:hAnsi="宋体"/>
              <w:b/>
              <w:bCs/>
              <w:sz w:val="32"/>
              <w:szCs w:val="32"/>
            </w:rPr>
            <w:t>目录</w:t>
          </w:r>
        </w:p>
        <w:p w14:paraId="0B8201C6" w14:textId="77777777" w:rsidR="000C0B9D" w:rsidRPr="004E57F8" w:rsidRDefault="00EF5F0D">
          <w:pPr>
            <w:pStyle w:val="TOC1"/>
            <w:tabs>
              <w:tab w:val="right" w:leader="dot" w:pos="8306"/>
            </w:tabs>
            <w:rPr>
              <w:sz w:val="28"/>
              <w:szCs w:val="28"/>
            </w:rPr>
          </w:pPr>
          <w:r w:rsidRPr="004E57F8">
            <w:rPr>
              <w:rFonts w:ascii="宋体" w:hAnsi="宋体" w:cs="宋体" w:hint="eastAsia"/>
              <w:szCs w:val="21"/>
            </w:rPr>
            <w:fldChar w:fldCharType="begin"/>
          </w:r>
          <w:r w:rsidRPr="004E57F8">
            <w:rPr>
              <w:rFonts w:ascii="宋体" w:hAnsi="宋体" w:cs="宋体" w:hint="eastAsia"/>
              <w:szCs w:val="21"/>
            </w:rPr>
            <w:instrText xml:space="preserve">TOC \o "1-1" \h \u </w:instrText>
          </w:r>
          <w:r w:rsidRPr="004E57F8">
            <w:rPr>
              <w:rFonts w:ascii="宋体" w:hAnsi="宋体" w:cs="宋体" w:hint="eastAsia"/>
              <w:szCs w:val="21"/>
            </w:rPr>
            <w:fldChar w:fldCharType="separate"/>
          </w:r>
          <w:hyperlink w:anchor="_Toc19154" w:history="1">
            <w:r w:rsidR="000C0B9D" w:rsidRPr="004E57F8">
              <w:rPr>
                <w:rFonts w:ascii="宋体" w:hAnsi="宋体"/>
                <w:bCs/>
                <w:sz w:val="28"/>
                <w:szCs w:val="28"/>
              </w:rPr>
              <w:t>第一章</w:t>
            </w:r>
            <w:r w:rsidR="000C0B9D" w:rsidRPr="004E57F8">
              <w:rPr>
                <w:rFonts w:ascii="宋体" w:hAnsi="宋体" w:hint="eastAsia"/>
                <w:bCs/>
                <w:sz w:val="28"/>
                <w:szCs w:val="28"/>
              </w:rPr>
              <w:t xml:space="preserve">  竞争性磋商采购邀请</w:t>
            </w:r>
            <w:r w:rsidR="000C0B9D" w:rsidRPr="004E57F8">
              <w:rPr>
                <w:sz w:val="28"/>
                <w:szCs w:val="28"/>
              </w:rPr>
              <w:tab/>
            </w:r>
            <w:r w:rsidR="000C0B9D" w:rsidRPr="004E57F8">
              <w:rPr>
                <w:sz w:val="28"/>
                <w:szCs w:val="28"/>
              </w:rPr>
              <w:fldChar w:fldCharType="begin"/>
            </w:r>
            <w:r w:rsidR="000C0B9D" w:rsidRPr="004E57F8">
              <w:rPr>
                <w:sz w:val="28"/>
                <w:szCs w:val="28"/>
              </w:rPr>
              <w:instrText xml:space="preserve"> PAGEREF _Toc19154 \h </w:instrText>
            </w:r>
            <w:r w:rsidR="000C0B9D" w:rsidRPr="004E57F8">
              <w:rPr>
                <w:sz w:val="28"/>
                <w:szCs w:val="28"/>
              </w:rPr>
            </w:r>
            <w:r w:rsidR="000C0B9D" w:rsidRPr="004E57F8">
              <w:rPr>
                <w:sz w:val="28"/>
                <w:szCs w:val="28"/>
              </w:rPr>
              <w:fldChar w:fldCharType="separate"/>
            </w:r>
            <w:r w:rsidR="000C0B9D" w:rsidRPr="004E57F8">
              <w:rPr>
                <w:sz w:val="28"/>
                <w:szCs w:val="28"/>
              </w:rPr>
              <w:t>3</w:t>
            </w:r>
            <w:r w:rsidR="000C0B9D" w:rsidRPr="004E57F8">
              <w:rPr>
                <w:sz w:val="28"/>
                <w:szCs w:val="28"/>
              </w:rPr>
              <w:fldChar w:fldCharType="end"/>
            </w:r>
          </w:hyperlink>
        </w:p>
        <w:p w14:paraId="158ACD31" w14:textId="77777777" w:rsidR="000C0B9D" w:rsidRPr="004E57F8" w:rsidRDefault="000C0B9D">
          <w:pPr>
            <w:pStyle w:val="TOC1"/>
            <w:tabs>
              <w:tab w:val="right" w:leader="dot" w:pos="8306"/>
            </w:tabs>
            <w:rPr>
              <w:sz w:val="28"/>
              <w:szCs w:val="28"/>
            </w:rPr>
          </w:pPr>
          <w:hyperlink w:anchor="_Toc27704" w:history="1">
            <w:r w:rsidRPr="004E57F8">
              <w:rPr>
                <w:rFonts w:ascii="宋体" w:hAnsi="宋体" w:hint="eastAsia"/>
                <w:bCs/>
                <w:sz w:val="28"/>
                <w:szCs w:val="28"/>
              </w:rPr>
              <w:t>第二章  磋商须知</w:t>
            </w:r>
            <w:r w:rsidRPr="004E57F8">
              <w:rPr>
                <w:sz w:val="28"/>
                <w:szCs w:val="28"/>
              </w:rPr>
              <w:tab/>
            </w:r>
            <w:r w:rsidRPr="004E57F8">
              <w:rPr>
                <w:sz w:val="28"/>
                <w:szCs w:val="28"/>
              </w:rPr>
              <w:fldChar w:fldCharType="begin"/>
            </w:r>
            <w:r w:rsidRPr="004E57F8">
              <w:rPr>
                <w:sz w:val="28"/>
                <w:szCs w:val="28"/>
              </w:rPr>
              <w:instrText xml:space="preserve"> PAGEREF _Toc27704 \h </w:instrText>
            </w:r>
            <w:r w:rsidRPr="004E57F8">
              <w:rPr>
                <w:sz w:val="28"/>
                <w:szCs w:val="28"/>
              </w:rPr>
            </w:r>
            <w:r w:rsidRPr="004E57F8">
              <w:rPr>
                <w:sz w:val="28"/>
                <w:szCs w:val="28"/>
              </w:rPr>
              <w:fldChar w:fldCharType="separate"/>
            </w:r>
            <w:r w:rsidRPr="004E57F8">
              <w:rPr>
                <w:sz w:val="28"/>
                <w:szCs w:val="28"/>
              </w:rPr>
              <w:t>7</w:t>
            </w:r>
            <w:r w:rsidRPr="004E57F8">
              <w:rPr>
                <w:sz w:val="28"/>
                <w:szCs w:val="28"/>
              </w:rPr>
              <w:fldChar w:fldCharType="end"/>
            </w:r>
          </w:hyperlink>
        </w:p>
        <w:p w14:paraId="08EE967D" w14:textId="77777777" w:rsidR="000C0B9D" w:rsidRPr="004E57F8" w:rsidRDefault="000C0B9D">
          <w:pPr>
            <w:pStyle w:val="TOC1"/>
            <w:tabs>
              <w:tab w:val="right" w:leader="dot" w:pos="8306"/>
            </w:tabs>
            <w:rPr>
              <w:sz w:val="28"/>
              <w:szCs w:val="28"/>
            </w:rPr>
          </w:pPr>
          <w:hyperlink w:anchor="_Toc16597" w:history="1">
            <w:r w:rsidRPr="004E57F8">
              <w:rPr>
                <w:rFonts w:ascii="宋体" w:hAnsi="宋体" w:hint="eastAsia"/>
                <w:bCs/>
                <w:sz w:val="28"/>
                <w:szCs w:val="28"/>
              </w:rPr>
              <w:t>第三章  合同条款及格式</w:t>
            </w:r>
            <w:r w:rsidRPr="004E57F8">
              <w:rPr>
                <w:sz w:val="28"/>
                <w:szCs w:val="28"/>
              </w:rPr>
              <w:tab/>
            </w:r>
            <w:r w:rsidRPr="004E57F8">
              <w:rPr>
                <w:sz w:val="28"/>
                <w:szCs w:val="28"/>
              </w:rPr>
              <w:fldChar w:fldCharType="begin"/>
            </w:r>
            <w:r w:rsidRPr="004E57F8">
              <w:rPr>
                <w:sz w:val="28"/>
                <w:szCs w:val="28"/>
              </w:rPr>
              <w:instrText xml:space="preserve"> PAGEREF _Toc16597 \h </w:instrText>
            </w:r>
            <w:r w:rsidRPr="004E57F8">
              <w:rPr>
                <w:sz w:val="28"/>
                <w:szCs w:val="28"/>
              </w:rPr>
            </w:r>
            <w:r w:rsidRPr="004E57F8">
              <w:rPr>
                <w:sz w:val="28"/>
                <w:szCs w:val="28"/>
              </w:rPr>
              <w:fldChar w:fldCharType="separate"/>
            </w:r>
            <w:r w:rsidRPr="004E57F8">
              <w:rPr>
                <w:sz w:val="28"/>
                <w:szCs w:val="28"/>
              </w:rPr>
              <w:t>17</w:t>
            </w:r>
            <w:r w:rsidRPr="004E57F8">
              <w:rPr>
                <w:sz w:val="28"/>
                <w:szCs w:val="28"/>
              </w:rPr>
              <w:fldChar w:fldCharType="end"/>
            </w:r>
          </w:hyperlink>
        </w:p>
        <w:p w14:paraId="440FEA0A" w14:textId="77777777" w:rsidR="000C0B9D" w:rsidRPr="004E57F8" w:rsidRDefault="000C0B9D">
          <w:pPr>
            <w:pStyle w:val="TOC1"/>
            <w:tabs>
              <w:tab w:val="right" w:leader="dot" w:pos="8306"/>
            </w:tabs>
            <w:rPr>
              <w:sz w:val="28"/>
              <w:szCs w:val="28"/>
            </w:rPr>
          </w:pPr>
          <w:hyperlink w:anchor="_Toc20670" w:history="1">
            <w:r w:rsidRPr="004E57F8">
              <w:rPr>
                <w:rFonts w:ascii="宋体" w:hAnsi="宋体" w:hint="eastAsia"/>
                <w:bCs/>
                <w:sz w:val="28"/>
                <w:szCs w:val="28"/>
              </w:rPr>
              <w:t>第四章  项目需求</w:t>
            </w:r>
            <w:r w:rsidRPr="004E57F8">
              <w:rPr>
                <w:sz w:val="28"/>
                <w:szCs w:val="28"/>
              </w:rPr>
              <w:tab/>
            </w:r>
            <w:r w:rsidRPr="004E57F8">
              <w:rPr>
                <w:sz w:val="28"/>
                <w:szCs w:val="28"/>
              </w:rPr>
              <w:fldChar w:fldCharType="begin"/>
            </w:r>
            <w:r w:rsidRPr="004E57F8">
              <w:rPr>
                <w:sz w:val="28"/>
                <w:szCs w:val="28"/>
              </w:rPr>
              <w:instrText xml:space="preserve"> PAGEREF _Toc20670 \h </w:instrText>
            </w:r>
            <w:r w:rsidRPr="004E57F8">
              <w:rPr>
                <w:sz w:val="28"/>
                <w:szCs w:val="28"/>
              </w:rPr>
            </w:r>
            <w:r w:rsidRPr="004E57F8">
              <w:rPr>
                <w:sz w:val="28"/>
                <w:szCs w:val="28"/>
              </w:rPr>
              <w:fldChar w:fldCharType="separate"/>
            </w:r>
            <w:r w:rsidRPr="004E57F8">
              <w:rPr>
                <w:sz w:val="28"/>
                <w:szCs w:val="28"/>
              </w:rPr>
              <w:t>17</w:t>
            </w:r>
            <w:r w:rsidRPr="004E57F8">
              <w:rPr>
                <w:sz w:val="28"/>
                <w:szCs w:val="28"/>
              </w:rPr>
              <w:fldChar w:fldCharType="end"/>
            </w:r>
          </w:hyperlink>
        </w:p>
        <w:p w14:paraId="3192570D" w14:textId="77777777" w:rsidR="000C0B9D" w:rsidRPr="004E57F8" w:rsidRDefault="000C0B9D">
          <w:pPr>
            <w:pStyle w:val="TOC1"/>
            <w:tabs>
              <w:tab w:val="right" w:leader="dot" w:pos="8306"/>
            </w:tabs>
            <w:rPr>
              <w:sz w:val="28"/>
              <w:szCs w:val="28"/>
            </w:rPr>
          </w:pPr>
          <w:hyperlink w:anchor="_Toc3894" w:history="1">
            <w:r w:rsidRPr="004E57F8">
              <w:rPr>
                <w:rFonts w:ascii="宋体" w:hAnsi="宋体" w:hint="eastAsia"/>
                <w:bCs/>
                <w:sz w:val="28"/>
                <w:szCs w:val="28"/>
              </w:rPr>
              <w:t>第五章  评审方法和评审标准</w:t>
            </w:r>
            <w:r w:rsidRPr="004E57F8">
              <w:rPr>
                <w:sz w:val="28"/>
                <w:szCs w:val="28"/>
              </w:rPr>
              <w:tab/>
            </w:r>
            <w:r w:rsidRPr="004E57F8">
              <w:rPr>
                <w:sz w:val="28"/>
                <w:szCs w:val="28"/>
              </w:rPr>
              <w:fldChar w:fldCharType="begin"/>
            </w:r>
            <w:r w:rsidRPr="004E57F8">
              <w:rPr>
                <w:sz w:val="28"/>
                <w:szCs w:val="28"/>
              </w:rPr>
              <w:instrText xml:space="preserve"> PAGEREF _Toc3894 \h </w:instrText>
            </w:r>
            <w:r w:rsidRPr="004E57F8">
              <w:rPr>
                <w:sz w:val="28"/>
                <w:szCs w:val="28"/>
              </w:rPr>
            </w:r>
            <w:r w:rsidRPr="004E57F8">
              <w:rPr>
                <w:sz w:val="28"/>
                <w:szCs w:val="28"/>
              </w:rPr>
              <w:fldChar w:fldCharType="separate"/>
            </w:r>
            <w:r w:rsidRPr="004E57F8">
              <w:rPr>
                <w:sz w:val="28"/>
                <w:szCs w:val="28"/>
              </w:rPr>
              <w:t>27</w:t>
            </w:r>
            <w:r w:rsidRPr="004E57F8">
              <w:rPr>
                <w:sz w:val="28"/>
                <w:szCs w:val="28"/>
              </w:rPr>
              <w:fldChar w:fldCharType="end"/>
            </w:r>
          </w:hyperlink>
        </w:p>
        <w:p w14:paraId="56226A42" w14:textId="77777777" w:rsidR="000C0B9D" w:rsidRPr="004E57F8" w:rsidRDefault="000C0B9D">
          <w:pPr>
            <w:pStyle w:val="TOC1"/>
            <w:tabs>
              <w:tab w:val="right" w:leader="dot" w:pos="8306"/>
            </w:tabs>
          </w:pPr>
          <w:hyperlink w:anchor="_Toc741" w:history="1">
            <w:r w:rsidRPr="004E57F8">
              <w:rPr>
                <w:rFonts w:ascii="宋体" w:hAnsi="宋体" w:hint="eastAsia"/>
                <w:bCs/>
                <w:sz w:val="28"/>
                <w:szCs w:val="28"/>
              </w:rPr>
              <w:t>第六章  竞争性磋商响应文件格式</w:t>
            </w:r>
            <w:r w:rsidRPr="004E57F8">
              <w:rPr>
                <w:sz w:val="28"/>
                <w:szCs w:val="28"/>
              </w:rPr>
              <w:tab/>
            </w:r>
            <w:r w:rsidRPr="004E57F8">
              <w:rPr>
                <w:sz w:val="28"/>
                <w:szCs w:val="28"/>
              </w:rPr>
              <w:fldChar w:fldCharType="begin"/>
            </w:r>
            <w:r w:rsidRPr="004E57F8">
              <w:rPr>
                <w:sz w:val="28"/>
                <w:szCs w:val="28"/>
              </w:rPr>
              <w:instrText xml:space="preserve"> PAGEREF _Toc741 \h </w:instrText>
            </w:r>
            <w:r w:rsidRPr="004E57F8">
              <w:rPr>
                <w:sz w:val="28"/>
                <w:szCs w:val="28"/>
              </w:rPr>
            </w:r>
            <w:r w:rsidRPr="004E57F8">
              <w:rPr>
                <w:sz w:val="28"/>
                <w:szCs w:val="28"/>
              </w:rPr>
              <w:fldChar w:fldCharType="separate"/>
            </w:r>
            <w:r w:rsidRPr="004E57F8">
              <w:rPr>
                <w:sz w:val="28"/>
                <w:szCs w:val="28"/>
              </w:rPr>
              <w:t>30</w:t>
            </w:r>
            <w:r w:rsidRPr="004E57F8">
              <w:rPr>
                <w:sz w:val="28"/>
                <w:szCs w:val="28"/>
              </w:rPr>
              <w:fldChar w:fldCharType="end"/>
            </w:r>
          </w:hyperlink>
        </w:p>
        <w:p w14:paraId="01534C55" w14:textId="77777777" w:rsidR="000C0B9D" w:rsidRPr="004E57F8" w:rsidRDefault="00EF5F0D">
          <w:pPr>
            <w:tabs>
              <w:tab w:val="left" w:leader="dot" w:pos="8420"/>
            </w:tabs>
            <w:spacing w:line="303" w:lineRule="exact"/>
            <w:ind w:left="360"/>
            <w:rPr>
              <w:rFonts w:ascii="宋体" w:hAnsi="宋体" w:cs="宋体" w:hint="eastAsia"/>
              <w:szCs w:val="21"/>
            </w:rPr>
          </w:pPr>
          <w:r w:rsidRPr="004E57F8">
            <w:rPr>
              <w:rFonts w:ascii="宋体" w:hAnsi="宋体" w:cs="宋体" w:hint="eastAsia"/>
              <w:szCs w:val="21"/>
            </w:rPr>
            <w:fldChar w:fldCharType="end"/>
          </w:r>
        </w:p>
      </w:sdtContent>
    </w:sdt>
    <w:p w14:paraId="73A410FF" w14:textId="77777777" w:rsidR="000C0B9D" w:rsidRPr="004E57F8" w:rsidRDefault="000C0B9D">
      <w:pPr>
        <w:tabs>
          <w:tab w:val="left" w:leader="dot" w:pos="8420"/>
        </w:tabs>
        <w:spacing w:line="303" w:lineRule="exact"/>
        <w:ind w:left="360"/>
        <w:rPr>
          <w:rFonts w:ascii="宋体" w:hAnsi="宋体" w:cs="宋体" w:hint="eastAsia"/>
          <w:szCs w:val="21"/>
        </w:rPr>
      </w:pPr>
    </w:p>
    <w:p w14:paraId="782D08B6" w14:textId="77777777" w:rsidR="000C0B9D" w:rsidRPr="004E57F8" w:rsidRDefault="000C0B9D">
      <w:pPr>
        <w:spacing w:line="560" w:lineRule="exact"/>
        <w:ind w:firstLineChars="200" w:firstLine="420"/>
        <w:rPr>
          <w:rFonts w:ascii="宋体" w:hAnsi="宋体" w:hint="eastAsia"/>
          <w:szCs w:val="21"/>
        </w:rPr>
      </w:pPr>
    </w:p>
    <w:p w14:paraId="72B42015" w14:textId="77777777" w:rsidR="000C0B9D" w:rsidRPr="004E57F8" w:rsidRDefault="00EF5F0D">
      <w:pPr>
        <w:spacing w:before="400" w:after="400" w:line="360" w:lineRule="auto"/>
        <w:ind w:left="1440" w:hanging="1440"/>
        <w:jc w:val="center"/>
        <w:outlineLvl w:val="0"/>
        <w:rPr>
          <w:rFonts w:ascii="宋体" w:hAnsi="宋体" w:hint="eastAsia"/>
          <w:sz w:val="36"/>
          <w:szCs w:val="36"/>
        </w:rPr>
      </w:pPr>
      <w:r w:rsidRPr="004E57F8">
        <w:rPr>
          <w:rFonts w:ascii="宋体" w:hAnsi="宋体" w:hint="eastAsia"/>
          <w:b/>
          <w:bCs/>
          <w:w w:val="90"/>
          <w:kern w:val="0"/>
          <w:sz w:val="32"/>
          <w:szCs w:val="32"/>
        </w:rPr>
        <w:br w:type="page"/>
      </w:r>
      <w:bookmarkStart w:id="1" w:name="_Toc19154"/>
      <w:r w:rsidRPr="004E57F8">
        <w:rPr>
          <w:rFonts w:ascii="宋体" w:hAnsi="宋体"/>
          <w:b/>
          <w:bCs/>
          <w:sz w:val="36"/>
          <w:szCs w:val="36"/>
        </w:rPr>
        <w:lastRenderedPageBreak/>
        <w:t>第一章</w:t>
      </w:r>
      <w:r w:rsidRPr="004E57F8">
        <w:rPr>
          <w:rFonts w:ascii="宋体" w:hAnsi="宋体" w:hint="eastAsia"/>
          <w:b/>
          <w:bCs/>
          <w:sz w:val="36"/>
          <w:szCs w:val="36"/>
        </w:rPr>
        <w:t xml:space="preserve">  竞争性磋商采购邀请</w:t>
      </w:r>
      <w:bookmarkEnd w:id="1"/>
    </w:p>
    <w:p w14:paraId="033FAA1D" w14:textId="5924F1CE" w:rsidR="000C0B9D" w:rsidRPr="004E57F8" w:rsidRDefault="00EF5F0D">
      <w:pPr>
        <w:spacing w:line="360" w:lineRule="auto"/>
        <w:ind w:firstLineChars="200" w:firstLine="420"/>
      </w:pPr>
      <w:r w:rsidRPr="004E57F8">
        <w:rPr>
          <w:rFonts w:hint="eastAsia"/>
        </w:rPr>
        <w:t>受扬州大学附属医院的委托，江苏建达全过程工程咨询有限公司就其扬州大学附属医院社会化用车租赁采购进行竞争性磋商采购，现欢迎符合相关条件的供应商参加磋商。</w:t>
      </w:r>
    </w:p>
    <w:p w14:paraId="3C6DBDFA" w14:textId="77777777" w:rsidR="000C0B9D" w:rsidRPr="004E57F8" w:rsidRDefault="00EF5F0D">
      <w:pPr>
        <w:pBdr>
          <w:top w:val="single" w:sz="4" w:space="1" w:color="auto"/>
          <w:left w:val="single" w:sz="4" w:space="4" w:color="auto"/>
          <w:bottom w:val="single" w:sz="4" w:space="1" w:color="auto"/>
          <w:right w:val="single" w:sz="4" w:space="4" w:color="auto"/>
        </w:pBdr>
        <w:spacing w:line="360" w:lineRule="auto"/>
        <w:rPr>
          <w:rFonts w:ascii="宋体" w:hAnsi="宋体" w:cs="宋体" w:hint="eastAsia"/>
          <w:b/>
          <w:bCs/>
          <w:szCs w:val="21"/>
        </w:rPr>
      </w:pPr>
      <w:r w:rsidRPr="004E57F8">
        <w:rPr>
          <w:rFonts w:ascii="宋体" w:hAnsi="宋体" w:cs="宋体" w:hint="eastAsia"/>
          <w:b/>
          <w:bCs/>
          <w:szCs w:val="21"/>
        </w:rPr>
        <w:t>项目概况</w:t>
      </w:r>
    </w:p>
    <w:p w14:paraId="591DF670" w14:textId="211E1E16" w:rsidR="000C0B9D" w:rsidRPr="004E57F8" w:rsidRDefault="00EF5F0D">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hint="eastAsia"/>
          <w:szCs w:val="21"/>
        </w:rPr>
      </w:pPr>
      <w:r w:rsidRPr="004E57F8">
        <w:rPr>
          <w:rFonts w:ascii="宋体" w:hAnsi="宋体" w:cs="宋体" w:hint="eastAsia"/>
          <w:szCs w:val="21"/>
          <w:u w:val="single"/>
        </w:rPr>
        <w:t>扬州大学附属医院社会化用车租赁采购</w:t>
      </w:r>
      <w:r w:rsidRPr="004E57F8">
        <w:rPr>
          <w:rFonts w:ascii="宋体" w:hAnsi="宋体" w:cs="宋体" w:hint="eastAsia"/>
          <w:szCs w:val="21"/>
        </w:rPr>
        <w:t>的潜在供应商应在</w:t>
      </w:r>
      <w:r w:rsidRPr="004E57F8">
        <w:rPr>
          <w:rFonts w:ascii="宋体" w:hAnsi="宋体" w:cs="宋体" w:hint="eastAsia"/>
          <w:szCs w:val="21"/>
          <w:u w:val="single"/>
        </w:rPr>
        <w:t>“江苏建达全过程工程咨询有限公司”</w:t>
      </w:r>
      <w:r w:rsidRPr="004E57F8">
        <w:rPr>
          <w:rFonts w:ascii="宋体" w:hAnsi="宋体" w:cs="宋体" w:hint="eastAsia"/>
          <w:szCs w:val="21"/>
        </w:rPr>
        <w:t>获取采购文件，并于</w:t>
      </w:r>
      <w:r w:rsidRPr="004E57F8">
        <w:rPr>
          <w:rFonts w:ascii="宋体" w:hAnsi="宋体" w:cs="宋体" w:hint="eastAsia"/>
          <w:szCs w:val="21"/>
          <w:u w:val="single"/>
        </w:rPr>
        <w:t>2026</w:t>
      </w:r>
      <w:r w:rsidRPr="004E57F8">
        <w:rPr>
          <w:rFonts w:ascii="宋体" w:hAnsi="宋体" w:cs="宋体" w:hint="eastAsia"/>
          <w:bCs/>
          <w:szCs w:val="21"/>
          <w:u w:val="single"/>
        </w:rPr>
        <w:t>年</w:t>
      </w:r>
      <w:r w:rsidRPr="004E57F8">
        <w:rPr>
          <w:rFonts w:ascii="宋体" w:hAnsi="宋体" w:cs="宋体"/>
          <w:bCs/>
          <w:szCs w:val="21"/>
          <w:u w:val="single"/>
        </w:rPr>
        <w:t>9</w:t>
      </w:r>
      <w:r w:rsidRPr="004E57F8">
        <w:rPr>
          <w:rFonts w:ascii="宋体" w:hAnsi="宋体" w:cs="宋体" w:hint="eastAsia"/>
          <w:bCs/>
          <w:szCs w:val="21"/>
          <w:u w:val="single"/>
        </w:rPr>
        <w:t>月</w:t>
      </w:r>
      <w:r w:rsidR="00044E30" w:rsidRPr="004E57F8">
        <w:rPr>
          <w:rFonts w:ascii="宋体" w:hAnsi="宋体" w:cs="宋体"/>
          <w:bCs/>
          <w:szCs w:val="21"/>
          <w:u w:val="single"/>
        </w:rPr>
        <w:t>3</w:t>
      </w:r>
      <w:r w:rsidRPr="004E57F8">
        <w:rPr>
          <w:rFonts w:ascii="宋体" w:hAnsi="宋体" w:cs="宋体" w:hint="eastAsia"/>
          <w:bCs/>
          <w:szCs w:val="21"/>
          <w:u w:val="single"/>
        </w:rPr>
        <w:t>日</w:t>
      </w:r>
      <w:r w:rsidR="00D138A1" w:rsidRPr="004E57F8">
        <w:rPr>
          <w:rFonts w:ascii="宋体" w:hAnsi="宋体" w:cs="宋体"/>
          <w:bCs/>
          <w:szCs w:val="21"/>
          <w:u w:val="single"/>
        </w:rPr>
        <w:t>1</w:t>
      </w:r>
      <w:r w:rsidR="0053375D" w:rsidRPr="004E57F8">
        <w:rPr>
          <w:rFonts w:ascii="宋体" w:hAnsi="宋体" w:cs="宋体" w:hint="eastAsia"/>
          <w:bCs/>
          <w:szCs w:val="21"/>
          <w:u w:val="single"/>
        </w:rPr>
        <w:t>5</w:t>
      </w:r>
      <w:r w:rsidRPr="004E57F8">
        <w:rPr>
          <w:rFonts w:ascii="宋体" w:hAnsi="宋体" w:cs="宋体" w:hint="eastAsia"/>
          <w:bCs/>
          <w:szCs w:val="21"/>
          <w:u w:val="single"/>
        </w:rPr>
        <w:t>点</w:t>
      </w:r>
      <w:r w:rsidR="0053375D" w:rsidRPr="004E57F8">
        <w:rPr>
          <w:rFonts w:ascii="宋体" w:hAnsi="宋体" w:cs="宋体" w:hint="eastAsia"/>
          <w:bCs/>
          <w:szCs w:val="21"/>
          <w:u w:val="single"/>
        </w:rPr>
        <w:t>0</w:t>
      </w:r>
      <w:r w:rsidRPr="004E57F8">
        <w:rPr>
          <w:rFonts w:ascii="宋体" w:hAnsi="宋体" w:cs="宋体" w:hint="eastAsia"/>
          <w:bCs/>
          <w:szCs w:val="21"/>
          <w:u w:val="single"/>
        </w:rPr>
        <w:t>0分</w:t>
      </w:r>
      <w:r w:rsidRPr="004E57F8">
        <w:rPr>
          <w:rFonts w:ascii="宋体" w:hAnsi="宋体" w:cs="宋体" w:hint="eastAsia"/>
          <w:bCs/>
          <w:szCs w:val="21"/>
        </w:rPr>
        <w:t>（北京时间）前提交响应文件</w:t>
      </w:r>
      <w:r w:rsidRPr="004E57F8">
        <w:rPr>
          <w:rFonts w:ascii="宋体" w:hAnsi="宋体" w:cs="宋体" w:hint="eastAsia"/>
          <w:szCs w:val="21"/>
        </w:rPr>
        <w:t>。</w:t>
      </w:r>
    </w:p>
    <w:p w14:paraId="6D8416A1" w14:textId="77777777" w:rsidR="000C0B9D" w:rsidRPr="004E57F8" w:rsidRDefault="00EF5F0D">
      <w:pPr>
        <w:spacing w:line="360" w:lineRule="auto"/>
        <w:ind w:firstLineChars="200" w:firstLine="422"/>
        <w:rPr>
          <w:rFonts w:ascii="宋体" w:hAnsi="宋体" w:cs="宋体" w:hint="eastAsia"/>
          <w:b/>
          <w:szCs w:val="21"/>
        </w:rPr>
      </w:pPr>
      <w:bookmarkStart w:id="2" w:name="_Toc28359012"/>
      <w:bookmarkStart w:id="3" w:name="_Toc35393798"/>
      <w:bookmarkStart w:id="4" w:name="_Toc28359089"/>
      <w:bookmarkStart w:id="5" w:name="_Toc35393629"/>
      <w:r w:rsidRPr="004E57F8">
        <w:rPr>
          <w:rFonts w:ascii="宋体" w:hAnsi="宋体" w:cs="宋体" w:hint="eastAsia"/>
          <w:b/>
          <w:szCs w:val="21"/>
        </w:rPr>
        <w:t>一、项目基本情况</w:t>
      </w:r>
      <w:bookmarkEnd w:id="2"/>
      <w:bookmarkEnd w:id="3"/>
      <w:bookmarkEnd w:id="4"/>
      <w:bookmarkEnd w:id="5"/>
    </w:p>
    <w:p w14:paraId="7F65068F" w14:textId="3E32B47B"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项目编号：</w:t>
      </w:r>
      <w:bookmarkStart w:id="6" w:name="OLE_LINK3"/>
      <w:r w:rsidR="00D86C0C" w:rsidRPr="004E57F8">
        <w:rPr>
          <w:rFonts w:ascii="宋体" w:hAnsi="宋体" w:cs="宋体"/>
          <w:szCs w:val="21"/>
        </w:rPr>
        <w:t>JDCGDL2026031</w:t>
      </w:r>
      <w:bookmarkEnd w:id="6"/>
      <w:r w:rsidRPr="004E57F8">
        <w:rPr>
          <w:rFonts w:ascii="宋体" w:hAnsi="宋体" w:cs="宋体" w:hint="eastAsia"/>
          <w:szCs w:val="21"/>
        </w:rPr>
        <w:t>号</w:t>
      </w:r>
    </w:p>
    <w:p w14:paraId="61B9A7B0" w14:textId="22929022"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项目名称：扬州大学附属医院社会化用车租赁采购</w:t>
      </w:r>
    </w:p>
    <w:p w14:paraId="2A630200" w14:textId="77777777"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 xml:space="preserve">采购方式：□竞争性谈判 </w:t>
      </w:r>
      <w:r w:rsidRPr="004E57F8">
        <w:rPr>
          <w:rFonts w:ascii="MS Gothic" w:eastAsia="MS Gothic" w:hAnsi="MS Gothic" w:cs="MS Gothic" w:hint="eastAsia"/>
          <w:szCs w:val="21"/>
        </w:rPr>
        <w:t>☑</w:t>
      </w:r>
      <w:r w:rsidRPr="004E57F8">
        <w:rPr>
          <w:rFonts w:ascii="宋体" w:hAnsi="宋体" w:cs="宋体" w:hint="eastAsia"/>
          <w:szCs w:val="21"/>
        </w:rPr>
        <w:t>竞争性磋商 □询价</w:t>
      </w:r>
    </w:p>
    <w:p w14:paraId="33508587" w14:textId="2B9D699D"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预算金额：</w:t>
      </w:r>
      <w:r w:rsidR="00F3206A" w:rsidRPr="004E57F8">
        <w:rPr>
          <w:rFonts w:ascii="宋体" w:hAnsi="宋体" w:cs="宋体" w:hint="eastAsia"/>
          <w:szCs w:val="21"/>
        </w:rPr>
        <w:t>40万元/年，按实结算。包一：5万元/年；包二：</w:t>
      </w:r>
      <w:r w:rsidR="00224D5E" w:rsidRPr="004E57F8">
        <w:rPr>
          <w:rFonts w:ascii="宋体" w:hAnsi="宋体" w:cs="宋体" w:hint="eastAsia"/>
          <w:szCs w:val="21"/>
        </w:rPr>
        <w:t>3</w:t>
      </w:r>
      <w:r w:rsidR="00F3206A" w:rsidRPr="004E57F8">
        <w:rPr>
          <w:rFonts w:ascii="宋体" w:hAnsi="宋体" w:cs="宋体" w:hint="eastAsia"/>
          <w:szCs w:val="21"/>
        </w:rPr>
        <w:t>5万元/年。</w:t>
      </w:r>
    </w:p>
    <w:p w14:paraId="331F697B" w14:textId="31A95DB5"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最高限价：本项目按折扣率报价，最高折扣率为1</w:t>
      </w:r>
      <w:r w:rsidRPr="004E57F8">
        <w:rPr>
          <w:rFonts w:ascii="宋体" w:hAnsi="宋体" w:cs="宋体"/>
          <w:szCs w:val="21"/>
        </w:rPr>
        <w:t>00%</w:t>
      </w:r>
      <w:r w:rsidRPr="004E57F8">
        <w:rPr>
          <w:rFonts w:ascii="宋体" w:hAnsi="宋体" w:cs="宋体" w:hint="eastAsia"/>
          <w:szCs w:val="21"/>
        </w:rPr>
        <w:t>。</w:t>
      </w:r>
      <w:r w:rsidRPr="004E57F8">
        <w:rPr>
          <w:rFonts w:ascii="宋体" w:hAnsi="宋体"/>
          <w:szCs w:val="21"/>
        </w:rPr>
        <w:t>超过限价的为无效报价，按照无效响应处理。</w:t>
      </w:r>
      <w:r w:rsidR="00DA728E" w:rsidRPr="004E57F8">
        <w:rPr>
          <w:rFonts w:ascii="宋体" w:hAnsi="宋体" w:cs="宋体" w:hint="eastAsia"/>
          <w:szCs w:val="21"/>
        </w:rPr>
        <w:t>（供应商报价时，须按照各类车型出租服务基准报价填报折扣率，每个包仅需报一个折扣率。不接受选择性报价和具有附加条件的报价。）可兼投可兼中。</w:t>
      </w:r>
    </w:p>
    <w:p w14:paraId="571E5A91" w14:textId="39E0A28E"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采购需求：</w:t>
      </w:r>
      <w:r w:rsidR="007035EE" w:rsidRPr="004E57F8">
        <w:rPr>
          <w:rFonts w:ascii="宋体" w:hAnsi="宋体" w:cs="宋体" w:hint="eastAsia"/>
          <w:szCs w:val="21"/>
        </w:rPr>
        <w:t>本项目分为两个包，</w:t>
      </w:r>
      <w:r w:rsidR="00224D5E" w:rsidRPr="004E57F8">
        <w:rPr>
          <w:rFonts w:ascii="宋体" w:hAnsi="宋体" w:cs="宋体" w:hint="eastAsia"/>
          <w:szCs w:val="21"/>
        </w:rPr>
        <w:t>包一为大中型客车（10座及以上）租赁项目，</w:t>
      </w:r>
      <w:r w:rsidR="00D138A1" w:rsidRPr="004E57F8">
        <w:rPr>
          <w:rFonts w:ascii="宋体" w:hAnsi="宋体" w:cs="宋体" w:hint="eastAsia"/>
          <w:szCs w:val="21"/>
        </w:rPr>
        <w:t>包</w:t>
      </w:r>
      <w:r w:rsidR="00224D5E" w:rsidRPr="004E57F8">
        <w:rPr>
          <w:rFonts w:ascii="宋体" w:hAnsi="宋体" w:cs="宋体" w:hint="eastAsia"/>
          <w:szCs w:val="21"/>
        </w:rPr>
        <w:t>二</w:t>
      </w:r>
      <w:r w:rsidR="007035EE" w:rsidRPr="004E57F8">
        <w:rPr>
          <w:rFonts w:ascii="宋体" w:hAnsi="宋体" w:cs="宋体" w:hint="eastAsia"/>
          <w:szCs w:val="21"/>
        </w:rPr>
        <w:t>为小型客车（9座及以下）及货车租赁项目。详见采购文件第四章</w:t>
      </w:r>
      <w:r w:rsidRPr="004E57F8">
        <w:rPr>
          <w:rFonts w:ascii="宋体" w:hAnsi="宋体" w:cs="宋体"/>
          <w:szCs w:val="21"/>
        </w:rPr>
        <w:t>。</w:t>
      </w:r>
    </w:p>
    <w:p w14:paraId="42854012" w14:textId="7BAD02BA"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服务期：</w:t>
      </w:r>
      <w:r w:rsidRPr="004E57F8">
        <w:rPr>
          <w:rFonts w:ascii="宋体" w:hAnsi="宋体" w:cs="宋体"/>
        </w:rPr>
        <w:t>自合同签订之日起</w:t>
      </w:r>
      <w:r w:rsidRPr="004E57F8">
        <w:rPr>
          <w:rFonts w:ascii="宋体" w:hAnsi="宋体" w:cs="宋体" w:hint="eastAsia"/>
        </w:rPr>
        <w:t>一</w:t>
      </w:r>
      <w:r w:rsidRPr="004E57F8">
        <w:rPr>
          <w:rFonts w:ascii="宋体" w:hAnsi="宋体" w:cs="宋体"/>
        </w:rPr>
        <w:t>年。</w:t>
      </w:r>
    </w:p>
    <w:p w14:paraId="0CF7D2C0" w14:textId="77777777"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本项目</w:t>
      </w:r>
      <w:r w:rsidRPr="004E57F8">
        <w:rPr>
          <w:rFonts w:ascii="宋体" w:hAnsi="宋体" w:cs="宋体" w:hint="eastAsia"/>
          <w:szCs w:val="21"/>
          <w:u w:val="single"/>
        </w:rPr>
        <w:t>不接受</w:t>
      </w:r>
      <w:r w:rsidRPr="004E57F8">
        <w:rPr>
          <w:rFonts w:ascii="宋体" w:hAnsi="宋体" w:cs="宋体" w:hint="eastAsia"/>
          <w:szCs w:val="21"/>
        </w:rPr>
        <w:t>联合体磋商。</w:t>
      </w:r>
    </w:p>
    <w:p w14:paraId="1A5CCBEC" w14:textId="77777777" w:rsidR="000C0B9D" w:rsidRPr="004E57F8" w:rsidRDefault="00EF5F0D">
      <w:pPr>
        <w:spacing w:line="360" w:lineRule="auto"/>
        <w:ind w:firstLineChars="200" w:firstLine="422"/>
        <w:rPr>
          <w:rFonts w:ascii="宋体" w:hAnsi="宋体" w:cs="宋体" w:hint="eastAsia"/>
          <w:b/>
          <w:szCs w:val="21"/>
        </w:rPr>
      </w:pPr>
      <w:bookmarkStart w:id="7" w:name="_Toc28359013"/>
      <w:bookmarkStart w:id="8" w:name="_Toc35393799"/>
      <w:bookmarkStart w:id="9" w:name="_Toc35393630"/>
      <w:bookmarkStart w:id="10" w:name="_Toc28359090"/>
      <w:r w:rsidRPr="004E57F8">
        <w:rPr>
          <w:rFonts w:ascii="宋体" w:hAnsi="宋体" w:cs="宋体" w:hint="eastAsia"/>
          <w:b/>
          <w:szCs w:val="21"/>
        </w:rPr>
        <w:t>二、申请人的资格要求：</w:t>
      </w:r>
      <w:bookmarkEnd w:id="7"/>
      <w:bookmarkEnd w:id="8"/>
      <w:bookmarkEnd w:id="9"/>
      <w:bookmarkEnd w:id="10"/>
    </w:p>
    <w:p w14:paraId="7507CABD" w14:textId="77777777"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1.满足《中华人民共和国政府采购法》第二十二条规定</w:t>
      </w:r>
      <w:r w:rsidRPr="004E57F8">
        <w:rPr>
          <w:rFonts w:ascii="宋体" w:hAnsi="宋体" w:cs="宋体" w:hint="eastAsia"/>
          <w:spacing w:val="-6"/>
          <w:szCs w:val="21"/>
        </w:rPr>
        <w:t>，并提供下列材料。</w:t>
      </w:r>
    </w:p>
    <w:p w14:paraId="46F9A2BB" w14:textId="77777777" w:rsidR="000C0B9D" w:rsidRPr="004E57F8" w:rsidRDefault="00EF5F0D">
      <w:pPr>
        <w:widowControl/>
        <w:snapToGrid w:val="0"/>
        <w:spacing w:line="360" w:lineRule="auto"/>
        <w:ind w:firstLineChars="200" w:firstLine="420"/>
        <w:rPr>
          <w:rFonts w:ascii="宋体" w:hAnsi="宋体" w:cs="宋体" w:hint="eastAsia"/>
          <w:i/>
          <w:szCs w:val="21"/>
          <w:u w:val="single"/>
          <w:lang w:val="en"/>
        </w:rPr>
      </w:pPr>
      <w:bookmarkStart w:id="11" w:name="_Hlk132126806"/>
      <w:r w:rsidRPr="004E57F8">
        <w:rPr>
          <w:rFonts w:ascii="宋体" w:hAnsi="宋体" w:cs="宋体" w:hint="eastAsia"/>
          <w:i/>
          <w:szCs w:val="21"/>
          <w:u w:val="single"/>
          <w:lang w:val="en"/>
        </w:rPr>
        <w:t>1）磋商响应函</w:t>
      </w:r>
      <w:r w:rsidRPr="004E57F8">
        <w:rPr>
          <w:rFonts w:ascii="宋体" w:hAnsi="宋体" w:cs="宋体" w:hint="eastAsia"/>
          <w:b/>
          <w:bCs/>
          <w:i/>
          <w:szCs w:val="21"/>
          <w:u w:val="single"/>
          <w:lang w:val="en"/>
        </w:rPr>
        <w:t>(原件)</w:t>
      </w:r>
      <w:r w:rsidRPr="004E57F8">
        <w:rPr>
          <w:rFonts w:ascii="宋体" w:hAnsi="宋体" w:cs="宋体" w:hint="eastAsia"/>
          <w:i/>
          <w:szCs w:val="21"/>
          <w:u w:val="single"/>
          <w:lang w:val="en"/>
        </w:rPr>
        <w:t>；</w:t>
      </w:r>
    </w:p>
    <w:p w14:paraId="71E4B353" w14:textId="77777777" w:rsidR="000C0B9D" w:rsidRPr="004E57F8" w:rsidRDefault="00EF5F0D">
      <w:pPr>
        <w:widowControl/>
        <w:snapToGrid w:val="0"/>
        <w:spacing w:line="360" w:lineRule="auto"/>
        <w:ind w:firstLineChars="200" w:firstLine="420"/>
        <w:rPr>
          <w:rFonts w:ascii="宋体" w:hAnsi="宋体" w:cs="宋体" w:hint="eastAsia"/>
          <w:i/>
          <w:szCs w:val="21"/>
          <w:u w:val="single"/>
        </w:rPr>
      </w:pPr>
      <w:r w:rsidRPr="004E57F8">
        <w:rPr>
          <w:rFonts w:ascii="宋体" w:hAnsi="宋体" w:cs="宋体" w:hint="eastAsia"/>
          <w:i/>
          <w:szCs w:val="21"/>
          <w:u w:val="single"/>
          <w:lang w:val="en"/>
        </w:rPr>
        <w:t>2）资格声明</w:t>
      </w:r>
      <w:r w:rsidRPr="004E57F8">
        <w:rPr>
          <w:rFonts w:ascii="宋体" w:hAnsi="宋体" w:cs="宋体" w:hint="eastAsia"/>
          <w:b/>
          <w:bCs/>
          <w:i/>
          <w:szCs w:val="21"/>
          <w:u w:val="single"/>
          <w:lang w:val="en"/>
        </w:rPr>
        <w:t>(原件)</w:t>
      </w:r>
      <w:r w:rsidRPr="004E57F8">
        <w:rPr>
          <w:rFonts w:ascii="宋体" w:hAnsi="宋体" w:cs="宋体" w:hint="eastAsia"/>
          <w:i/>
          <w:szCs w:val="21"/>
          <w:u w:val="single"/>
          <w:lang w:val="en"/>
        </w:rPr>
        <w:t>；</w:t>
      </w:r>
    </w:p>
    <w:p w14:paraId="6DC07DB9" w14:textId="77777777" w:rsidR="000C0B9D" w:rsidRPr="004E57F8" w:rsidRDefault="00EF5F0D">
      <w:pPr>
        <w:widowControl/>
        <w:snapToGrid w:val="0"/>
        <w:spacing w:line="360" w:lineRule="auto"/>
        <w:ind w:firstLineChars="200" w:firstLine="420"/>
        <w:rPr>
          <w:rFonts w:ascii="宋体" w:hAnsi="宋体" w:cs="宋体" w:hint="eastAsia"/>
          <w:i/>
          <w:szCs w:val="21"/>
          <w:u w:val="single"/>
          <w:lang w:val="en"/>
        </w:rPr>
      </w:pPr>
      <w:r w:rsidRPr="004E57F8">
        <w:rPr>
          <w:rFonts w:ascii="宋体" w:hAnsi="宋体" w:cs="宋体" w:hint="eastAsia"/>
          <w:i/>
          <w:szCs w:val="21"/>
          <w:u w:val="single"/>
          <w:lang w:val="en"/>
        </w:rPr>
        <w:t>3）若法定负责人参加磋商的，须提供本人身份证复印件</w:t>
      </w:r>
      <w:r w:rsidRPr="004E57F8">
        <w:rPr>
          <w:rFonts w:ascii="宋体" w:hAnsi="宋体" w:cs="宋体" w:hint="eastAsia"/>
          <w:b/>
          <w:bCs/>
          <w:i/>
          <w:szCs w:val="21"/>
          <w:u w:val="single"/>
          <w:lang w:val="en"/>
        </w:rPr>
        <w:t>(加盖供应商公章)</w:t>
      </w:r>
      <w:r w:rsidRPr="004E57F8">
        <w:rPr>
          <w:rFonts w:ascii="宋体" w:hAnsi="宋体" w:cs="宋体" w:hint="eastAsia"/>
          <w:i/>
          <w:szCs w:val="21"/>
          <w:u w:val="single"/>
          <w:lang w:val="en"/>
        </w:rPr>
        <w:t>；若授权代表参加磋商的，须提供《法人授权书》</w:t>
      </w:r>
      <w:r w:rsidRPr="004E57F8">
        <w:rPr>
          <w:rFonts w:ascii="宋体" w:hAnsi="宋体" w:cs="宋体" w:hint="eastAsia"/>
          <w:b/>
          <w:bCs/>
          <w:i/>
          <w:szCs w:val="21"/>
          <w:u w:val="single"/>
          <w:lang w:val="en"/>
        </w:rPr>
        <w:t>原件</w:t>
      </w:r>
      <w:r w:rsidRPr="004E57F8">
        <w:rPr>
          <w:rFonts w:ascii="宋体" w:hAnsi="宋体" w:cs="宋体" w:hint="eastAsia"/>
          <w:i/>
          <w:szCs w:val="21"/>
          <w:u w:val="single"/>
          <w:lang w:val="en"/>
        </w:rPr>
        <w:t>和授权代表身份证复印件</w:t>
      </w:r>
      <w:r w:rsidRPr="004E57F8">
        <w:rPr>
          <w:rFonts w:ascii="宋体" w:hAnsi="宋体" w:cs="宋体" w:hint="eastAsia"/>
          <w:b/>
          <w:bCs/>
          <w:i/>
          <w:szCs w:val="21"/>
          <w:u w:val="single"/>
          <w:lang w:val="en"/>
        </w:rPr>
        <w:t>(加盖供应商公章)</w:t>
      </w:r>
      <w:r w:rsidRPr="004E57F8">
        <w:rPr>
          <w:rFonts w:ascii="宋体" w:hAnsi="宋体" w:cs="宋体" w:hint="eastAsia"/>
          <w:i/>
          <w:szCs w:val="21"/>
          <w:u w:val="single"/>
          <w:lang w:val="en"/>
        </w:rPr>
        <w:t xml:space="preserve">； </w:t>
      </w:r>
    </w:p>
    <w:p w14:paraId="0CA404BE" w14:textId="77777777" w:rsidR="000C0B9D" w:rsidRPr="004E57F8" w:rsidRDefault="00EF5F0D">
      <w:pPr>
        <w:widowControl/>
        <w:snapToGrid w:val="0"/>
        <w:spacing w:line="360" w:lineRule="auto"/>
        <w:ind w:firstLineChars="200" w:firstLine="420"/>
        <w:rPr>
          <w:rFonts w:ascii="宋体" w:hAnsi="宋体" w:cs="宋体" w:hint="eastAsia"/>
          <w:i/>
          <w:szCs w:val="21"/>
          <w:u w:val="single"/>
          <w:lang w:val="en"/>
        </w:rPr>
      </w:pPr>
      <w:r w:rsidRPr="004E57F8">
        <w:rPr>
          <w:rFonts w:ascii="宋体" w:hAnsi="宋体" w:cs="宋体" w:hint="eastAsia"/>
          <w:i/>
          <w:szCs w:val="21"/>
          <w:u w:val="single"/>
          <w:lang w:val="en"/>
        </w:rPr>
        <w:t>4）营业执照副本</w:t>
      </w:r>
      <w:r w:rsidRPr="004E57F8">
        <w:rPr>
          <w:rFonts w:ascii="宋体" w:hAnsi="宋体" w:cs="宋体" w:hint="eastAsia"/>
          <w:b/>
          <w:bCs/>
          <w:i/>
          <w:szCs w:val="21"/>
          <w:u w:val="single"/>
          <w:lang w:val="en"/>
        </w:rPr>
        <w:t xml:space="preserve"> (复印件加盖供应商公章)</w:t>
      </w:r>
      <w:r w:rsidRPr="004E57F8">
        <w:rPr>
          <w:rFonts w:ascii="宋体" w:hAnsi="宋体" w:cs="宋体" w:hint="eastAsia"/>
          <w:i/>
          <w:szCs w:val="21"/>
          <w:u w:val="single"/>
          <w:lang w:val="en"/>
        </w:rPr>
        <w:t>；</w:t>
      </w:r>
    </w:p>
    <w:p w14:paraId="0B569B1C" w14:textId="77777777" w:rsidR="000C0B9D" w:rsidRPr="004E57F8" w:rsidRDefault="00EF5F0D">
      <w:pPr>
        <w:widowControl/>
        <w:snapToGrid w:val="0"/>
        <w:spacing w:line="360" w:lineRule="auto"/>
        <w:ind w:firstLineChars="200" w:firstLine="420"/>
        <w:rPr>
          <w:rFonts w:ascii="宋体" w:hAnsi="宋体" w:cs="宋体" w:hint="eastAsia"/>
          <w:i/>
          <w:szCs w:val="21"/>
          <w:u w:val="single"/>
          <w:lang w:val="en"/>
        </w:rPr>
      </w:pPr>
      <w:r w:rsidRPr="004E57F8">
        <w:rPr>
          <w:rFonts w:ascii="宋体" w:hAnsi="宋体" w:cs="宋体" w:hint="eastAsia"/>
          <w:i/>
          <w:szCs w:val="21"/>
          <w:u w:val="single"/>
          <w:lang w:val="en"/>
        </w:rPr>
        <w:t>5）依法缴纳职工社会保障资金的证明材料</w:t>
      </w:r>
      <w:r w:rsidRPr="004E57F8">
        <w:rPr>
          <w:rFonts w:ascii="宋体" w:hAnsi="宋体" w:cs="宋体" w:hint="eastAsia"/>
          <w:b/>
          <w:bCs/>
          <w:i/>
          <w:szCs w:val="21"/>
          <w:u w:val="single"/>
          <w:lang w:val="en"/>
        </w:rPr>
        <w:t>(复印件加盖供应商公章)(税务、银行或社会保险基金管理部门出具的近一年内任意一个月缴纳职工社会保障资金的缴款凭证或缴款证明)</w:t>
      </w:r>
    </w:p>
    <w:p w14:paraId="1489297C" w14:textId="77777777" w:rsidR="000C0B9D" w:rsidRPr="004E57F8" w:rsidRDefault="00EF5F0D">
      <w:pPr>
        <w:widowControl/>
        <w:snapToGrid w:val="0"/>
        <w:spacing w:line="360" w:lineRule="auto"/>
        <w:ind w:firstLineChars="200" w:firstLine="420"/>
        <w:rPr>
          <w:rFonts w:ascii="宋体" w:hAnsi="宋体" w:cs="宋体" w:hint="eastAsia"/>
          <w:i/>
          <w:szCs w:val="21"/>
          <w:u w:val="single"/>
          <w:lang w:val="en"/>
        </w:rPr>
      </w:pPr>
      <w:r w:rsidRPr="004E57F8">
        <w:rPr>
          <w:rFonts w:ascii="宋体" w:hAnsi="宋体" w:cs="宋体" w:hint="eastAsia"/>
          <w:i/>
          <w:szCs w:val="21"/>
          <w:u w:val="single"/>
          <w:lang w:val="en"/>
        </w:rPr>
        <w:t>6）供应商近一年内任意一个月依法纳税的缴款凭证</w:t>
      </w:r>
      <w:r w:rsidRPr="004E57F8">
        <w:rPr>
          <w:rFonts w:ascii="宋体" w:hAnsi="宋体" w:cs="宋体" w:hint="eastAsia"/>
          <w:b/>
          <w:bCs/>
          <w:i/>
          <w:szCs w:val="21"/>
          <w:u w:val="single"/>
          <w:lang w:val="en"/>
        </w:rPr>
        <w:t>(复印件加盖供应商公章)</w:t>
      </w:r>
    </w:p>
    <w:p w14:paraId="6D09493E" w14:textId="77777777" w:rsidR="000C0B9D" w:rsidRPr="004E57F8" w:rsidRDefault="00EF5F0D">
      <w:pPr>
        <w:widowControl/>
        <w:snapToGrid w:val="0"/>
        <w:spacing w:line="360" w:lineRule="auto"/>
        <w:ind w:firstLineChars="200" w:firstLine="420"/>
        <w:rPr>
          <w:rFonts w:ascii="宋体" w:hAnsi="宋体" w:cs="宋体" w:hint="eastAsia"/>
          <w:i/>
          <w:szCs w:val="21"/>
          <w:u w:val="single"/>
          <w:lang w:val="en"/>
        </w:rPr>
      </w:pPr>
      <w:r w:rsidRPr="004E57F8">
        <w:rPr>
          <w:rFonts w:ascii="宋体" w:hAnsi="宋体" w:cs="宋体" w:hint="eastAsia"/>
          <w:i/>
          <w:szCs w:val="21"/>
          <w:u w:val="single"/>
          <w:lang w:val="en"/>
        </w:rPr>
        <w:lastRenderedPageBreak/>
        <w:t>7）与第（6）条相对应的纳税申报表或经会计师事务所审计的2025年度财务报告</w:t>
      </w:r>
      <w:r w:rsidRPr="004E57F8">
        <w:rPr>
          <w:rFonts w:ascii="宋体" w:hAnsi="宋体" w:cs="宋体" w:hint="eastAsia"/>
          <w:b/>
          <w:bCs/>
          <w:i/>
          <w:szCs w:val="21"/>
          <w:u w:val="single"/>
          <w:lang w:val="en"/>
        </w:rPr>
        <w:t>(复印件加盖供应商公章)</w:t>
      </w:r>
    </w:p>
    <w:p w14:paraId="184BCF81" w14:textId="77777777" w:rsidR="000C0B9D" w:rsidRPr="004E57F8" w:rsidRDefault="00EF5F0D">
      <w:pPr>
        <w:widowControl/>
        <w:snapToGrid w:val="0"/>
        <w:spacing w:line="360" w:lineRule="auto"/>
        <w:ind w:firstLineChars="200" w:firstLine="420"/>
        <w:rPr>
          <w:rFonts w:ascii="宋体" w:hAnsi="宋体" w:cs="宋体" w:hint="eastAsia"/>
          <w:i/>
          <w:szCs w:val="21"/>
          <w:u w:val="single"/>
          <w:lang w:val="en"/>
        </w:rPr>
      </w:pPr>
      <w:r w:rsidRPr="004E57F8">
        <w:rPr>
          <w:rFonts w:ascii="宋体" w:hAnsi="宋体" w:cs="宋体"/>
          <w:i/>
          <w:szCs w:val="21"/>
          <w:u w:val="single"/>
          <w:lang w:val="en"/>
        </w:rPr>
        <w:t>8</w:t>
      </w:r>
      <w:r w:rsidRPr="004E57F8">
        <w:rPr>
          <w:rFonts w:ascii="宋体" w:hAnsi="宋体" w:cs="宋体" w:hint="eastAsia"/>
          <w:i/>
          <w:szCs w:val="21"/>
          <w:u w:val="single"/>
          <w:lang w:val="en"/>
        </w:rPr>
        <w:t>）供应商参加本次政府采购活动前3年内在经营活动中没有重大违法记录的书面声明</w:t>
      </w:r>
      <w:r w:rsidRPr="004E57F8">
        <w:rPr>
          <w:rFonts w:ascii="宋体" w:hAnsi="宋体" w:cs="宋体" w:hint="eastAsia"/>
          <w:b/>
          <w:bCs/>
          <w:i/>
          <w:szCs w:val="21"/>
          <w:u w:val="single"/>
          <w:lang w:val="en"/>
        </w:rPr>
        <w:t>（原件）</w:t>
      </w:r>
    </w:p>
    <w:p w14:paraId="2F6444A2" w14:textId="77777777" w:rsidR="000C0B9D" w:rsidRPr="004E57F8" w:rsidRDefault="00EF5F0D">
      <w:pPr>
        <w:widowControl/>
        <w:snapToGrid w:val="0"/>
        <w:spacing w:line="360" w:lineRule="auto"/>
        <w:ind w:firstLineChars="200" w:firstLine="420"/>
        <w:rPr>
          <w:rFonts w:ascii="宋体" w:hAnsi="宋体" w:cs="宋体" w:hint="eastAsia"/>
          <w:b/>
          <w:bCs/>
          <w:i/>
          <w:szCs w:val="21"/>
          <w:u w:val="single"/>
        </w:rPr>
      </w:pPr>
      <w:r w:rsidRPr="004E57F8">
        <w:rPr>
          <w:rFonts w:ascii="宋体" w:hAnsi="宋体" w:cs="宋体"/>
          <w:i/>
          <w:szCs w:val="21"/>
          <w:u w:val="single"/>
        </w:rPr>
        <w:t>9</w:t>
      </w:r>
      <w:r w:rsidRPr="004E57F8">
        <w:rPr>
          <w:rFonts w:ascii="宋体" w:hAnsi="宋体" w:cs="宋体" w:hint="eastAsia"/>
          <w:i/>
          <w:szCs w:val="21"/>
          <w:u w:val="single"/>
        </w:rPr>
        <w:t>）供应商信用承诺书</w:t>
      </w:r>
      <w:r w:rsidRPr="004E57F8">
        <w:rPr>
          <w:rFonts w:ascii="宋体" w:hAnsi="宋体" w:cs="宋体" w:hint="eastAsia"/>
          <w:b/>
          <w:bCs/>
          <w:i/>
          <w:szCs w:val="21"/>
          <w:u w:val="single"/>
        </w:rPr>
        <w:t>（原件）</w:t>
      </w:r>
    </w:p>
    <w:p w14:paraId="34A9BA3E" w14:textId="77777777" w:rsidR="000C0B9D" w:rsidRPr="004E57F8" w:rsidRDefault="00EF5F0D">
      <w:pPr>
        <w:widowControl/>
        <w:snapToGrid w:val="0"/>
        <w:spacing w:line="360" w:lineRule="auto"/>
        <w:ind w:firstLineChars="200" w:firstLine="420"/>
        <w:rPr>
          <w:rFonts w:ascii="宋体" w:hAnsi="宋体" w:cs="宋体" w:hint="eastAsia"/>
          <w:i/>
          <w:szCs w:val="21"/>
          <w:u w:val="single"/>
        </w:rPr>
      </w:pPr>
      <w:r w:rsidRPr="004E57F8">
        <w:rPr>
          <w:rFonts w:ascii="宋体" w:hAnsi="宋体" w:cs="宋体" w:hint="eastAsia"/>
          <w:i/>
          <w:szCs w:val="21"/>
          <w:u w:val="single"/>
        </w:rPr>
        <w:t>10</w:t>
      </w:r>
      <w:r w:rsidRPr="004E57F8">
        <w:rPr>
          <w:rFonts w:ascii="宋体" w:hAnsi="宋体" w:cs="宋体"/>
          <w:i/>
          <w:szCs w:val="21"/>
          <w:u w:val="single"/>
        </w:rPr>
        <w:t>未被“信用中国”网站（www.creditchina.gov.cn）、“中国政府采购网"(www.ccgp.gov.cn)列入失信被执行人、重大税收违法案件当事人名单、政府采购严重违法失信行为记录名单</w:t>
      </w:r>
    </w:p>
    <w:p w14:paraId="6E5AA99F" w14:textId="103C4CC0" w:rsidR="000C0B9D" w:rsidRPr="004E57F8" w:rsidRDefault="00EF5F0D">
      <w:pPr>
        <w:spacing w:line="360" w:lineRule="auto"/>
        <w:ind w:firstLineChars="200" w:firstLine="420"/>
        <w:rPr>
          <w:rFonts w:ascii="宋体" w:hAnsi="宋体" w:cs="宋体" w:hint="eastAsia"/>
          <w:szCs w:val="21"/>
        </w:rPr>
      </w:pPr>
      <w:bookmarkStart w:id="12" w:name="_Toc28359014"/>
      <w:bookmarkStart w:id="13" w:name="_Toc28359091"/>
      <w:bookmarkStart w:id="14" w:name="_Toc35393800"/>
      <w:bookmarkStart w:id="15" w:name="_Toc35393631"/>
      <w:bookmarkEnd w:id="11"/>
      <w:r w:rsidRPr="004E57F8">
        <w:rPr>
          <w:rFonts w:ascii="宋体" w:hAnsi="宋体" w:cs="宋体" w:hint="eastAsia"/>
          <w:szCs w:val="21"/>
        </w:rPr>
        <w:t>2.本项目的特定资格要求：</w:t>
      </w:r>
      <w:r w:rsidR="006A4274" w:rsidRPr="004E57F8">
        <w:rPr>
          <w:rFonts w:ascii="宋体" w:hAnsi="宋体" w:cs="宋体" w:hint="eastAsia"/>
          <w:szCs w:val="21"/>
        </w:rPr>
        <w:t>无</w:t>
      </w:r>
    </w:p>
    <w:p w14:paraId="272A3572" w14:textId="77777777" w:rsidR="000C0B9D" w:rsidRPr="004E57F8" w:rsidRDefault="00EF5F0D">
      <w:pPr>
        <w:spacing w:line="360" w:lineRule="auto"/>
        <w:ind w:firstLineChars="200" w:firstLine="420"/>
        <w:rPr>
          <w:rFonts w:ascii="宋体" w:hAnsi="宋体" w:cs="宋体" w:hint="eastAsia"/>
          <w:szCs w:val="21"/>
          <w:shd w:val="clear" w:color="auto" w:fill="FFFFFF"/>
        </w:rPr>
      </w:pPr>
      <w:r w:rsidRPr="004E57F8">
        <w:rPr>
          <w:rFonts w:ascii="宋体" w:hAnsi="宋体" w:cs="宋体" w:hint="eastAsia"/>
          <w:szCs w:val="21"/>
          <w:shd w:val="clear" w:color="auto" w:fill="FFFFFF"/>
        </w:rPr>
        <w:t>注一：如个体工商户、自然人、事业单位等非企业法人确实无法提供上述5-7项材料的，请提供相应情况说明。本文件中所需法定代表人相关材料、盖章及签字等可用供应商相关负责人的相应材料代替。</w:t>
      </w:r>
    </w:p>
    <w:p w14:paraId="1951137C" w14:textId="77777777" w:rsidR="000C0B9D" w:rsidRPr="004E57F8" w:rsidRDefault="00EF5F0D">
      <w:pPr>
        <w:spacing w:line="360" w:lineRule="auto"/>
        <w:ind w:firstLineChars="200" w:firstLine="420"/>
        <w:rPr>
          <w:rFonts w:ascii="宋体" w:hAnsi="宋体" w:cs="宋体" w:hint="eastAsia"/>
          <w:szCs w:val="21"/>
          <w:shd w:val="clear" w:color="auto" w:fill="FFFFFF"/>
        </w:rPr>
      </w:pPr>
      <w:r w:rsidRPr="004E57F8">
        <w:rPr>
          <w:rFonts w:ascii="宋体" w:hAnsi="宋体" w:cs="宋体" w:hint="eastAsia"/>
          <w:szCs w:val="21"/>
          <w:shd w:val="clear" w:color="auto" w:fill="FFFFFF"/>
        </w:rPr>
        <w:t>注二：供应商如有相关政策支持，延期缴纳或暂不缴纳职工社会保障资金、税收的，须提供相关证明材料。</w:t>
      </w:r>
    </w:p>
    <w:p w14:paraId="566530F2" w14:textId="77777777" w:rsidR="000C0B9D" w:rsidRPr="004E57F8" w:rsidRDefault="00EF5F0D">
      <w:pPr>
        <w:spacing w:line="360" w:lineRule="auto"/>
        <w:ind w:firstLineChars="200" w:firstLine="420"/>
        <w:rPr>
          <w:rFonts w:ascii="宋体" w:hAnsi="宋体" w:cs="宋体" w:hint="eastAsia"/>
          <w:szCs w:val="21"/>
          <w:shd w:val="clear" w:color="auto" w:fill="FFFFFF"/>
        </w:rPr>
      </w:pPr>
      <w:r w:rsidRPr="004E57F8">
        <w:rPr>
          <w:rFonts w:ascii="宋体" w:hAnsi="宋体" w:cs="宋体" w:hint="eastAsia"/>
          <w:i/>
          <w:iCs/>
          <w:szCs w:val="21"/>
          <w:u w:val="single"/>
          <w:shd w:val="clear" w:color="auto" w:fill="FFFFFF"/>
        </w:rPr>
        <w:t>注三：响应文件的正本和副本中均须提供上述资格证明文件。资格证明文件须清晰可辨，若有缺失或不清晰，将导致投标被拒绝且不允许在开标后补正。</w:t>
      </w:r>
    </w:p>
    <w:p w14:paraId="031396E6" w14:textId="77777777" w:rsidR="000C0B9D" w:rsidRPr="004E57F8" w:rsidRDefault="00EF5F0D">
      <w:pPr>
        <w:snapToGrid w:val="0"/>
        <w:spacing w:line="360" w:lineRule="auto"/>
        <w:ind w:leftChars="200" w:left="420"/>
        <w:rPr>
          <w:rFonts w:ascii="宋体" w:hAnsi="宋体" w:hint="eastAsia"/>
        </w:rPr>
      </w:pPr>
      <w:r w:rsidRPr="004E57F8">
        <w:rPr>
          <w:rFonts w:ascii="宋体" w:hAnsi="宋体" w:hint="eastAsia"/>
        </w:rPr>
        <w:t>3、拒绝下述供应商参加本次采购活动：</w:t>
      </w:r>
    </w:p>
    <w:p w14:paraId="2190A702" w14:textId="77777777" w:rsidR="000C0B9D" w:rsidRPr="004E57F8" w:rsidRDefault="00EF5F0D">
      <w:pPr>
        <w:snapToGrid w:val="0"/>
        <w:spacing w:line="360" w:lineRule="auto"/>
        <w:ind w:firstLineChars="200" w:firstLine="420"/>
        <w:rPr>
          <w:rFonts w:ascii="宋体" w:hAnsi="宋体" w:hint="eastAsia"/>
        </w:rPr>
      </w:pPr>
      <w:r w:rsidRPr="004E57F8">
        <w:rPr>
          <w:rFonts w:ascii="宋体" w:hAnsi="宋体" w:hint="eastAsia"/>
        </w:rPr>
        <w:t>（1）供应商单位负责人为同一人或者存在直接控股、管理关系的不同供应商，不得参加同一合同项下的政府采购活动。</w:t>
      </w:r>
    </w:p>
    <w:p w14:paraId="20BF181D" w14:textId="27307D0E" w:rsidR="000C0B9D" w:rsidRPr="004E57F8" w:rsidRDefault="00EF5F0D">
      <w:pPr>
        <w:spacing w:line="440" w:lineRule="exact"/>
        <w:ind w:firstLineChars="200" w:firstLine="420"/>
        <w:rPr>
          <w:rFonts w:ascii="宋体" w:hAnsi="宋体" w:hint="eastAsia"/>
          <w:szCs w:val="21"/>
        </w:rPr>
      </w:pPr>
      <w:r w:rsidRPr="004E57F8">
        <w:rPr>
          <w:rFonts w:ascii="宋体" w:hAnsi="宋体" w:hint="eastAsia"/>
          <w:szCs w:val="21"/>
        </w:rPr>
        <w:t>（</w:t>
      </w:r>
      <w:r w:rsidR="00044E30" w:rsidRPr="004E57F8">
        <w:rPr>
          <w:rFonts w:ascii="宋体" w:hAnsi="宋体"/>
          <w:szCs w:val="21"/>
        </w:rPr>
        <w:t>2</w:t>
      </w:r>
      <w:r w:rsidRPr="004E57F8">
        <w:rPr>
          <w:rFonts w:ascii="宋体" w:hAnsi="宋体" w:hint="eastAsia"/>
          <w:szCs w:val="21"/>
        </w:rPr>
        <w:t>）供应商被“信用中国”网站（www.creditchina.gov.cn）、“中国政府采购网</w:t>
      </w:r>
      <w:r w:rsidR="006406AC" w:rsidRPr="004E57F8">
        <w:rPr>
          <w:rFonts w:ascii="宋体" w:hAnsi="宋体" w:hint="eastAsia"/>
          <w:szCs w:val="21"/>
        </w:rPr>
        <w:t>”</w:t>
      </w:r>
      <w:r w:rsidRPr="004E57F8">
        <w:rPr>
          <w:rFonts w:ascii="宋体" w:hAnsi="宋体" w:hint="eastAsia"/>
          <w:szCs w:val="21"/>
        </w:rPr>
        <w:t>(www.ccgp.gov.cn)列入失信被执行人、重大税收违法案件当事人名单、政府采购严重违法失信行为记录名单。</w:t>
      </w:r>
    </w:p>
    <w:p w14:paraId="5E0CCB94" w14:textId="77777777" w:rsidR="000C0B9D" w:rsidRPr="004E57F8" w:rsidRDefault="00EF5F0D">
      <w:pPr>
        <w:spacing w:line="360" w:lineRule="auto"/>
        <w:ind w:firstLineChars="200" w:firstLine="422"/>
        <w:rPr>
          <w:rFonts w:ascii="宋体" w:hAnsi="宋体" w:cs="宋体" w:hint="eastAsia"/>
          <w:b/>
          <w:szCs w:val="21"/>
        </w:rPr>
      </w:pPr>
      <w:r w:rsidRPr="004E57F8">
        <w:rPr>
          <w:rFonts w:ascii="宋体" w:hAnsi="宋体" w:cs="宋体" w:hint="eastAsia"/>
          <w:b/>
          <w:szCs w:val="21"/>
        </w:rPr>
        <w:t>三、获取采购文件</w:t>
      </w:r>
      <w:bookmarkEnd w:id="12"/>
      <w:bookmarkEnd w:id="13"/>
      <w:bookmarkEnd w:id="14"/>
      <w:bookmarkEnd w:id="15"/>
    </w:p>
    <w:p w14:paraId="2BEACBB4" w14:textId="43818AE2" w:rsidR="000C0B9D" w:rsidRPr="004E57F8" w:rsidRDefault="00EF5F0D">
      <w:pPr>
        <w:spacing w:line="360" w:lineRule="auto"/>
        <w:ind w:firstLineChars="200" w:firstLine="420"/>
        <w:rPr>
          <w:rFonts w:ascii="宋体" w:hAnsi="宋体" w:cs="宋体" w:hint="eastAsia"/>
          <w:szCs w:val="21"/>
        </w:rPr>
      </w:pPr>
      <w:bookmarkStart w:id="16" w:name="_Toc28359092"/>
      <w:bookmarkStart w:id="17" w:name="_Toc35393801"/>
      <w:bookmarkStart w:id="18" w:name="_Toc28359015"/>
      <w:bookmarkStart w:id="19" w:name="_Toc35393632"/>
      <w:r w:rsidRPr="004E57F8">
        <w:rPr>
          <w:rFonts w:ascii="宋体" w:hAnsi="宋体" w:cs="宋体" w:hint="eastAsia"/>
          <w:szCs w:val="21"/>
        </w:rPr>
        <w:t>时间：</w:t>
      </w:r>
      <w:r w:rsidRPr="004E57F8">
        <w:rPr>
          <w:rFonts w:ascii="宋体" w:hAnsi="宋体" w:cs="宋体" w:hint="eastAsia"/>
          <w:szCs w:val="21"/>
          <w:u w:val="single"/>
        </w:rPr>
        <w:t>2026年8月</w:t>
      </w:r>
      <w:r w:rsidR="00044E30" w:rsidRPr="004E57F8">
        <w:rPr>
          <w:rFonts w:ascii="宋体" w:hAnsi="宋体" w:cs="宋体"/>
          <w:szCs w:val="21"/>
          <w:u w:val="single"/>
        </w:rPr>
        <w:t>21</w:t>
      </w:r>
      <w:r w:rsidRPr="004E57F8">
        <w:rPr>
          <w:rFonts w:ascii="宋体" w:hAnsi="宋体" w:cs="宋体" w:hint="eastAsia"/>
          <w:szCs w:val="21"/>
          <w:u w:val="single"/>
        </w:rPr>
        <w:t>日</w:t>
      </w:r>
      <w:r w:rsidRPr="004E57F8">
        <w:rPr>
          <w:rFonts w:ascii="宋体" w:hAnsi="宋体" w:cs="宋体"/>
          <w:szCs w:val="21"/>
        </w:rPr>
        <w:t>至</w:t>
      </w:r>
      <w:r w:rsidRPr="004E57F8">
        <w:rPr>
          <w:rFonts w:ascii="宋体" w:hAnsi="宋体" w:cs="宋体" w:hint="eastAsia"/>
          <w:szCs w:val="21"/>
          <w:u w:val="single"/>
        </w:rPr>
        <w:t>2026年8月</w:t>
      </w:r>
      <w:r w:rsidR="00044E30" w:rsidRPr="004E57F8">
        <w:rPr>
          <w:rFonts w:ascii="宋体" w:hAnsi="宋体" w:cs="宋体"/>
          <w:szCs w:val="21"/>
          <w:u w:val="single"/>
        </w:rPr>
        <w:t>28</w:t>
      </w:r>
      <w:r w:rsidRPr="004E57F8">
        <w:rPr>
          <w:rFonts w:ascii="宋体" w:hAnsi="宋体" w:cs="宋体" w:hint="eastAsia"/>
          <w:szCs w:val="21"/>
          <w:u w:val="single"/>
        </w:rPr>
        <w:t>日</w:t>
      </w:r>
      <w:r w:rsidRPr="004E57F8">
        <w:rPr>
          <w:rFonts w:ascii="宋体" w:hAnsi="宋体" w:cs="宋体" w:hint="eastAsia"/>
          <w:szCs w:val="21"/>
        </w:rPr>
        <w:t>，每天上午9:00至11:30，下午14:</w:t>
      </w:r>
      <w:r w:rsidRPr="004E57F8">
        <w:rPr>
          <w:rFonts w:ascii="宋体" w:hAnsi="宋体" w:cs="宋体"/>
          <w:szCs w:val="21"/>
        </w:rPr>
        <w:t>0</w:t>
      </w:r>
      <w:r w:rsidRPr="004E57F8">
        <w:rPr>
          <w:rFonts w:ascii="宋体" w:hAnsi="宋体" w:cs="宋体" w:hint="eastAsia"/>
          <w:szCs w:val="21"/>
        </w:rPr>
        <w:t>0至17:30（北京时间，法定节假日除外）</w:t>
      </w:r>
    </w:p>
    <w:p w14:paraId="6995712F" w14:textId="77737314"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地点：江苏建达全过程工程咨询有限公司（扬州市江阳中路九洲大厦</w:t>
      </w:r>
      <w:r w:rsidR="00C756E8" w:rsidRPr="004E57F8">
        <w:rPr>
          <w:rFonts w:ascii="宋体" w:hAnsi="宋体" w:cs="宋体" w:hint="eastAsia"/>
          <w:szCs w:val="21"/>
        </w:rPr>
        <w:t>1106</w:t>
      </w:r>
      <w:r w:rsidRPr="004E57F8">
        <w:rPr>
          <w:rFonts w:ascii="宋体" w:hAnsi="宋体" w:cs="宋体" w:hint="eastAsia"/>
          <w:szCs w:val="21"/>
        </w:rPr>
        <w:t>室）</w:t>
      </w:r>
    </w:p>
    <w:p w14:paraId="25240C24" w14:textId="0F98220F" w:rsidR="000C0B9D" w:rsidRPr="004E57F8" w:rsidRDefault="00EF5F0D">
      <w:pPr>
        <w:spacing w:line="360" w:lineRule="auto"/>
        <w:ind w:firstLineChars="200" w:firstLine="420"/>
        <w:rPr>
          <w:rFonts w:ascii="宋体" w:hAnsi="宋体" w:hint="eastAsia"/>
        </w:rPr>
      </w:pPr>
      <w:r w:rsidRPr="004E57F8">
        <w:rPr>
          <w:rFonts w:ascii="宋体" w:hAnsi="宋体" w:hint="eastAsia"/>
        </w:rPr>
        <w:t>方式：</w:t>
      </w:r>
      <w:r w:rsidR="002B3DDD" w:rsidRPr="004E57F8">
        <w:rPr>
          <w:rFonts w:ascii="宋体" w:hAnsi="宋体" w:hint="eastAsia"/>
        </w:rPr>
        <w:t>凡有意参加投标的供应商，请于上述时间内将法定代表人授权委托书原件扫描件、被授权人身份证（复印件加盖供应商公章）、营业执照复印件加盖供应商公章，发送至邮箱385972653@qq.com（邮件名称格式要求：项目名称+供应商名称+被授权委托人姓名+联系方式）。上述超过时限者、材料不全或不符合要求者，报名不予受理，未报名（购买招标文件）者不得前来投标。</w:t>
      </w:r>
    </w:p>
    <w:p w14:paraId="5A5F44E8" w14:textId="5CB00735" w:rsidR="002B3DDD" w:rsidRPr="004E57F8" w:rsidRDefault="002B3DDD" w:rsidP="002B3DDD">
      <w:pPr>
        <w:pStyle w:val="a0"/>
      </w:pPr>
      <w:r w:rsidRPr="004E57F8">
        <w:rPr>
          <w:rFonts w:hint="eastAsia"/>
        </w:rPr>
        <w:lastRenderedPageBreak/>
        <w:t>售价：</w:t>
      </w:r>
      <w:r w:rsidRPr="004E57F8">
        <w:rPr>
          <w:rFonts w:hint="eastAsia"/>
        </w:rPr>
        <w:t>300</w:t>
      </w:r>
      <w:r w:rsidRPr="004E57F8">
        <w:rPr>
          <w:rFonts w:hint="eastAsia"/>
        </w:rPr>
        <w:t>元</w:t>
      </w:r>
      <w:r w:rsidRPr="004E57F8">
        <w:rPr>
          <w:rFonts w:hint="eastAsia"/>
        </w:rPr>
        <w:t>/</w:t>
      </w:r>
      <w:r w:rsidRPr="004E57F8">
        <w:rPr>
          <w:rFonts w:hint="eastAsia"/>
        </w:rPr>
        <w:t>份，售后不退。</w:t>
      </w:r>
    </w:p>
    <w:bookmarkEnd w:id="16"/>
    <w:bookmarkEnd w:id="17"/>
    <w:bookmarkEnd w:id="18"/>
    <w:bookmarkEnd w:id="19"/>
    <w:p w14:paraId="72F2826A" w14:textId="77777777" w:rsidR="000C0B9D" w:rsidRPr="004E57F8" w:rsidRDefault="00EF5F0D">
      <w:pPr>
        <w:spacing w:line="360" w:lineRule="auto"/>
        <w:ind w:firstLineChars="200" w:firstLine="422"/>
        <w:rPr>
          <w:rFonts w:ascii="宋体" w:hAnsi="宋体" w:cs="宋体" w:hint="eastAsia"/>
          <w:b/>
          <w:szCs w:val="21"/>
        </w:rPr>
      </w:pPr>
      <w:r w:rsidRPr="004E57F8">
        <w:rPr>
          <w:rFonts w:ascii="宋体" w:hAnsi="宋体" w:cs="宋体" w:hint="eastAsia"/>
          <w:b/>
          <w:szCs w:val="21"/>
        </w:rPr>
        <w:t>四、响应文件提交</w:t>
      </w:r>
    </w:p>
    <w:p w14:paraId="5C820555" w14:textId="27FCD1C9" w:rsidR="000C0B9D" w:rsidRPr="004E57F8" w:rsidRDefault="00EF5F0D">
      <w:pPr>
        <w:spacing w:line="360" w:lineRule="auto"/>
        <w:ind w:firstLineChars="200" w:firstLine="420"/>
        <w:rPr>
          <w:rFonts w:ascii="宋体" w:hAnsi="宋体" w:cs="宋体" w:hint="eastAsia"/>
          <w:bCs/>
          <w:szCs w:val="21"/>
        </w:rPr>
      </w:pPr>
      <w:r w:rsidRPr="004E57F8">
        <w:rPr>
          <w:rFonts w:ascii="宋体" w:hAnsi="宋体" w:cs="宋体" w:hint="eastAsia"/>
          <w:szCs w:val="21"/>
        </w:rPr>
        <w:t>截止时间：</w:t>
      </w:r>
      <w:r w:rsidRPr="004E57F8">
        <w:rPr>
          <w:rFonts w:ascii="宋体" w:hAnsi="宋体" w:cs="宋体" w:hint="eastAsia"/>
          <w:szCs w:val="21"/>
          <w:u w:val="single"/>
        </w:rPr>
        <w:t>2026年</w:t>
      </w:r>
      <w:r w:rsidR="00C756E8" w:rsidRPr="004E57F8">
        <w:rPr>
          <w:rFonts w:ascii="宋体" w:hAnsi="宋体" w:cs="宋体"/>
          <w:szCs w:val="21"/>
          <w:u w:val="single"/>
        </w:rPr>
        <w:t>9</w:t>
      </w:r>
      <w:r w:rsidRPr="004E57F8">
        <w:rPr>
          <w:rFonts w:ascii="宋体" w:hAnsi="宋体" w:cs="宋体" w:hint="eastAsia"/>
          <w:szCs w:val="21"/>
          <w:u w:val="single"/>
        </w:rPr>
        <w:t>月</w:t>
      </w:r>
      <w:r w:rsidR="00C756E8" w:rsidRPr="004E57F8">
        <w:rPr>
          <w:rFonts w:ascii="宋体" w:hAnsi="宋体" w:cs="宋体"/>
          <w:szCs w:val="21"/>
          <w:u w:val="single"/>
        </w:rPr>
        <w:t>3</w:t>
      </w:r>
      <w:r w:rsidRPr="004E57F8">
        <w:rPr>
          <w:rFonts w:ascii="宋体" w:hAnsi="宋体" w:cs="宋体" w:hint="eastAsia"/>
          <w:szCs w:val="21"/>
          <w:u w:val="single"/>
        </w:rPr>
        <w:t>日</w:t>
      </w:r>
      <w:r w:rsidR="00C756E8" w:rsidRPr="004E57F8">
        <w:rPr>
          <w:rFonts w:ascii="宋体" w:hAnsi="宋体" w:cs="宋体"/>
          <w:szCs w:val="21"/>
          <w:u w:val="single"/>
        </w:rPr>
        <w:t>1</w:t>
      </w:r>
      <w:r w:rsidR="0053375D" w:rsidRPr="004E57F8">
        <w:rPr>
          <w:rFonts w:ascii="宋体" w:hAnsi="宋体" w:cs="宋体" w:hint="eastAsia"/>
          <w:szCs w:val="21"/>
          <w:u w:val="single"/>
        </w:rPr>
        <w:t>5</w:t>
      </w:r>
      <w:r w:rsidRPr="004E57F8">
        <w:rPr>
          <w:rFonts w:ascii="宋体" w:hAnsi="宋体" w:cs="宋体" w:hint="eastAsia"/>
          <w:szCs w:val="21"/>
          <w:u w:val="single"/>
        </w:rPr>
        <w:t>点</w:t>
      </w:r>
      <w:r w:rsidR="0053375D" w:rsidRPr="004E57F8">
        <w:rPr>
          <w:rFonts w:ascii="宋体" w:hAnsi="宋体" w:cs="宋体" w:hint="eastAsia"/>
          <w:szCs w:val="21"/>
          <w:u w:val="single"/>
        </w:rPr>
        <w:t>0</w:t>
      </w:r>
      <w:r w:rsidRPr="004E57F8">
        <w:rPr>
          <w:rFonts w:ascii="宋体" w:hAnsi="宋体" w:cs="宋体" w:hint="eastAsia"/>
          <w:szCs w:val="21"/>
          <w:u w:val="single"/>
        </w:rPr>
        <w:t>0分</w:t>
      </w:r>
      <w:r w:rsidRPr="004E57F8">
        <w:rPr>
          <w:rFonts w:ascii="宋体" w:hAnsi="宋体" w:cs="宋体" w:hint="eastAsia"/>
          <w:bCs/>
          <w:szCs w:val="21"/>
        </w:rPr>
        <w:t>（北京时间）</w:t>
      </w:r>
    </w:p>
    <w:p w14:paraId="03136C38" w14:textId="18B6DD97" w:rsidR="000C0B9D" w:rsidRPr="004E57F8" w:rsidRDefault="00EF5F0D">
      <w:pPr>
        <w:spacing w:line="360" w:lineRule="auto"/>
        <w:ind w:firstLineChars="200" w:firstLine="420"/>
        <w:rPr>
          <w:rFonts w:ascii="宋体" w:hAnsi="宋体" w:cs="宋体" w:hint="eastAsia"/>
          <w:bCs/>
          <w:szCs w:val="21"/>
        </w:rPr>
      </w:pPr>
      <w:r w:rsidRPr="004E57F8">
        <w:rPr>
          <w:rFonts w:ascii="宋体" w:hAnsi="宋体" w:cs="宋体" w:hint="eastAsia"/>
          <w:szCs w:val="21"/>
        </w:rPr>
        <w:t>地点：</w:t>
      </w:r>
      <w:r w:rsidRPr="004E57F8">
        <w:rPr>
          <w:rFonts w:ascii="宋体" w:hAnsi="宋体" w:hint="eastAsia"/>
          <w:spacing w:val="-6"/>
          <w:szCs w:val="21"/>
          <w:u w:val="single"/>
        </w:rPr>
        <w:t>江苏建达全过程工程咨询有限公司开标室（扬州市江阳中路九洲大厦</w:t>
      </w:r>
      <w:r w:rsidR="00C756E8" w:rsidRPr="004E57F8">
        <w:rPr>
          <w:rFonts w:ascii="宋体" w:hAnsi="宋体" w:hint="eastAsia"/>
          <w:spacing w:val="-6"/>
          <w:szCs w:val="21"/>
          <w:u w:val="single"/>
        </w:rPr>
        <w:t>1106</w:t>
      </w:r>
      <w:r w:rsidRPr="004E57F8">
        <w:rPr>
          <w:rFonts w:ascii="宋体" w:hAnsi="宋体" w:hint="eastAsia"/>
          <w:spacing w:val="-6"/>
          <w:szCs w:val="21"/>
          <w:u w:val="single"/>
        </w:rPr>
        <w:t>室）</w:t>
      </w:r>
    </w:p>
    <w:p w14:paraId="1B2B47C2" w14:textId="77777777" w:rsidR="000C0B9D" w:rsidRPr="004E57F8" w:rsidRDefault="00EF5F0D">
      <w:pPr>
        <w:spacing w:line="360" w:lineRule="auto"/>
        <w:ind w:firstLineChars="200" w:firstLine="422"/>
        <w:rPr>
          <w:rFonts w:ascii="宋体" w:hAnsi="宋体" w:cs="宋体" w:hint="eastAsia"/>
          <w:b/>
          <w:szCs w:val="21"/>
        </w:rPr>
      </w:pPr>
      <w:bookmarkStart w:id="20" w:name="_Toc35393802"/>
      <w:bookmarkStart w:id="21" w:name="_Toc28359016"/>
      <w:bookmarkStart w:id="22" w:name="_Toc35393633"/>
      <w:bookmarkStart w:id="23" w:name="_Toc28359093"/>
      <w:r w:rsidRPr="004E57F8">
        <w:rPr>
          <w:rFonts w:ascii="宋体" w:hAnsi="宋体" w:cs="宋体" w:hint="eastAsia"/>
          <w:b/>
          <w:szCs w:val="21"/>
        </w:rPr>
        <w:t>五、开启</w:t>
      </w:r>
      <w:bookmarkEnd w:id="20"/>
      <w:bookmarkEnd w:id="21"/>
      <w:bookmarkEnd w:id="22"/>
      <w:bookmarkEnd w:id="23"/>
    </w:p>
    <w:p w14:paraId="666CA5C8" w14:textId="5C0D0978" w:rsidR="000C0B9D" w:rsidRPr="004E57F8" w:rsidRDefault="00EF5F0D">
      <w:pPr>
        <w:spacing w:line="360" w:lineRule="auto"/>
        <w:ind w:firstLineChars="200" w:firstLine="420"/>
        <w:rPr>
          <w:rFonts w:ascii="宋体" w:hAnsi="宋体" w:cs="宋体" w:hint="eastAsia"/>
          <w:bCs/>
          <w:szCs w:val="21"/>
        </w:rPr>
      </w:pPr>
      <w:r w:rsidRPr="004E57F8">
        <w:rPr>
          <w:rFonts w:ascii="宋体" w:hAnsi="宋体" w:cs="宋体" w:hint="eastAsia"/>
          <w:szCs w:val="21"/>
        </w:rPr>
        <w:t>时间：</w:t>
      </w:r>
      <w:r w:rsidRPr="004E57F8">
        <w:rPr>
          <w:rFonts w:ascii="宋体" w:hAnsi="宋体" w:cs="宋体" w:hint="eastAsia"/>
          <w:szCs w:val="21"/>
          <w:u w:val="single"/>
        </w:rPr>
        <w:t>2026年</w:t>
      </w:r>
      <w:r w:rsidR="00C756E8" w:rsidRPr="004E57F8">
        <w:rPr>
          <w:rFonts w:ascii="宋体" w:hAnsi="宋体" w:cs="宋体"/>
          <w:szCs w:val="21"/>
          <w:u w:val="single"/>
        </w:rPr>
        <w:t>9</w:t>
      </w:r>
      <w:r w:rsidRPr="004E57F8">
        <w:rPr>
          <w:rFonts w:ascii="宋体" w:hAnsi="宋体" w:cs="宋体" w:hint="eastAsia"/>
          <w:szCs w:val="21"/>
          <w:u w:val="single"/>
        </w:rPr>
        <w:t>月</w:t>
      </w:r>
      <w:r w:rsidR="00C756E8" w:rsidRPr="004E57F8">
        <w:rPr>
          <w:rFonts w:ascii="宋体" w:hAnsi="宋体" w:cs="宋体"/>
          <w:szCs w:val="21"/>
          <w:u w:val="single"/>
        </w:rPr>
        <w:t>3</w:t>
      </w:r>
      <w:r w:rsidRPr="004E57F8">
        <w:rPr>
          <w:rFonts w:ascii="宋体" w:hAnsi="宋体" w:cs="宋体" w:hint="eastAsia"/>
          <w:szCs w:val="21"/>
          <w:u w:val="single"/>
        </w:rPr>
        <w:t>日</w:t>
      </w:r>
      <w:r w:rsidR="00C756E8" w:rsidRPr="004E57F8">
        <w:rPr>
          <w:rFonts w:ascii="宋体" w:hAnsi="宋体" w:cs="宋体"/>
          <w:szCs w:val="21"/>
          <w:u w:val="single"/>
        </w:rPr>
        <w:t>1</w:t>
      </w:r>
      <w:r w:rsidR="0053375D" w:rsidRPr="004E57F8">
        <w:rPr>
          <w:rFonts w:ascii="宋体" w:hAnsi="宋体" w:cs="宋体" w:hint="eastAsia"/>
          <w:szCs w:val="21"/>
          <w:u w:val="single"/>
        </w:rPr>
        <w:t>5</w:t>
      </w:r>
      <w:r w:rsidRPr="004E57F8">
        <w:rPr>
          <w:rFonts w:ascii="宋体" w:hAnsi="宋体" w:cs="宋体" w:hint="eastAsia"/>
          <w:szCs w:val="21"/>
          <w:u w:val="single"/>
        </w:rPr>
        <w:t>点</w:t>
      </w:r>
      <w:r w:rsidR="0053375D" w:rsidRPr="004E57F8">
        <w:rPr>
          <w:rFonts w:ascii="宋体" w:hAnsi="宋体" w:cs="宋体" w:hint="eastAsia"/>
          <w:szCs w:val="21"/>
          <w:u w:val="single"/>
        </w:rPr>
        <w:t>0</w:t>
      </w:r>
      <w:r w:rsidRPr="004E57F8">
        <w:rPr>
          <w:rFonts w:ascii="宋体" w:hAnsi="宋体" w:cs="宋体" w:hint="eastAsia"/>
          <w:szCs w:val="21"/>
          <w:u w:val="single"/>
        </w:rPr>
        <w:t>0分</w:t>
      </w:r>
      <w:r w:rsidRPr="004E57F8">
        <w:rPr>
          <w:rFonts w:ascii="宋体" w:hAnsi="宋体" w:cs="宋体" w:hint="eastAsia"/>
          <w:bCs/>
          <w:szCs w:val="21"/>
        </w:rPr>
        <w:t>（北京时间）</w:t>
      </w:r>
    </w:p>
    <w:p w14:paraId="7120E55C" w14:textId="44FEDE0A" w:rsidR="000C0B9D" w:rsidRPr="004E57F8" w:rsidRDefault="00EF5F0D">
      <w:pPr>
        <w:spacing w:line="360" w:lineRule="auto"/>
        <w:ind w:firstLineChars="200" w:firstLine="420"/>
        <w:rPr>
          <w:rFonts w:ascii="宋体" w:hAnsi="宋体" w:cs="宋体" w:hint="eastAsia"/>
          <w:bCs/>
          <w:szCs w:val="21"/>
        </w:rPr>
      </w:pPr>
      <w:r w:rsidRPr="004E57F8">
        <w:rPr>
          <w:rFonts w:ascii="宋体" w:hAnsi="宋体" w:cs="宋体" w:hint="eastAsia"/>
          <w:szCs w:val="21"/>
        </w:rPr>
        <w:t>地点：</w:t>
      </w:r>
      <w:r w:rsidRPr="004E57F8">
        <w:rPr>
          <w:rFonts w:ascii="宋体" w:hAnsi="宋体" w:hint="eastAsia"/>
          <w:spacing w:val="-6"/>
          <w:szCs w:val="21"/>
          <w:u w:val="single"/>
        </w:rPr>
        <w:t>江苏建达全过程工程咨询有限公司开标室（扬州市江阳中路九洲大厦</w:t>
      </w:r>
      <w:r w:rsidR="00C756E8" w:rsidRPr="004E57F8">
        <w:rPr>
          <w:rFonts w:ascii="宋体" w:hAnsi="宋体" w:hint="eastAsia"/>
          <w:spacing w:val="-6"/>
          <w:szCs w:val="21"/>
          <w:u w:val="single"/>
        </w:rPr>
        <w:t>1106</w:t>
      </w:r>
      <w:r w:rsidRPr="004E57F8">
        <w:rPr>
          <w:rFonts w:ascii="宋体" w:hAnsi="宋体" w:hint="eastAsia"/>
          <w:spacing w:val="-6"/>
          <w:szCs w:val="21"/>
          <w:u w:val="single"/>
        </w:rPr>
        <w:t>室）</w:t>
      </w:r>
    </w:p>
    <w:p w14:paraId="160BF65B" w14:textId="77777777" w:rsidR="000C0B9D" w:rsidRPr="004E57F8" w:rsidRDefault="00EF5F0D">
      <w:pPr>
        <w:spacing w:line="360" w:lineRule="auto"/>
        <w:ind w:firstLineChars="200" w:firstLine="422"/>
        <w:rPr>
          <w:rFonts w:ascii="宋体" w:hAnsi="宋体" w:cs="宋体" w:hint="eastAsia"/>
          <w:b/>
          <w:szCs w:val="21"/>
        </w:rPr>
      </w:pPr>
      <w:bookmarkStart w:id="24" w:name="_Toc28359094"/>
      <w:bookmarkStart w:id="25" w:name="_Toc35393803"/>
      <w:bookmarkStart w:id="26" w:name="_Toc35393634"/>
      <w:bookmarkStart w:id="27" w:name="_Toc28359017"/>
      <w:r w:rsidRPr="004E57F8">
        <w:rPr>
          <w:rFonts w:ascii="宋体" w:hAnsi="宋体" w:cs="宋体" w:hint="eastAsia"/>
          <w:b/>
          <w:szCs w:val="21"/>
        </w:rPr>
        <w:t>六、公告期限</w:t>
      </w:r>
      <w:bookmarkEnd w:id="24"/>
      <w:bookmarkEnd w:id="25"/>
      <w:bookmarkEnd w:id="26"/>
      <w:bookmarkEnd w:id="27"/>
    </w:p>
    <w:p w14:paraId="63F6C551" w14:textId="77777777" w:rsidR="000C0B9D" w:rsidRPr="004E57F8" w:rsidRDefault="00EF5F0D">
      <w:pPr>
        <w:spacing w:line="360" w:lineRule="auto"/>
        <w:ind w:firstLineChars="200" w:firstLine="420"/>
        <w:rPr>
          <w:rFonts w:ascii="宋体" w:hAnsi="宋体" w:cs="宋体" w:hint="eastAsia"/>
          <w:kern w:val="0"/>
          <w:szCs w:val="21"/>
        </w:rPr>
      </w:pPr>
      <w:r w:rsidRPr="004E57F8">
        <w:rPr>
          <w:rFonts w:ascii="宋体" w:hAnsi="宋体" w:cs="宋体" w:hint="eastAsia"/>
          <w:kern w:val="0"/>
          <w:szCs w:val="21"/>
        </w:rPr>
        <w:t>自本公告发布之日起5个工作日。</w:t>
      </w:r>
    </w:p>
    <w:p w14:paraId="0CFCA07A" w14:textId="77777777" w:rsidR="000C0B9D" w:rsidRPr="004E57F8" w:rsidRDefault="00EF5F0D">
      <w:pPr>
        <w:spacing w:line="360" w:lineRule="auto"/>
        <w:ind w:firstLineChars="200" w:firstLine="422"/>
        <w:rPr>
          <w:rFonts w:ascii="宋体" w:hAnsi="宋体" w:cs="宋体" w:hint="eastAsia"/>
          <w:b/>
          <w:szCs w:val="21"/>
        </w:rPr>
      </w:pPr>
      <w:bookmarkStart w:id="28" w:name="_Toc35393635"/>
      <w:bookmarkStart w:id="29" w:name="_Toc35393804"/>
      <w:r w:rsidRPr="004E57F8">
        <w:rPr>
          <w:rFonts w:ascii="宋体" w:hAnsi="宋体" w:cs="宋体" w:hint="eastAsia"/>
          <w:b/>
          <w:szCs w:val="21"/>
        </w:rPr>
        <w:t>七、其他补充事宜</w:t>
      </w:r>
      <w:bookmarkEnd w:id="28"/>
      <w:bookmarkEnd w:id="29"/>
    </w:p>
    <w:p w14:paraId="52A518F3" w14:textId="77777777" w:rsidR="000C0B9D" w:rsidRPr="004E57F8" w:rsidRDefault="00EF5F0D">
      <w:pPr>
        <w:spacing w:line="360" w:lineRule="auto"/>
        <w:ind w:firstLineChars="200" w:firstLine="404"/>
        <w:rPr>
          <w:bCs/>
          <w:spacing w:val="-4"/>
        </w:rPr>
      </w:pPr>
      <w:r w:rsidRPr="004E57F8">
        <w:rPr>
          <w:rFonts w:hint="eastAsia"/>
          <w:bCs/>
          <w:spacing w:val="-4"/>
        </w:rPr>
        <w:t>1</w:t>
      </w:r>
      <w:r w:rsidRPr="004E57F8">
        <w:rPr>
          <w:rFonts w:hint="eastAsia"/>
          <w:bCs/>
          <w:spacing w:val="-4"/>
        </w:rPr>
        <w:t>、集中考察或召开答疑会：无</w:t>
      </w:r>
    </w:p>
    <w:p w14:paraId="22BAF7B3" w14:textId="77777777" w:rsidR="000C0B9D" w:rsidRPr="004E57F8" w:rsidRDefault="00EF5F0D">
      <w:pPr>
        <w:spacing w:line="360" w:lineRule="auto"/>
        <w:ind w:firstLineChars="200" w:firstLine="404"/>
        <w:rPr>
          <w:bCs/>
          <w:spacing w:val="-4"/>
          <w:lang w:val="en"/>
        </w:rPr>
      </w:pPr>
      <w:r w:rsidRPr="004E57F8">
        <w:rPr>
          <w:rFonts w:hint="eastAsia"/>
          <w:bCs/>
          <w:spacing w:val="-4"/>
        </w:rPr>
        <w:t>2</w:t>
      </w:r>
      <w:r w:rsidRPr="004E57F8">
        <w:rPr>
          <w:rFonts w:hint="eastAsia"/>
          <w:bCs/>
          <w:spacing w:val="-4"/>
        </w:rPr>
        <w:t>、本次磋商保证金要求：</w:t>
      </w:r>
    </w:p>
    <w:p w14:paraId="79BD4433" w14:textId="77777777" w:rsidR="000C0B9D" w:rsidRPr="004E57F8" w:rsidRDefault="00EF5F0D">
      <w:pPr>
        <w:spacing w:line="360" w:lineRule="auto"/>
        <w:ind w:firstLineChars="400" w:firstLine="808"/>
        <w:rPr>
          <w:bCs/>
          <w:spacing w:val="-4"/>
        </w:rPr>
      </w:pPr>
      <w:r w:rsidRPr="004E57F8">
        <w:rPr>
          <w:rFonts w:hint="eastAsia"/>
          <w:bCs/>
          <w:spacing w:val="-4"/>
        </w:rPr>
        <w:t>本次磋商</w:t>
      </w:r>
      <w:r w:rsidRPr="004E57F8">
        <w:rPr>
          <w:rFonts w:hint="eastAsia"/>
          <w:b/>
          <w:spacing w:val="-4"/>
          <w:u w:val="single"/>
        </w:rPr>
        <w:t xml:space="preserve"> </w:t>
      </w:r>
      <w:r w:rsidRPr="004E57F8">
        <w:rPr>
          <w:rFonts w:hint="eastAsia"/>
          <w:b/>
          <w:spacing w:val="-4"/>
          <w:u w:val="single"/>
        </w:rPr>
        <w:t>不收取</w:t>
      </w:r>
      <w:r w:rsidRPr="004E57F8">
        <w:rPr>
          <w:rFonts w:hint="eastAsia"/>
          <w:b/>
          <w:spacing w:val="-4"/>
          <w:u w:val="single"/>
        </w:rPr>
        <w:t xml:space="preserve"> </w:t>
      </w:r>
      <w:r w:rsidRPr="004E57F8">
        <w:rPr>
          <w:rFonts w:hint="eastAsia"/>
          <w:bCs/>
          <w:spacing w:val="-4"/>
        </w:rPr>
        <w:t>保证金</w:t>
      </w:r>
    </w:p>
    <w:p w14:paraId="6CEE3EE1" w14:textId="77777777" w:rsidR="000C0B9D" w:rsidRPr="004E57F8" w:rsidRDefault="00EF5F0D">
      <w:pPr>
        <w:spacing w:line="360" w:lineRule="auto"/>
        <w:ind w:firstLineChars="200" w:firstLine="404"/>
        <w:rPr>
          <w:bCs/>
          <w:spacing w:val="-4"/>
        </w:rPr>
      </w:pPr>
      <w:r w:rsidRPr="004E57F8">
        <w:rPr>
          <w:rFonts w:hint="eastAsia"/>
          <w:bCs/>
          <w:spacing w:val="-4"/>
        </w:rPr>
        <w:t>3</w:t>
      </w:r>
      <w:r w:rsidRPr="004E57F8">
        <w:rPr>
          <w:rFonts w:hint="eastAsia"/>
          <w:bCs/>
          <w:spacing w:val="-4"/>
        </w:rPr>
        <w:t>、本次磋商响应文件制作份数要求：提供纸质响应文件一式叁份（壹份正本，贰份副本），</w:t>
      </w:r>
      <w:r w:rsidRPr="004E57F8">
        <w:rPr>
          <w:rFonts w:ascii="宋体" w:hAnsi="宋体" w:cs="宋体" w:hint="eastAsia"/>
          <w:bCs/>
          <w:szCs w:val="21"/>
        </w:rPr>
        <w:t>电子版响应文件为正本盖章扫描件一份</w:t>
      </w:r>
      <w:r w:rsidRPr="004E57F8">
        <w:rPr>
          <w:rFonts w:hint="eastAsia"/>
          <w:bCs/>
          <w:spacing w:val="-4"/>
        </w:rPr>
        <w:t>(U</w:t>
      </w:r>
      <w:r w:rsidRPr="004E57F8">
        <w:rPr>
          <w:rFonts w:hint="eastAsia"/>
          <w:bCs/>
          <w:spacing w:val="-4"/>
        </w:rPr>
        <w:t>盘，</w:t>
      </w:r>
      <w:r w:rsidRPr="004E57F8">
        <w:rPr>
          <w:rFonts w:hint="eastAsia"/>
          <w:bCs/>
          <w:spacing w:val="-4"/>
        </w:rPr>
        <w:t>PDF</w:t>
      </w:r>
      <w:r w:rsidRPr="004E57F8">
        <w:rPr>
          <w:rFonts w:hint="eastAsia"/>
          <w:bCs/>
          <w:spacing w:val="-4"/>
        </w:rPr>
        <w:t>格式</w:t>
      </w:r>
      <w:r w:rsidRPr="004E57F8">
        <w:rPr>
          <w:rFonts w:hint="eastAsia"/>
          <w:bCs/>
          <w:spacing w:val="-4"/>
        </w:rPr>
        <w:t>)</w:t>
      </w:r>
      <w:r w:rsidRPr="004E57F8">
        <w:rPr>
          <w:rFonts w:hint="eastAsia"/>
          <w:bCs/>
          <w:spacing w:val="-4"/>
        </w:rPr>
        <w:t>，随纸质正本文件一并提交。每份响应文件须清楚标明“正本”或“副本”。一旦正本和副本不符，以正本为准。电子版文件用于辅助评标和平台存档，供应商需承担前述不一致造成的不利后果。当电子版文件和纸质正本文件不一致时，以纸质正本文件为准。</w:t>
      </w:r>
    </w:p>
    <w:p w14:paraId="0AEF1C60" w14:textId="77777777" w:rsidR="000C0B9D" w:rsidRPr="004E57F8" w:rsidRDefault="00EF5F0D">
      <w:pPr>
        <w:spacing w:line="360" w:lineRule="auto"/>
        <w:ind w:firstLineChars="200" w:firstLine="420"/>
        <w:rPr>
          <w:rFonts w:ascii="宋体" w:hAnsi="宋体" w:cs="宋体" w:hint="eastAsia"/>
          <w:i/>
          <w:szCs w:val="21"/>
          <w:u w:val="single"/>
        </w:rPr>
      </w:pPr>
      <w:r w:rsidRPr="004E57F8">
        <w:rPr>
          <w:rFonts w:ascii="宋体" w:hAnsi="宋体" w:cs="宋体" w:hint="eastAsia"/>
          <w:i/>
          <w:szCs w:val="21"/>
          <w:u w:val="single"/>
        </w:rPr>
        <w:t>4、本磋商文件中斜体下划线部分为实质性响应文件，为必须遵守的条件，如不满足将作无效响应文件处理。</w:t>
      </w:r>
    </w:p>
    <w:p w14:paraId="1220523D" w14:textId="58072D56" w:rsidR="000C0B9D" w:rsidRPr="004E57F8" w:rsidRDefault="00EF5F0D">
      <w:pPr>
        <w:spacing w:line="360" w:lineRule="auto"/>
        <w:ind w:leftChars="100" w:left="210" w:firstLineChars="100" w:firstLine="210"/>
        <w:rPr>
          <w:rFonts w:ascii="宋体" w:hAnsi="宋体" w:cs="宋体" w:hint="eastAsia"/>
          <w:szCs w:val="21"/>
        </w:rPr>
      </w:pPr>
      <w:r w:rsidRPr="004E57F8">
        <w:rPr>
          <w:rFonts w:ascii="宋体" w:hAnsi="宋体" w:cs="宋体" w:hint="eastAsia"/>
          <w:szCs w:val="21"/>
        </w:rPr>
        <w:t>5、有关本次磋商的事项若存在变动或修改，敬请及时关注“</w:t>
      </w:r>
      <w:r w:rsidR="002B3DDD" w:rsidRPr="004E57F8">
        <w:rPr>
          <w:rFonts w:ascii="宋体" w:hAnsi="宋体" w:cs="宋体" w:hint="eastAsia"/>
          <w:szCs w:val="21"/>
        </w:rPr>
        <w:t>扬州大学附属医院</w:t>
      </w:r>
      <w:r w:rsidRPr="004E57F8">
        <w:rPr>
          <w:rFonts w:ascii="宋体" w:hAnsi="宋体" w:cs="宋体" w:hint="eastAsia"/>
          <w:szCs w:val="21"/>
        </w:rPr>
        <w:t>”</w:t>
      </w:r>
      <w:r w:rsidRPr="004E57F8">
        <w:rPr>
          <w:rFonts w:ascii="宋体" w:hAnsi="宋体"/>
          <w:szCs w:val="21"/>
        </w:rPr>
        <w:t>“扬</w:t>
      </w:r>
      <w:r w:rsidR="002B3DDD" w:rsidRPr="004E57F8">
        <w:rPr>
          <w:rFonts w:ascii="宋体" w:hAnsi="宋体" w:hint="eastAsia"/>
          <w:szCs w:val="21"/>
        </w:rPr>
        <w:t>州大学网</w:t>
      </w:r>
      <w:r w:rsidRPr="004E57F8">
        <w:rPr>
          <w:rFonts w:ascii="宋体" w:hAnsi="宋体"/>
          <w:szCs w:val="21"/>
        </w:rPr>
        <w:t>”</w:t>
      </w:r>
      <w:r w:rsidR="002B3DDD" w:rsidRPr="004E57F8">
        <w:rPr>
          <w:rFonts w:ascii="宋体" w:hAnsi="宋体" w:hint="eastAsia"/>
          <w:szCs w:val="21"/>
        </w:rPr>
        <w:t>和“</w:t>
      </w:r>
      <w:r w:rsidR="002B3DDD" w:rsidRPr="004E57F8">
        <w:rPr>
          <w:rFonts w:hint="eastAsia"/>
          <w:szCs w:val="21"/>
          <w:shd w:val="clear" w:color="auto" w:fill="FFFFFF"/>
        </w:rPr>
        <w:t>江苏招标采购服务平台</w:t>
      </w:r>
      <w:r w:rsidR="002B3DDD" w:rsidRPr="004E57F8">
        <w:rPr>
          <w:rFonts w:ascii="宋体" w:hAnsi="宋体" w:hint="eastAsia"/>
          <w:szCs w:val="21"/>
        </w:rPr>
        <w:t>”</w:t>
      </w:r>
      <w:r w:rsidRPr="004E57F8">
        <w:rPr>
          <w:rFonts w:ascii="宋体" w:hAnsi="宋体" w:cs="宋体" w:hint="eastAsia"/>
          <w:szCs w:val="21"/>
        </w:rPr>
        <w:t>发布的信息或更正公告。</w:t>
      </w:r>
    </w:p>
    <w:p w14:paraId="7CFFACF2" w14:textId="77777777" w:rsidR="000C0B9D" w:rsidRPr="004E57F8" w:rsidRDefault="00EF5F0D">
      <w:pPr>
        <w:spacing w:line="360" w:lineRule="auto"/>
        <w:ind w:firstLineChars="200" w:firstLine="404"/>
        <w:rPr>
          <w:rFonts w:ascii="宋体" w:hAnsi="宋体" w:hint="eastAsia"/>
          <w:bCs/>
        </w:rPr>
      </w:pPr>
      <w:r w:rsidRPr="004E57F8">
        <w:rPr>
          <w:rFonts w:hint="eastAsia"/>
          <w:bCs/>
          <w:spacing w:val="-4"/>
        </w:rPr>
        <w:t>6</w:t>
      </w:r>
      <w:r w:rsidRPr="004E57F8">
        <w:rPr>
          <w:rFonts w:hint="eastAsia"/>
          <w:bCs/>
          <w:spacing w:val="-4"/>
        </w:rPr>
        <w:t>、潜在供应商对磋商文件项目需求部分的询问、质疑请向采购人提出，询问、</w:t>
      </w:r>
      <w:r w:rsidRPr="004E57F8">
        <w:rPr>
          <w:rFonts w:ascii="宋体" w:hAnsi="宋体" w:hint="eastAsia"/>
          <w:bCs/>
        </w:rPr>
        <w:t>质疑由采购人负责答复。</w:t>
      </w:r>
    </w:p>
    <w:p w14:paraId="4CD1EA59" w14:textId="77777777" w:rsidR="000C0B9D" w:rsidRPr="004E57F8" w:rsidRDefault="00EF5F0D">
      <w:pPr>
        <w:spacing w:line="360" w:lineRule="auto"/>
        <w:ind w:firstLineChars="200" w:firstLine="422"/>
        <w:rPr>
          <w:rFonts w:ascii="宋体" w:hAnsi="宋体" w:cs="宋体" w:hint="eastAsia"/>
          <w:b/>
          <w:szCs w:val="21"/>
        </w:rPr>
      </w:pPr>
      <w:bookmarkStart w:id="30" w:name="_Toc28359018"/>
      <w:bookmarkStart w:id="31" w:name="_Toc35393636"/>
      <w:bookmarkStart w:id="32" w:name="_Toc28359095"/>
      <w:bookmarkStart w:id="33" w:name="_Toc35393805"/>
      <w:r w:rsidRPr="004E57F8">
        <w:rPr>
          <w:rFonts w:ascii="宋体" w:hAnsi="宋体" w:cs="宋体" w:hint="eastAsia"/>
          <w:b/>
          <w:szCs w:val="21"/>
        </w:rPr>
        <w:t>八、凡对本次采购提出询问，请按以下方式联系。</w:t>
      </w:r>
      <w:bookmarkEnd w:id="30"/>
      <w:bookmarkEnd w:id="31"/>
      <w:bookmarkEnd w:id="32"/>
      <w:bookmarkEnd w:id="33"/>
    </w:p>
    <w:p w14:paraId="2C182C41" w14:textId="77777777" w:rsidR="000C0B9D" w:rsidRPr="004E57F8" w:rsidRDefault="00EF5F0D">
      <w:pPr>
        <w:spacing w:line="360" w:lineRule="auto"/>
        <w:ind w:firstLineChars="200" w:firstLine="422"/>
        <w:rPr>
          <w:rFonts w:ascii="宋体" w:hAnsi="宋体" w:cs="宋体" w:hint="eastAsia"/>
          <w:b/>
          <w:szCs w:val="21"/>
        </w:rPr>
      </w:pPr>
      <w:bookmarkStart w:id="34" w:name="_Toc35393637"/>
      <w:bookmarkStart w:id="35" w:name="_Toc28359019"/>
      <w:bookmarkStart w:id="36" w:name="_Toc35393806"/>
      <w:bookmarkStart w:id="37" w:name="_Toc28359096"/>
      <w:r w:rsidRPr="004E57F8">
        <w:rPr>
          <w:rFonts w:ascii="宋体" w:hAnsi="宋体" w:cs="宋体" w:hint="eastAsia"/>
          <w:b/>
          <w:szCs w:val="21"/>
        </w:rPr>
        <w:t>1.采购人信息</w:t>
      </w:r>
      <w:bookmarkEnd w:id="34"/>
      <w:bookmarkEnd w:id="35"/>
      <w:bookmarkEnd w:id="36"/>
      <w:bookmarkEnd w:id="37"/>
    </w:p>
    <w:p w14:paraId="36667DE0" w14:textId="2CE81C80"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名    称：扬州大学附属医院</w:t>
      </w:r>
    </w:p>
    <w:p w14:paraId="14F7C010" w14:textId="1F0E9AD2" w:rsidR="000C0B9D" w:rsidRPr="004E57F8" w:rsidRDefault="00EF5F0D">
      <w:pPr>
        <w:tabs>
          <w:tab w:val="left" w:pos="900"/>
        </w:tabs>
        <w:spacing w:line="360" w:lineRule="auto"/>
        <w:ind w:firstLineChars="200" w:firstLine="420"/>
        <w:rPr>
          <w:rFonts w:ascii="宋体" w:hAnsi="宋体" w:hint="eastAsia"/>
        </w:rPr>
      </w:pPr>
      <w:r w:rsidRPr="004E57F8">
        <w:rPr>
          <w:rFonts w:ascii="宋体" w:hAnsi="宋体" w:hint="eastAsia"/>
          <w:lang w:val="zh-CN"/>
        </w:rPr>
        <w:t>地</w:t>
      </w:r>
      <w:r w:rsidRPr="004E57F8">
        <w:rPr>
          <w:rFonts w:ascii="宋体" w:hAnsi="宋体" w:hint="eastAsia"/>
        </w:rPr>
        <w:t xml:space="preserve">    </w:t>
      </w:r>
      <w:r w:rsidRPr="004E57F8">
        <w:rPr>
          <w:rFonts w:ascii="宋体" w:hAnsi="宋体" w:hint="eastAsia"/>
          <w:lang w:val="zh-CN"/>
        </w:rPr>
        <w:t>址：</w:t>
      </w:r>
      <w:r w:rsidR="002B3DDD" w:rsidRPr="004E57F8">
        <w:rPr>
          <w:rFonts w:ascii="宋体" w:hAnsi="宋体" w:hint="eastAsia"/>
          <w:lang w:val="zh-CN"/>
        </w:rPr>
        <w:t>扬州市邗江中路368号</w:t>
      </w:r>
    </w:p>
    <w:p w14:paraId="7F8FD670" w14:textId="55C319B7"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联 系 人：</w:t>
      </w:r>
      <w:r w:rsidR="002B3DDD" w:rsidRPr="004E57F8">
        <w:rPr>
          <w:rFonts w:ascii="宋体" w:hAnsi="宋体" w:cs="宋体" w:hint="eastAsia"/>
          <w:szCs w:val="21"/>
        </w:rPr>
        <w:t>张老师</w:t>
      </w:r>
    </w:p>
    <w:p w14:paraId="4C228278" w14:textId="25A745E3"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联系方式：</w:t>
      </w:r>
      <w:r w:rsidR="002B3DDD" w:rsidRPr="004E57F8">
        <w:rPr>
          <w:rFonts w:ascii="宋体" w:hAnsi="宋体" w:cs="宋体"/>
          <w:szCs w:val="21"/>
        </w:rPr>
        <w:t>0514-82099555</w:t>
      </w:r>
    </w:p>
    <w:p w14:paraId="62F41221" w14:textId="77777777" w:rsidR="000C0B9D" w:rsidRPr="004E57F8" w:rsidRDefault="00EF5F0D">
      <w:pPr>
        <w:spacing w:line="360" w:lineRule="auto"/>
        <w:ind w:firstLineChars="200" w:firstLine="422"/>
        <w:rPr>
          <w:rFonts w:ascii="宋体" w:hAnsi="宋体" w:cs="宋体" w:hint="eastAsia"/>
          <w:b/>
          <w:szCs w:val="21"/>
        </w:rPr>
      </w:pPr>
      <w:bookmarkStart w:id="38" w:name="_Toc35393807"/>
      <w:bookmarkStart w:id="39" w:name="_Toc28359020"/>
      <w:bookmarkStart w:id="40" w:name="_Toc35393638"/>
      <w:bookmarkStart w:id="41" w:name="_Toc28359097"/>
      <w:r w:rsidRPr="004E57F8">
        <w:rPr>
          <w:rFonts w:ascii="宋体" w:hAnsi="宋体" w:cs="宋体" w:hint="eastAsia"/>
          <w:b/>
          <w:szCs w:val="21"/>
        </w:rPr>
        <w:lastRenderedPageBreak/>
        <w:t>2.采购代理机构信息</w:t>
      </w:r>
      <w:bookmarkEnd w:id="38"/>
      <w:bookmarkEnd w:id="39"/>
      <w:bookmarkEnd w:id="40"/>
      <w:bookmarkEnd w:id="41"/>
    </w:p>
    <w:p w14:paraId="48686257" w14:textId="172CDC3C"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名    称：</w:t>
      </w:r>
      <w:bookmarkStart w:id="42" w:name="OLE_LINK2"/>
      <w:r w:rsidRPr="004E57F8">
        <w:rPr>
          <w:rFonts w:ascii="宋体" w:hAnsi="宋体" w:cs="宋体" w:hint="eastAsia"/>
          <w:szCs w:val="21"/>
        </w:rPr>
        <w:t>江苏建达全过程工程咨询有限公司</w:t>
      </w:r>
      <w:bookmarkEnd w:id="42"/>
    </w:p>
    <w:p w14:paraId="67918217" w14:textId="5EB2D4A2"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地　　址：扬州市江阳中路九洲大厦</w:t>
      </w:r>
      <w:r w:rsidR="00C756E8" w:rsidRPr="004E57F8">
        <w:rPr>
          <w:rFonts w:ascii="宋体" w:hAnsi="宋体" w:cs="宋体" w:hint="eastAsia"/>
          <w:szCs w:val="21"/>
        </w:rPr>
        <w:t>1106</w:t>
      </w:r>
      <w:r w:rsidRPr="004E57F8">
        <w:rPr>
          <w:rFonts w:ascii="宋体" w:hAnsi="宋体" w:cs="宋体" w:hint="eastAsia"/>
          <w:szCs w:val="21"/>
        </w:rPr>
        <w:t>室</w:t>
      </w:r>
    </w:p>
    <w:p w14:paraId="54388811" w14:textId="37BAC3D1"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联系方式：</w:t>
      </w:r>
      <w:r w:rsidR="007F324F" w:rsidRPr="004E57F8">
        <w:rPr>
          <w:rFonts w:ascii="宋体" w:hAnsi="宋体" w:cs="宋体"/>
          <w:szCs w:val="21"/>
        </w:rPr>
        <w:t>15050726879</w:t>
      </w:r>
    </w:p>
    <w:p w14:paraId="17C8DA9B" w14:textId="77777777" w:rsidR="000C0B9D" w:rsidRPr="004E57F8" w:rsidRDefault="00EF5F0D">
      <w:pPr>
        <w:spacing w:line="360" w:lineRule="auto"/>
        <w:ind w:firstLineChars="200" w:firstLine="422"/>
        <w:rPr>
          <w:rFonts w:ascii="宋体" w:hAnsi="宋体" w:cs="宋体" w:hint="eastAsia"/>
          <w:b/>
          <w:szCs w:val="21"/>
        </w:rPr>
      </w:pPr>
      <w:bookmarkStart w:id="43" w:name="_Toc28359021"/>
      <w:bookmarkStart w:id="44" w:name="_Toc35393639"/>
      <w:bookmarkStart w:id="45" w:name="_Toc35393808"/>
      <w:bookmarkStart w:id="46" w:name="_Toc28359098"/>
      <w:r w:rsidRPr="004E57F8">
        <w:rPr>
          <w:rFonts w:ascii="宋体" w:hAnsi="宋体" w:cs="宋体" w:hint="eastAsia"/>
          <w:b/>
          <w:szCs w:val="21"/>
        </w:rPr>
        <w:t>3.项目联系方式</w:t>
      </w:r>
      <w:bookmarkEnd w:id="43"/>
      <w:bookmarkEnd w:id="44"/>
      <w:bookmarkEnd w:id="45"/>
      <w:bookmarkEnd w:id="46"/>
    </w:p>
    <w:p w14:paraId="0F772B67" w14:textId="2E420D00"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szCs w:val="21"/>
        </w:rPr>
        <w:t>项目联系人：</w:t>
      </w:r>
      <w:r w:rsidR="002B3DDD" w:rsidRPr="004E57F8">
        <w:rPr>
          <w:rFonts w:ascii="宋体" w:hAnsi="宋体" w:cs="宋体" w:hint="eastAsia"/>
          <w:szCs w:val="21"/>
        </w:rPr>
        <w:t>邱工</w:t>
      </w:r>
    </w:p>
    <w:p w14:paraId="69C8BFA5" w14:textId="59AEA778" w:rsidR="000C0B9D" w:rsidRPr="004E57F8" w:rsidRDefault="00EF5F0D">
      <w:pPr>
        <w:spacing w:line="360" w:lineRule="auto"/>
        <w:ind w:firstLineChars="200" w:firstLine="420"/>
        <w:rPr>
          <w:rFonts w:ascii="宋体" w:hAnsi="宋体" w:hint="eastAsia"/>
          <w:b/>
          <w:bCs/>
          <w:w w:val="90"/>
          <w:kern w:val="0"/>
          <w:sz w:val="32"/>
          <w:szCs w:val="32"/>
        </w:rPr>
      </w:pPr>
      <w:r w:rsidRPr="004E57F8">
        <w:rPr>
          <w:rFonts w:ascii="宋体" w:hAnsi="宋体" w:cs="宋体" w:hint="eastAsia"/>
          <w:szCs w:val="21"/>
        </w:rPr>
        <w:t>电　 　 话：</w:t>
      </w:r>
      <w:r w:rsidR="002B3DDD" w:rsidRPr="004E57F8">
        <w:rPr>
          <w:rFonts w:ascii="宋体" w:hAnsi="宋体" w:cs="宋体"/>
          <w:szCs w:val="21"/>
        </w:rPr>
        <w:t>15050726879</w:t>
      </w:r>
      <w:r w:rsidRPr="004E57F8">
        <w:rPr>
          <w:rFonts w:ascii="宋体" w:hAnsi="宋体" w:hint="eastAsia"/>
          <w:b/>
          <w:bCs/>
          <w:w w:val="90"/>
          <w:kern w:val="0"/>
          <w:sz w:val="32"/>
          <w:szCs w:val="32"/>
        </w:rPr>
        <w:br w:type="page"/>
      </w:r>
    </w:p>
    <w:p w14:paraId="556D03BE" w14:textId="77777777" w:rsidR="000C0B9D" w:rsidRPr="004E57F8" w:rsidRDefault="00EF5F0D">
      <w:pPr>
        <w:spacing w:before="400" w:after="400" w:line="360" w:lineRule="auto"/>
        <w:ind w:left="1440" w:hanging="1440"/>
        <w:jc w:val="center"/>
        <w:outlineLvl w:val="0"/>
        <w:rPr>
          <w:rFonts w:ascii="宋体" w:hAnsi="宋体" w:hint="eastAsia"/>
          <w:b/>
          <w:bCs/>
          <w:sz w:val="36"/>
          <w:szCs w:val="36"/>
        </w:rPr>
      </w:pPr>
      <w:bookmarkStart w:id="47" w:name="_Toc27704"/>
      <w:r w:rsidRPr="004E57F8">
        <w:rPr>
          <w:rFonts w:ascii="宋体" w:hAnsi="宋体" w:hint="eastAsia"/>
          <w:b/>
          <w:bCs/>
          <w:sz w:val="36"/>
          <w:szCs w:val="36"/>
        </w:rPr>
        <w:lastRenderedPageBreak/>
        <w:t>第二章  磋商须知</w:t>
      </w:r>
      <w:bookmarkEnd w:id="47"/>
    </w:p>
    <w:p w14:paraId="523571F4" w14:textId="77777777" w:rsidR="000C0B9D" w:rsidRPr="004E57F8" w:rsidRDefault="00EF5F0D">
      <w:pPr>
        <w:spacing w:afterLines="50" w:after="156" w:line="360" w:lineRule="auto"/>
        <w:jc w:val="center"/>
        <w:rPr>
          <w:rFonts w:ascii="宋体" w:hAnsi="宋体" w:hint="eastAsia"/>
          <w:b/>
          <w:bCs/>
          <w:szCs w:val="21"/>
        </w:rPr>
      </w:pPr>
      <w:r w:rsidRPr="004E57F8">
        <w:rPr>
          <w:rFonts w:ascii="宋体" w:hAnsi="宋体" w:hint="eastAsia"/>
          <w:bCs/>
          <w:szCs w:val="21"/>
        </w:rPr>
        <w:t>（参加竞争性磋商的供应商以下简称“磋商供应商”）</w:t>
      </w:r>
    </w:p>
    <w:p w14:paraId="676186FD" w14:textId="77777777" w:rsidR="000C0B9D" w:rsidRPr="004E57F8" w:rsidRDefault="00EF5F0D">
      <w:pPr>
        <w:tabs>
          <w:tab w:val="left" w:pos="900"/>
        </w:tabs>
        <w:spacing w:line="360" w:lineRule="auto"/>
        <w:ind w:firstLineChars="200" w:firstLine="422"/>
        <w:rPr>
          <w:rFonts w:ascii="宋体" w:hAnsi="宋体" w:cs="宋体" w:hint="eastAsia"/>
          <w:b/>
          <w:bCs/>
          <w:szCs w:val="21"/>
        </w:rPr>
      </w:pPr>
      <w:r w:rsidRPr="004E57F8">
        <w:rPr>
          <w:rFonts w:ascii="宋体" w:hAnsi="宋体" w:cs="宋体" w:hint="eastAsia"/>
          <w:b/>
          <w:bCs/>
          <w:szCs w:val="21"/>
        </w:rPr>
        <w:t>一、总则</w:t>
      </w:r>
    </w:p>
    <w:p w14:paraId="23848096"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1、适用范围</w:t>
      </w:r>
    </w:p>
    <w:p w14:paraId="2D45CAD1"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1.1本竞争性磋商文件（以下简称磋商文件）仅适用此项目。</w:t>
      </w:r>
    </w:p>
    <w:p w14:paraId="698282F9"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2、项目采购方式</w:t>
      </w:r>
    </w:p>
    <w:p w14:paraId="4EE77C7F"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本次采购采取竞争性磋商的方式。</w:t>
      </w:r>
    </w:p>
    <w:p w14:paraId="219FFF83"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3、合格的磋商供应商</w:t>
      </w:r>
    </w:p>
    <w:p w14:paraId="121A033C"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3.1满足本磋商文件“竞争性磋商采购邀请”中合格磋商供应商资格要求的规定。</w:t>
      </w:r>
    </w:p>
    <w:p w14:paraId="0AFAC295"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3.2 满足本磋商文件实质性要求和条件的规定。</w:t>
      </w:r>
    </w:p>
    <w:p w14:paraId="510780EE"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4、参加磋商费用</w:t>
      </w:r>
    </w:p>
    <w:p w14:paraId="27EA0A25" w14:textId="23304692"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4.1参加磋商供应商应自行承担所有与参加磋商有关的费用。不论最终的成交结果如何，江苏建达全过程工程咨询有限公司（以下简称代理机构）在任何情况下均无义务和责任承担这些费用。</w:t>
      </w:r>
    </w:p>
    <w:p w14:paraId="5E052A01" w14:textId="66379233" w:rsidR="00590F77" w:rsidRPr="004E57F8" w:rsidRDefault="00590F77">
      <w:pPr>
        <w:spacing w:line="360" w:lineRule="auto"/>
        <w:ind w:right="48" w:firstLine="422"/>
        <w:rPr>
          <w:rFonts w:ascii="宋体" w:hAnsi="宋体" w:cs="宋体" w:hint="eastAsia"/>
          <w:bCs/>
          <w:szCs w:val="21"/>
        </w:rPr>
      </w:pPr>
      <w:r w:rsidRPr="004E57F8">
        <w:rPr>
          <w:rFonts w:ascii="宋体" w:hAnsi="宋体" w:cs="宋体" w:hint="eastAsia"/>
          <w:bCs/>
          <w:szCs w:val="21"/>
        </w:rPr>
        <w:t>4</w:t>
      </w:r>
      <w:r w:rsidRPr="004E57F8">
        <w:rPr>
          <w:rFonts w:ascii="宋体" w:hAnsi="宋体" w:cs="宋体"/>
          <w:bCs/>
          <w:szCs w:val="21"/>
        </w:rPr>
        <w:t>.2</w:t>
      </w:r>
      <w:r w:rsidRPr="004E57F8">
        <w:rPr>
          <w:rFonts w:ascii="宋体" w:hAnsi="宋体" w:cs="宋体" w:hint="eastAsia"/>
          <w:bCs/>
          <w:szCs w:val="21"/>
        </w:rPr>
        <w:t>本次采购文件售价300元/份，报名时缴纳，售后不退。</w:t>
      </w:r>
    </w:p>
    <w:p w14:paraId="5894058E" w14:textId="2A01B961" w:rsidR="000C0B9D" w:rsidRPr="004E57F8" w:rsidRDefault="00EF5F0D">
      <w:pPr>
        <w:spacing w:line="360" w:lineRule="auto"/>
        <w:ind w:right="48" w:firstLine="422"/>
        <w:rPr>
          <w:rFonts w:ascii="宋体" w:hAnsi="宋体" w:cs="宋体" w:hint="eastAsia"/>
          <w:bCs/>
          <w:szCs w:val="21"/>
        </w:rPr>
      </w:pPr>
      <w:r w:rsidRPr="004E57F8">
        <w:rPr>
          <w:rFonts w:ascii="宋体" w:hAnsi="宋体" w:cs="宋体" w:hint="eastAsia"/>
          <w:bCs/>
          <w:szCs w:val="21"/>
        </w:rPr>
        <w:t>4.</w:t>
      </w:r>
      <w:r w:rsidR="004D634B" w:rsidRPr="004E57F8">
        <w:rPr>
          <w:rFonts w:ascii="宋体" w:hAnsi="宋体" w:cs="宋体"/>
          <w:bCs/>
          <w:szCs w:val="21"/>
        </w:rPr>
        <w:t>3</w:t>
      </w:r>
      <w:r w:rsidRPr="004E57F8">
        <w:rPr>
          <w:rFonts w:ascii="宋体" w:hAnsi="宋体" w:cs="宋体" w:hint="eastAsia"/>
          <w:bCs/>
          <w:szCs w:val="21"/>
        </w:rPr>
        <w:t>本次采购由成交供应商于成交通知书领取前一次性支付给招标代理机构代理服务费。</w:t>
      </w:r>
    </w:p>
    <w:p w14:paraId="41A609CE" w14:textId="3C39B0F6" w:rsidR="000C0B9D" w:rsidRPr="004E57F8" w:rsidRDefault="00EF5F0D">
      <w:pPr>
        <w:pStyle w:val="a9"/>
        <w:spacing w:line="360" w:lineRule="auto"/>
        <w:ind w:right="48" w:firstLineChars="200" w:firstLine="420"/>
        <w:rPr>
          <w:rFonts w:hAnsi="宋体" w:cs="宋体"/>
          <w:bCs/>
        </w:rPr>
      </w:pPr>
      <w:r w:rsidRPr="004E57F8">
        <w:rPr>
          <w:rFonts w:hAnsi="宋体" w:cs="宋体"/>
          <w:bCs/>
        </w:rPr>
        <w:t>（1）代理服务费为：</w:t>
      </w:r>
      <w:r w:rsidR="00B44B70" w:rsidRPr="004E57F8">
        <w:rPr>
          <w:rFonts w:hAnsi="宋体" w:cs="宋体"/>
          <w:bCs/>
        </w:rPr>
        <w:t>1350元。</w:t>
      </w:r>
    </w:p>
    <w:p w14:paraId="19D2E8EC" w14:textId="77777777" w:rsidR="000C0B9D" w:rsidRPr="004E57F8" w:rsidRDefault="00EF5F0D">
      <w:pPr>
        <w:spacing w:line="360" w:lineRule="auto"/>
        <w:ind w:right="48" w:firstLine="420"/>
        <w:rPr>
          <w:rFonts w:ascii="宋体" w:hAnsi="宋体" w:cs="宋体" w:hint="eastAsia"/>
          <w:szCs w:val="21"/>
        </w:rPr>
      </w:pPr>
      <w:r w:rsidRPr="004E57F8">
        <w:rPr>
          <w:rFonts w:ascii="宋体" w:hAnsi="宋体" w:cs="宋体" w:hint="eastAsia"/>
          <w:szCs w:val="21"/>
        </w:rPr>
        <w:t>（</w:t>
      </w:r>
      <w:r w:rsidRPr="004E57F8">
        <w:rPr>
          <w:rFonts w:ascii="宋体" w:hAnsi="宋体" w:cs="宋体"/>
          <w:szCs w:val="21"/>
        </w:rPr>
        <w:t>2</w:t>
      </w:r>
      <w:r w:rsidRPr="004E57F8">
        <w:rPr>
          <w:rFonts w:ascii="宋体" w:hAnsi="宋体" w:cs="宋体" w:hint="eastAsia"/>
          <w:szCs w:val="21"/>
        </w:rPr>
        <w:t>）</w:t>
      </w:r>
      <w:r w:rsidRPr="004E57F8">
        <w:rPr>
          <w:rFonts w:hAnsi="宋体" w:cs="宋体" w:hint="eastAsia"/>
          <w:bCs/>
        </w:rPr>
        <w:t>代理</w:t>
      </w:r>
      <w:r w:rsidRPr="004E57F8">
        <w:rPr>
          <w:rFonts w:ascii="宋体" w:hAnsi="宋体" w:cs="宋体" w:hint="eastAsia"/>
          <w:szCs w:val="21"/>
        </w:rPr>
        <w:t>服务费以人民币支付；</w:t>
      </w:r>
    </w:p>
    <w:p w14:paraId="4B3E6B58" w14:textId="77777777" w:rsidR="000C0B9D" w:rsidRPr="004E57F8" w:rsidRDefault="00EF5F0D">
      <w:pPr>
        <w:spacing w:line="360" w:lineRule="auto"/>
        <w:ind w:right="48" w:firstLine="420"/>
        <w:rPr>
          <w:rFonts w:ascii="宋体" w:hAnsi="宋体" w:cs="宋体" w:hint="eastAsia"/>
          <w:szCs w:val="21"/>
        </w:rPr>
      </w:pPr>
      <w:r w:rsidRPr="004E57F8">
        <w:rPr>
          <w:rFonts w:ascii="宋体" w:hAnsi="宋体" w:cs="宋体" w:hint="eastAsia"/>
          <w:szCs w:val="21"/>
        </w:rPr>
        <w:t>（</w:t>
      </w:r>
      <w:r w:rsidRPr="004E57F8">
        <w:rPr>
          <w:rFonts w:ascii="宋体" w:hAnsi="宋体" w:cs="宋体"/>
          <w:szCs w:val="21"/>
        </w:rPr>
        <w:t>3</w:t>
      </w:r>
      <w:r w:rsidRPr="004E57F8">
        <w:rPr>
          <w:rFonts w:ascii="宋体" w:hAnsi="宋体" w:cs="宋体" w:hint="eastAsia"/>
          <w:szCs w:val="21"/>
        </w:rPr>
        <w:t>）</w:t>
      </w:r>
      <w:r w:rsidRPr="004E57F8">
        <w:rPr>
          <w:rFonts w:hAnsi="宋体" w:cs="宋体" w:hint="eastAsia"/>
          <w:bCs/>
        </w:rPr>
        <w:t>代理</w:t>
      </w:r>
      <w:r w:rsidRPr="004E57F8">
        <w:rPr>
          <w:rFonts w:ascii="宋体" w:hAnsi="宋体" w:cs="宋体" w:hint="eastAsia"/>
          <w:szCs w:val="21"/>
        </w:rPr>
        <w:t>服务费支付方式：一次性以电汇、转账、支票、现金等形式支付；</w:t>
      </w:r>
    </w:p>
    <w:p w14:paraId="672329AD" w14:textId="77777777" w:rsidR="00DB2C26" w:rsidRPr="004E57F8" w:rsidRDefault="00DB2C26" w:rsidP="00DB2C26">
      <w:pPr>
        <w:spacing w:line="360" w:lineRule="auto"/>
        <w:ind w:firstLineChars="200" w:firstLine="422"/>
        <w:jc w:val="left"/>
        <w:rPr>
          <w:rFonts w:ascii="宋体" w:hAnsi="宋体" w:cs="宋体" w:hint="eastAsia"/>
          <w:b/>
          <w:szCs w:val="21"/>
        </w:rPr>
      </w:pPr>
      <w:r w:rsidRPr="004E57F8">
        <w:rPr>
          <w:rFonts w:ascii="宋体" w:hAnsi="宋体" w:cs="宋体" w:hint="eastAsia"/>
          <w:b/>
          <w:szCs w:val="21"/>
        </w:rPr>
        <w:t>户 名：江苏建达全过程工程咨询有限公司扬州第一分公司</w:t>
      </w:r>
    </w:p>
    <w:p w14:paraId="4B02B32E" w14:textId="77777777" w:rsidR="00DB2C26" w:rsidRPr="004E57F8" w:rsidRDefault="00DB2C26" w:rsidP="00DB2C26">
      <w:pPr>
        <w:spacing w:line="360" w:lineRule="auto"/>
        <w:ind w:firstLineChars="200" w:firstLine="422"/>
        <w:jc w:val="left"/>
        <w:rPr>
          <w:rFonts w:ascii="宋体" w:hAnsi="宋体" w:cs="宋体" w:hint="eastAsia"/>
          <w:b/>
          <w:szCs w:val="21"/>
        </w:rPr>
      </w:pPr>
      <w:r w:rsidRPr="004E57F8">
        <w:rPr>
          <w:rFonts w:ascii="宋体" w:hAnsi="宋体" w:cs="宋体" w:hint="eastAsia"/>
          <w:b/>
          <w:szCs w:val="21"/>
        </w:rPr>
        <w:t>账 号：90210188000099902</w:t>
      </w:r>
    </w:p>
    <w:p w14:paraId="46C3EEB1" w14:textId="41A0C3AD" w:rsidR="00DB2C26" w:rsidRPr="004E57F8" w:rsidRDefault="00DB2C26" w:rsidP="00DB2C26">
      <w:pPr>
        <w:spacing w:line="360" w:lineRule="auto"/>
        <w:ind w:firstLineChars="200" w:firstLine="422"/>
        <w:jc w:val="left"/>
        <w:rPr>
          <w:rFonts w:ascii="宋体" w:hAnsi="宋体" w:cs="宋体" w:hint="eastAsia"/>
          <w:b/>
          <w:szCs w:val="21"/>
        </w:rPr>
      </w:pPr>
      <w:r w:rsidRPr="004E57F8">
        <w:rPr>
          <w:rFonts w:ascii="宋体" w:hAnsi="宋体" w:cs="宋体" w:hint="eastAsia"/>
          <w:b/>
          <w:szCs w:val="21"/>
        </w:rPr>
        <w:t>开 户 行：江苏银行股份有限公司扬州新城支行</w:t>
      </w:r>
    </w:p>
    <w:p w14:paraId="34A8DEFE" w14:textId="3927CBD8" w:rsidR="000C0B9D" w:rsidRPr="004E57F8" w:rsidRDefault="00EF5F0D">
      <w:pPr>
        <w:spacing w:line="360" w:lineRule="auto"/>
        <w:ind w:firstLineChars="200" w:firstLine="420"/>
        <w:jc w:val="left"/>
        <w:rPr>
          <w:rFonts w:ascii="宋体" w:hAnsi="宋体" w:cs="宋体" w:hint="eastAsia"/>
          <w:szCs w:val="21"/>
        </w:rPr>
      </w:pPr>
      <w:r w:rsidRPr="004E57F8">
        <w:rPr>
          <w:rFonts w:ascii="宋体" w:hAnsi="宋体" w:cs="宋体" w:hint="eastAsia"/>
          <w:szCs w:val="21"/>
        </w:rPr>
        <w:t>4</w:t>
      </w:r>
      <w:r w:rsidRPr="004E57F8">
        <w:rPr>
          <w:rFonts w:ascii="宋体" w:hAnsi="宋体" w:cs="宋体"/>
          <w:szCs w:val="21"/>
        </w:rPr>
        <w:t>.</w:t>
      </w:r>
      <w:r w:rsidRPr="004E57F8">
        <w:rPr>
          <w:rFonts w:ascii="宋体" w:hAnsi="宋体" w:cs="宋体" w:hint="eastAsia"/>
          <w:szCs w:val="21"/>
        </w:rPr>
        <w:t>3专家评审费按扬财购【2020】40号文《扬州市财政局关于进一步规范扬州市政府采购专家评审费标准的通知》执行。</w:t>
      </w:r>
    </w:p>
    <w:p w14:paraId="4D7F8FD0"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5、磋商文件的约束力</w:t>
      </w:r>
    </w:p>
    <w:p w14:paraId="31BCFABA"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供应商一旦下载了本磋商文件并决定参加磋商，即被认为接受了本磋商文件的规定和约束，并且视为自竞争性磋商公告期限届满之日起已经知道或应当知道自身权益是否受到了损</w:t>
      </w:r>
      <w:r w:rsidRPr="004E57F8">
        <w:rPr>
          <w:rFonts w:ascii="宋体" w:hAnsi="宋体" w:cs="宋体" w:hint="eastAsia"/>
          <w:szCs w:val="21"/>
        </w:rPr>
        <w:lastRenderedPageBreak/>
        <w:t>害。</w:t>
      </w:r>
    </w:p>
    <w:p w14:paraId="39EB7515"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6、</w:t>
      </w:r>
      <w:bookmarkStart w:id="48" w:name="_Toc513029211"/>
      <w:bookmarkStart w:id="49" w:name="_Toc462564070"/>
      <w:bookmarkStart w:id="50" w:name="_Toc20823283"/>
      <w:bookmarkStart w:id="51" w:name="_Toc16938527"/>
      <w:r w:rsidRPr="004E57F8">
        <w:rPr>
          <w:rFonts w:ascii="宋体" w:hAnsi="宋体" w:cs="宋体" w:hint="eastAsia"/>
          <w:szCs w:val="21"/>
        </w:rPr>
        <w:t>磋商文件的</w:t>
      </w:r>
      <w:bookmarkEnd w:id="48"/>
      <w:bookmarkEnd w:id="49"/>
      <w:bookmarkEnd w:id="50"/>
      <w:bookmarkEnd w:id="51"/>
      <w:r w:rsidRPr="004E57F8">
        <w:rPr>
          <w:rFonts w:ascii="宋体" w:hAnsi="宋体" w:cs="宋体" w:hint="eastAsia"/>
          <w:szCs w:val="21"/>
        </w:rPr>
        <w:t>询问及修改</w:t>
      </w:r>
    </w:p>
    <w:p w14:paraId="18F7735C" w14:textId="4552C96F"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6.1任何要求对磋商文件进行询问的供应商，均应在提交首次响应文件截止时间5日前按采购邀请中的通讯地址，向采购人或代理机构提出。提交首次响应文件截止之日前，代理机构可以对已发出的磋商文件进行必要的澄清或者修改，澄清或者修改的内容作为磋商文件的组成部分。澄清或者修改的内容可能影响响应文件编制的，代理机构将在提交首次响应文件截止时间至少5日前，在</w:t>
      </w:r>
      <w:r w:rsidR="00B37B32" w:rsidRPr="004E57F8">
        <w:rPr>
          <w:rFonts w:ascii="宋体" w:hAnsi="宋体" w:cs="宋体" w:hint="eastAsia"/>
          <w:szCs w:val="21"/>
        </w:rPr>
        <w:t>“扬州大学附属医院”</w:t>
      </w:r>
      <w:r w:rsidR="00B37B32" w:rsidRPr="004E57F8">
        <w:rPr>
          <w:rFonts w:ascii="宋体" w:hAnsi="宋体"/>
          <w:szCs w:val="21"/>
        </w:rPr>
        <w:t>“扬</w:t>
      </w:r>
      <w:r w:rsidR="00B37B32" w:rsidRPr="004E57F8">
        <w:rPr>
          <w:rFonts w:ascii="宋体" w:hAnsi="宋体" w:hint="eastAsia"/>
          <w:szCs w:val="21"/>
        </w:rPr>
        <w:t>州大学网</w:t>
      </w:r>
      <w:r w:rsidR="00B37B32" w:rsidRPr="004E57F8">
        <w:rPr>
          <w:rFonts w:ascii="宋体" w:hAnsi="宋体"/>
          <w:szCs w:val="21"/>
        </w:rPr>
        <w:t>”</w:t>
      </w:r>
      <w:r w:rsidR="00B37B32" w:rsidRPr="004E57F8">
        <w:rPr>
          <w:rFonts w:ascii="宋体" w:hAnsi="宋体" w:hint="eastAsia"/>
          <w:szCs w:val="21"/>
        </w:rPr>
        <w:t>和“</w:t>
      </w:r>
      <w:r w:rsidR="00B37B32" w:rsidRPr="004E57F8">
        <w:rPr>
          <w:rFonts w:hint="eastAsia"/>
          <w:szCs w:val="21"/>
          <w:shd w:val="clear" w:color="auto" w:fill="FFFFFF"/>
        </w:rPr>
        <w:t>江苏招标采购服务平台</w:t>
      </w:r>
      <w:r w:rsidR="00B37B32" w:rsidRPr="004E57F8">
        <w:rPr>
          <w:rFonts w:ascii="宋体" w:hAnsi="宋体" w:hint="eastAsia"/>
          <w:szCs w:val="21"/>
        </w:rPr>
        <w:t>”</w:t>
      </w:r>
      <w:r w:rsidRPr="004E57F8">
        <w:rPr>
          <w:rFonts w:ascii="宋体" w:hAnsi="宋体" w:cs="宋体" w:hint="eastAsia"/>
          <w:szCs w:val="21"/>
        </w:rPr>
        <w:t>上发布更正公告通知所有获取磋商文件的供应商。不足5日的，代理机构应当顺延提交首次响应文件截止时间。</w:t>
      </w:r>
    </w:p>
    <w:p w14:paraId="681143E5"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6.2代理机构或采购人可以视采购项目的具体情况，组织供应商进行现场考察或召开磋商前答疑会，但不单独或分别组织只有一个供应商参加的现场考察和答疑会。</w:t>
      </w:r>
    </w:p>
    <w:p w14:paraId="7966A039"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7、磋商文件的解释</w:t>
      </w:r>
    </w:p>
    <w:p w14:paraId="711DAA75" w14:textId="77777777" w:rsidR="000C0B9D" w:rsidRPr="004E57F8" w:rsidRDefault="00EF5F0D">
      <w:pPr>
        <w:spacing w:line="360" w:lineRule="auto"/>
        <w:ind w:firstLineChars="200" w:firstLine="420"/>
        <w:rPr>
          <w:rFonts w:ascii="宋体" w:hAnsi="宋体" w:cs="宋体" w:hint="eastAsia"/>
          <w:bCs/>
          <w:szCs w:val="21"/>
        </w:rPr>
      </w:pPr>
      <w:r w:rsidRPr="004E57F8">
        <w:rPr>
          <w:rFonts w:ascii="宋体" w:hAnsi="宋体" w:cs="宋体" w:hint="eastAsia"/>
          <w:bCs/>
          <w:szCs w:val="21"/>
        </w:rPr>
        <w:t>7.1 本磋商文件由代理机构负责解释。</w:t>
      </w:r>
    </w:p>
    <w:p w14:paraId="1A213F2B" w14:textId="77777777" w:rsidR="000C0B9D" w:rsidRPr="004E57F8" w:rsidRDefault="00EF5F0D">
      <w:pPr>
        <w:tabs>
          <w:tab w:val="left" w:pos="900"/>
        </w:tabs>
        <w:spacing w:line="360" w:lineRule="auto"/>
        <w:ind w:firstLineChars="200" w:firstLine="422"/>
        <w:rPr>
          <w:rFonts w:ascii="宋体" w:hAnsi="宋体" w:cs="宋体" w:hint="eastAsia"/>
          <w:b/>
          <w:szCs w:val="21"/>
        </w:rPr>
      </w:pPr>
      <w:bookmarkStart w:id="52" w:name="_Hlt26670348"/>
      <w:bookmarkStart w:id="53" w:name="_Hlt26670354"/>
      <w:bookmarkStart w:id="54" w:name="_Hlt26670345"/>
      <w:bookmarkStart w:id="55" w:name="_Hlt26954832"/>
      <w:bookmarkStart w:id="56" w:name="_Hlt26668969"/>
      <w:bookmarkStart w:id="57" w:name="_Hlt26954828"/>
      <w:bookmarkStart w:id="58" w:name="_Hlt26954830"/>
      <w:bookmarkStart w:id="59" w:name="_Toc513029213"/>
      <w:bookmarkStart w:id="60" w:name="_Toc462564072"/>
      <w:bookmarkStart w:id="61" w:name="_Toc61149553"/>
      <w:bookmarkStart w:id="62" w:name="_Toc14577351"/>
      <w:bookmarkEnd w:id="52"/>
      <w:bookmarkEnd w:id="53"/>
      <w:bookmarkEnd w:id="54"/>
      <w:bookmarkEnd w:id="55"/>
      <w:bookmarkEnd w:id="56"/>
      <w:bookmarkEnd w:id="57"/>
      <w:bookmarkEnd w:id="58"/>
      <w:r w:rsidRPr="004E57F8">
        <w:rPr>
          <w:rFonts w:ascii="宋体" w:hAnsi="宋体" w:cs="宋体" w:hint="eastAsia"/>
          <w:b/>
          <w:szCs w:val="21"/>
        </w:rPr>
        <w:t>二、磋商响应文件的编制</w:t>
      </w:r>
      <w:bookmarkEnd w:id="59"/>
      <w:bookmarkEnd w:id="60"/>
      <w:bookmarkEnd w:id="61"/>
      <w:bookmarkEnd w:id="62"/>
    </w:p>
    <w:p w14:paraId="0881276C" w14:textId="77777777" w:rsidR="000C0B9D" w:rsidRPr="004E57F8" w:rsidRDefault="00EF5F0D">
      <w:pPr>
        <w:tabs>
          <w:tab w:val="left" w:pos="900"/>
        </w:tabs>
        <w:spacing w:line="360" w:lineRule="auto"/>
        <w:ind w:firstLineChars="200" w:firstLine="420"/>
        <w:rPr>
          <w:rFonts w:ascii="宋体" w:hAnsi="宋体" w:cs="宋体" w:hint="eastAsia"/>
          <w:szCs w:val="21"/>
        </w:rPr>
      </w:pPr>
      <w:bookmarkStart w:id="63" w:name="_Toc61149561"/>
      <w:bookmarkStart w:id="64" w:name="_Toc513029223"/>
      <w:bookmarkStart w:id="65" w:name="_Toc14577361"/>
      <w:r w:rsidRPr="004E57F8">
        <w:rPr>
          <w:rFonts w:ascii="宋体" w:hAnsi="宋体" w:cs="宋体" w:hint="eastAsia"/>
          <w:szCs w:val="21"/>
        </w:rPr>
        <w:t>1、磋商响应文件份数和签署</w:t>
      </w:r>
      <w:bookmarkEnd w:id="63"/>
      <w:bookmarkEnd w:id="64"/>
      <w:bookmarkEnd w:id="65"/>
    </w:p>
    <w:p w14:paraId="5DD202B2"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1.1磋商供应商应严格按照采购邀请要求准备磋商响应文件（以下简称响应文件），每份响应文件须清楚地标明“正本”或“副本”字样。</w:t>
      </w:r>
    </w:p>
    <w:p w14:paraId="5CBE43CC"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响应文件的正本和所有的副本均需打印或复印。响应文件正本中，磋商文件要求提供原件的必须按照要求提供，文字材料需打印或用不褪色墨水书写，响应文件正本须经法定代表人或授权代表签字和加盖磋商供应商公章。本磋商文件所表述（指定）的公章是指刻有供应商法定名称的印章，不包括合同、财务、税务、发票等形式的业务专用章。</w:t>
      </w:r>
    </w:p>
    <w:p w14:paraId="0A3BE0D9"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1.2 除磋商供应商对错处做必要修改外，响应文件不得行间插字、涂改或增删。如有修改错漏处，必须由响应文件签署人签字或盖章。</w:t>
      </w:r>
    </w:p>
    <w:p w14:paraId="362DA259" w14:textId="77777777" w:rsidR="000C0B9D" w:rsidRPr="004E57F8" w:rsidRDefault="00EF5F0D">
      <w:pPr>
        <w:tabs>
          <w:tab w:val="left" w:pos="900"/>
        </w:tabs>
        <w:spacing w:line="360" w:lineRule="auto"/>
        <w:ind w:firstLineChars="200" w:firstLine="420"/>
        <w:rPr>
          <w:rFonts w:ascii="宋体" w:hAnsi="宋体" w:cs="宋体" w:hint="eastAsia"/>
          <w:szCs w:val="21"/>
        </w:rPr>
      </w:pPr>
      <w:bookmarkStart w:id="66" w:name="_Hlt26954834"/>
      <w:bookmarkStart w:id="67" w:name="_Toc61149555"/>
      <w:bookmarkStart w:id="68" w:name="_Toc513029215"/>
      <w:bookmarkStart w:id="69" w:name="_Toc462564074"/>
      <w:bookmarkStart w:id="70" w:name="_Toc14577353"/>
      <w:bookmarkStart w:id="71" w:name="_Toc462564073"/>
      <w:bookmarkStart w:id="72" w:name="_Toc61149554"/>
      <w:bookmarkStart w:id="73" w:name="_Toc14577352"/>
      <w:bookmarkStart w:id="74" w:name="_Toc513029214"/>
      <w:bookmarkEnd w:id="66"/>
      <w:r w:rsidRPr="004E57F8">
        <w:rPr>
          <w:rFonts w:ascii="宋体" w:hAnsi="宋体" w:cs="宋体" w:hint="eastAsia"/>
          <w:szCs w:val="21"/>
        </w:rPr>
        <w:t>2、响应文件</w:t>
      </w:r>
      <w:bookmarkEnd w:id="67"/>
      <w:bookmarkEnd w:id="68"/>
      <w:bookmarkEnd w:id="69"/>
      <w:bookmarkEnd w:id="70"/>
      <w:r w:rsidRPr="004E57F8">
        <w:rPr>
          <w:rFonts w:ascii="宋体" w:hAnsi="宋体" w:cs="宋体" w:hint="eastAsia"/>
          <w:szCs w:val="21"/>
        </w:rPr>
        <w:t>编制要求</w:t>
      </w:r>
    </w:p>
    <w:bookmarkEnd w:id="71"/>
    <w:bookmarkEnd w:id="72"/>
    <w:bookmarkEnd w:id="73"/>
    <w:bookmarkEnd w:id="74"/>
    <w:p w14:paraId="0FBA0F0B"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2.1磋商供应商提交的响应文件以及磋商供应商与代理机构及采购人就有关磋商的所有来往函电均应使用简体中文。磋商文件中既有中文也有外文的，以中文意义为准。</w:t>
      </w:r>
    </w:p>
    <w:p w14:paraId="6FDFE33F"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2.2除技术性能另有规定外，响应文件所使用的度量衡单位，均须采用国家法定计量单位。</w:t>
      </w:r>
    </w:p>
    <w:p w14:paraId="7B1DE84F" w14:textId="77777777" w:rsidR="000C0B9D" w:rsidRPr="004E57F8" w:rsidRDefault="00EF5F0D">
      <w:pPr>
        <w:tabs>
          <w:tab w:val="left" w:pos="900"/>
        </w:tabs>
        <w:spacing w:line="360" w:lineRule="auto"/>
        <w:ind w:firstLineChars="200" w:firstLine="420"/>
        <w:rPr>
          <w:rFonts w:ascii="宋体" w:hAnsi="宋体" w:cs="宋体" w:hint="eastAsia"/>
          <w:szCs w:val="21"/>
        </w:rPr>
      </w:pPr>
      <w:bookmarkStart w:id="75" w:name="_Hlt26954836"/>
      <w:bookmarkStart w:id="76" w:name="_Hlt26670357"/>
      <w:bookmarkStart w:id="77" w:name="_Toc14577357"/>
      <w:bookmarkStart w:id="78" w:name="_Toc61149558"/>
      <w:bookmarkStart w:id="79" w:name="_Toc513029219"/>
      <w:bookmarkStart w:id="80" w:name="_Toc14577355"/>
      <w:bookmarkStart w:id="81" w:name="_Toc513029217"/>
      <w:bookmarkStart w:id="82" w:name="_Toc61149557"/>
      <w:bookmarkEnd w:id="75"/>
      <w:bookmarkEnd w:id="76"/>
      <w:r w:rsidRPr="004E57F8">
        <w:rPr>
          <w:rFonts w:ascii="宋体" w:hAnsi="宋体" w:cs="宋体" w:hint="eastAsia"/>
          <w:szCs w:val="21"/>
        </w:rPr>
        <w:t>3、参加磋商供应商资格的文件</w:t>
      </w:r>
      <w:bookmarkEnd w:id="77"/>
      <w:bookmarkEnd w:id="78"/>
      <w:bookmarkEnd w:id="79"/>
      <w:r w:rsidRPr="004E57F8">
        <w:rPr>
          <w:rFonts w:ascii="宋体" w:hAnsi="宋体" w:cs="宋体" w:hint="eastAsia"/>
          <w:szCs w:val="21"/>
        </w:rPr>
        <w:t>证明</w:t>
      </w:r>
    </w:p>
    <w:p w14:paraId="45662BCA" w14:textId="77777777" w:rsidR="000C0B9D" w:rsidRPr="004E57F8" w:rsidRDefault="00EF5F0D">
      <w:pPr>
        <w:tabs>
          <w:tab w:val="left" w:pos="900"/>
        </w:tabs>
        <w:spacing w:line="360" w:lineRule="auto"/>
        <w:ind w:firstLineChars="200" w:firstLine="420"/>
        <w:rPr>
          <w:rFonts w:ascii="宋体" w:hAnsi="宋体" w:cs="宋体" w:hint="eastAsia"/>
          <w:szCs w:val="21"/>
        </w:rPr>
      </w:pPr>
      <w:bookmarkStart w:id="83" w:name="_Hlt26668999"/>
      <w:bookmarkEnd w:id="83"/>
      <w:r w:rsidRPr="004E57F8">
        <w:rPr>
          <w:rFonts w:ascii="宋体" w:hAnsi="宋体" w:cs="宋体" w:hint="eastAsia"/>
          <w:szCs w:val="21"/>
        </w:rPr>
        <w:t>3.1磋商供应商应提交证明其有资格参加磋商和成交后有能力独立履行合同的文件，并</w:t>
      </w:r>
      <w:r w:rsidRPr="004E57F8">
        <w:rPr>
          <w:rFonts w:ascii="宋体" w:hAnsi="宋体" w:cs="宋体" w:hint="eastAsia"/>
          <w:szCs w:val="21"/>
        </w:rPr>
        <w:lastRenderedPageBreak/>
        <w:t>作为其响应文件的一部分。</w:t>
      </w:r>
    </w:p>
    <w:p w14:paraId="7BAABF6B"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3.2磋商供应商除必须具有履行合同所需提供的设备以及服务的能力外，还必须具备相应的财务、技术方面的能力。</w:t>
      </w:r>
    </w:p>
    <w:p w14:paraId="607E604F"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3.3磋商供应商应填写并提交磋商文件所附的“资格证明文件”。</w:t>
      </w:r>
    </w:p>
    <w:p w14:paraId="6B419B07"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4、磋商响应报价</w:t>
      </w:r>
      <w:bookmarkStart w:id="84" w:name="_Hlt26670373"/>
      <w:bookmarkEnd w:id="80"/>
      <w:bookmarkEnd w:id="81"/>
      <w:bookmarkEnd w:id="84"/>
      <w:r w:rsidRPr="004E57F8">
        <w:rPr>
          <w:rFonts w:ascii="宋体" w:hAnsi="宋体" w:cs="宋体" w:hint="eastAsia"/>
          <w:szCs w:val="21"/>
        </w:rPr>
        <w:t>表</w:t>
      </w:r>
      <w:bookmarkEnd w:id="82"/>
    </w:p>
    <w:p w14:paraId="4EE53DB3"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4.1磋商供应商应按照磋商文件规定格式填报磋商响应报价表（含分项报价）。每项产品或服务只允许有一个报价，任何有选择的报价将不予接受，磋商文件中另有规定的按规定执行。</w:t>
      </w:r>
    </w:p>
    <w:p w14:paraId="4B7CD411"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4.2标的物</w:t>
      </w:r>
    </w:p>
    <w:p w14:paraId="0EE07A6D"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详见项目需求。</w:t>
      </w:r>
    </w:p>
    <w:p w14:paraId="54C570CD"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4.3有关费用处理</w:t>
      </w:r>
    </w:p>
    <w:p w14:paraId="35855412"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本次采购磋商供应商的总报价应包括为完成本项目发生的所有费用，本磋商文件中另有规定的除外。</w:t>
      </w:r>
    </w:p>
    <w:p w14:paraId="56F70A15"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4.4其它费用处理</w:t>
      </w:r>
    </w:p>
    <w:p w14:paraId="5E4AB5C6"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磋商文件未列明，而磋商供应商认为必须的费用也须列入报价。</w:t>
      </w:r>
    </w:p>
    <w:p w14:paraId="732C4737"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4.5报价采用的货币</w:t>
      </w:r>
    </w:p>
    <w:p w14:paraId="04B50477"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响应文件中的单价和总价，无特殊规定的采用人民币报价，以元为单位标注。磋商文件中另有规定的按规定执行。</w:t>
      </w:r>
    </w:p>
    <w:p w14:paraId="2F7909E5"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4.6磋商响应报价表上的价格应按磋商文件规定填写。</w:t>
      </w:r>
    </w:p>
    <w:p w14:paraId="517D66AA" w14:textId="77777777" w:rsidR="000C0B9D" w:rsidRPr="004E57F8" w:rsidRDefault="00EF5F0D">
      <w:pPr>
        <w:tabs>
          <w:tab w:val="left" w:pos="900"/>
        </w:tabs>
        <w:spacing w:line="360" w:lineRule="auto"/>
        <w:ind w:firstLineChars="200" w:firstLine="420"/>
        <w:rPr>
          <w:rFonts w:ascii="宋体" w:hAnsi="宋体" w:cs="宋体" w:hint="eastAsia"/>
          <w:szCs w:val="21"/>
        </w:rPr>
      </w:pPr>
      <w:bookmarkStart w:id="85" w:name="_Hlt26954844"/>
      <w:bookmarkStart w:id="86" w:name="_Hlt26670425"/>
      <w:bookmarkStart w:id="87" w:name="_Hlt26668983"/>
      <w:bookmarkStart w:id="88" w:name="_Hlt26954842"/>
      <w:bookmarkStart w:id="89" w:name="_Hlt26954731"/>
      <w:bookmarkStart w:id="90" w:name="_Hlt26954846"/>
      <w:bookmarkStart w:id="91" w:name="_Hlt26670486"/>
      <w:bookmarkStart w:id="92" w:name="_Hlt26954848"/>
      <w:bookmarkStart w:id="93" w:name="_Hlt26670482"/>
      <w:bookmarkStart w:id="94" w:name="_Hlt26670403"/>
      <w:bookmarkStart w:id="95" w:name="_Toc61149559"/>
      <w:bookmarkStart w:id="96" w:name="_Toc14577359"/>
      <w:bookmarkStart w:id="97" w:name="_Toc513029221"/>
      <w:bookmarkEnd w:id="85"/>
      <w:bookmarkEnd w:id="86"/>
      <w:bookmarkEnd w:id="87"/>
      <w:bookmarkEnd w:id="88"/>
      <w:bookmarkEnd w:id="89"/>
      <w:bookmarkEnd w:id="90"/>
      <w:bookmarkEnd w:id="91"/>
      <w:bookmarkEnd w:id="92"/>
      <w:bookmarkEnd w:id="93"/>
      <w:bookmarkEnd w:id="94"/>
      <w:r w:rsidRPr="004E57F8">
        <w:rPr>
          <w:rFonts w:ascii="宋体" w:hAnsi="宋体" w:cs="宋体" w:hint="eastAsia"/>
          <w:szCs w:val="21"/>
        </w:rPr>
        <w:t>5、项目需求响应方案</w:t>
      </w:r>
    </w:p>
    <w:p w14:paraId="52D864BE"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5.1提供为完成本项目的总体实施方案。</w:t>
      </w:r>
    </w:p>
    <w:p w14:paraId="529DB6D2"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5.2对磋商文件中项目需求的技术与商务条款要求逐项作出应答，并提供依据或说明。</w:t>
      </w:r>
    </w:p>
    <w:p w14:paraId="077B826A"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5.3磋商供应商认为需要的其他技术文件或说明。</w:t>
      </w:r>
    </w:p>
    <w:p w14:paraId="2846D41B"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6、</w:t>
      </w:r>
      <w:bookmarkStart w:id="98" w:name="_Toc14577362"/>
      <w:bookmarkStart w:id="99" w:name="_Toc513029224"/>
      <w:bookmarkStart w:id="100" w:name="_Toc61149562"/>
      <w:bookmarkEnd w:id="95"/>
      <w:bookmarkEnd w:id="96"/>
      <w:bookmarkEnd w:id="97"/>
      <w:r w:rsidRPr="004E57F8">
        <w:rPr>
          <w:rFonts w:ascii="宋体" w:hAnsi="宋体" w:cs="宋体"/>
          <w:szCs w:val="21"/>
        </w:rPr>
        <w:t>磋商保证金</w:t>
      </w:r>
    </w:p>
    <w:p w14:paraId="4043E11B" w14:textId="77777777" w:rsidR="000C0B9D" w:rsidRPr="004E57F8" w:rsidRDefault="00EF5F0D">
      <w:pPr>
        <w:pStyle w:val="a0"/>
      </w:pPr>
      <w:r w:rsidRPr="004E57F8">
        <w:rPr>
          <w:rFonts w:hint="eastAsia"/>
        </w:rPr>
        <w:t>本次磋商不收取保证金。</w:t>
      </w:r>
    </w:p>
    <w:p w14:paraId="071FA5B9" w14:textId="77777777" w:rsidR="000C0B9D" w:rsidRPr="004E57F8" w:rsidRDefault="00EF5F0D">
      <w:pPr>
        <w:tabs>
          <w:tab w:val="left" w:pos="900"/>
        </w:tabs>
        <w:spacing w:line="360" w:lineRule="auto"/>
        <w:ind w:firstLineChars="200" w:firstLine="422"/>
        <w:rPr>
          <w:rFonts w:ascii="宋体" w:hAnsi="宋体" w:cs="宋体" w:hint="eastAsia"/>
          <w:b/>
          <w:szCs w:val="21"/>
        </w:rPr>
      </w:pPr>
      <w:r w:rsidRPr="004E57F8">
        <w:rPr>
          <w:rFonts w:ascii="宋体" w:hAnsi="宋体" w:cs="宋体" w:hint="eastAsia"/>
          <w:b/>
          <w:szCs w:val="21"/>
        </w:rPr>
        <w:t>三、响应文件的递交</w:t>
      </w:r>
      <w:bookmarkEnd w:id="98"/>
      <w:bookmarkEnd w:id="99"/>
      <w:bookmarkEnd w:id="100"/>
    </w:p>
    <w:p w14:paraId="642566AC" w14:textId="77777777" w:rsidR="000C0B9D" w:rsidRPr="004E57F8" w:rsidRDefault="00EF5F0D">
      <w:pPr>
        <w:tabs>
          <w:tab w:val="left" w:pos="900"/>
        </w:tabs>
        <w:spacing w:line="360" w:lineRule="auto"/>
        <w:ind w:firstLineChars="200" w:firstLine="420"/>
        <w:rPr>
          <w:rFonts w:ascii="宋体" w:hAnsi="宋体" w:cs="宋体" w:hint="eastAsia"/>
          <w:szCs w:val="21"/>
        </w:rPr>
      </w:pPr>
      <w:bookmarkStart w:id="101" w:name="_Hlt26954856"/>
      <w:bookmarkStart w:id="102" w:name="_Toc513029225"/>
      <w:bookmarkStart w:id="103" w:name="_Toc14577363"/>
      <w:bookmarkStart w:id="104" w:name="_Toc462564084"/>
      <w:bookmarkStart w:id="105" w:name="_Toc61149563"/>
      <w:bookmarkEnd w:id="101"/>
      <w:r w:rsidRPr="004E57F8">
        <w:rPr>
          <w:rFonts w:ascii="宋体" w:hAnsi="宋体" w:cs="宋体" w:hint="eastAsia"/>
          <w:szCs w:val="21"/>
        </w:rPr>
        <w:t>1、响应文件</w:t>
      </w:r>
      <w:bookmarkStart w:id="106" w:name="_Hlt26954743"/>
      <w:bookmarkEnd w:id="106"/>
      <w:r w:rsidRPr="004E57F8">
        <w:rPr>
          <w:rFonts w:ascii="宋体" w:hAnsi="宋体" w:cs="宋体" w:hint="eastAsia"/>
          <w:szCs w:val="21"/>
        </w:rPr>
        <w:t>的密封和标记</w:t>
      </w:r>
      <w:bookmarkEnd w:id="102"/>
      <w:bookmarkEnd w:id="103"/>
      <w:bookmarkEnd w:id="104"/>
      <w:bookmarkEnd w:id="105"/>
    </w:p>
    <w:p w14:paraId="09E0C4BB"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1.1磋商供应商应严格按照采购邀请要求的份数准备响应文件，每份响应文件须清楚地标明“正本”或“副本”字样。一旦正本和副本不符，以正本为准。磋商供应商应将响应文件正本和所有副本密封。</w:t>
      </w:r>
    </w:p>
    <w:p w14:paraId="0EE7F129"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lastRenderedPageBreak/>
        <w:t>1.2密封的响应文件应：</w:t>
      </w:r>
    </w:p>
    <w:p w14:paraId="731B6059"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（1）按采购邀请中注明的地址送达规定地点；</w:t>
      </w:r>
    </w:p>
    <w:p w14:paraId="7C4C27D8"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（2）注明参加磋商项目名称、磋商文件编号；</w:t>
      </w:r>
    </w:p>
    <w:p w14:paraId="10A190DE"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（3）密封包装上应写明磋商供应商名称。</w:t>
      </w:r>
    </w:p>
    <w:p w14:paraId="213F50D1"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1.3如果密封包装未按要求密封和加写标记，代理机构对误投或过早启封概不负责。对由此造成提前开封的响应文件，代理机构将予以拒绝，作无效响应处理。</w:t>
      </w:r>
    </w:p>
    <w:p w14:paraId="150C364C" w14:textId="77777777" w:rsidR="000C0B9D" w:rsidRPr="004E57F8" w:rsidRDefault="00EF5F0D">
      <w:pPr>
        <w:tabs>
          <w:tab w:val="left" w:pos="900"/>
        </w:tabs>
        <w:spacing w:line="360" w:lineRule="auto"/>
        <w:ind w:firstLineChars="200" w:firstLine="420"/>
        <w:rPr>
          <w:rFonts w:ascii="宋体" w:hAnsi="宋体" w:cs="宋体" w:hint="eastAsia"/>
          <w:szCs w:val="21"/>
        </w:rPr>
      </w:pPr>
      <w:bookmarkStart w:id="107" w:name="_Hlt26670496"/>
      <w:bookmarkStart w:id="108" w:name="_Hlt26954858"/>
      <w:bookmarkStart w:id="109" w:name="_Hlt26954752"/>
      <w:bookmarkStart w:id="110" w:name="_Toc14577364"/>
      <w:bookmarkStart w:id="111" w:name="_Toc61149564"/>
      <w:bookmarkStart w:id="112" w:name="_Toc513029226"/>
      <w:bookmarkEnd w:id="107"/>
      <w:bookmarkEnd w:id="108"/>
      <w:bookmarkEnd w:id="109"/>
      <w:r w:rsidRPr="004E57F8">
        <w:rPr>
          <w:rFonts w:ascii="宋体" w:hAnsi="宋体" w:cs="宋体" w:hint="eastAsia"/>
          <w:szCs w:val="21"/>
        </w:rPr>
        <w:t>2、</w:t>
      </w:r>
      <w:bookmarkEnd w:id="110"/>
      <w:bookmarkEnd w:id="111"/>
      <w:bookmarkEnd w:id="112"/>
      <w:r w:rsidRPr="004E57F8">
        <w:rPr>
          <w:rFonts w:ascii="宋体" w:hAnsi="宋体" w:cs="宋体" w:hint="eastAsia"/>
          <w:szCs w:val="21"/>
        </w:rPr>
        <w:t>响应文件开启时间</w:t>
      </w:r>
    </w:p>
    <w:p w14:paraId="108BC952"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2.1代理机构收到响应文件的时间不得迟于本磋商文件规定的响应文件接收截止时间。</w:t>
      </w:r>
    </w:p>
    <w:p w14:paraId="5DB6FBBF"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2.2代理机构有权通过修改磋商文件推迟响应文件接收截止时间，在此情况下，磋商供应商的所有权利和义务以及受制的响应文件接收截止时间均应以延长后新的响应文件接收截止时间为准。</w:t>
      </w:r>
    </w:p>
    <w:p w14:paraId="4FE4A7A0" w14:textId="77777777" w:rsidR="000C0B9D" w:rsidRPr="004E57F8" w:rsidRDefault="00EF5F0D">
      <w:pPr>
        <w:tabs>
          <w:tab w:val="left" w:pos="900"/>
        </w:tabs>
        <w:spacing w:line="360" w:lineRule="auto"/>
        <w:ind w:firstLineChars="200" w:firstLine="420"/>
        <w:rPr>
          <w:rFonts w:ascii="宋体" w:hAnsi="宋体" w:cs="宋体" w:hint="eastAsia"/>
          <w:szCs w:val="21"/>
        </w:rPr>
      </w:pPr>
      <w:bookmarkStart w:id="113" w:name="_Hlt26954860"/>
      <w:bookmarkStart w:id="114" w:name="_Toc513029227"/>
      <w:bookmarkStart w:id="115" w:name="_Toc14577365"/>
      <w:bookmarkStart w:id="116" w:name="_Toc61149565"/>
      <w:bookmarkEnd w:id="113"/>
      <w:r w:rsidRPr="004E57F8">
        <w:rPr>
          <w:rFonts w:ascii="宋体" w:hAnsi="宋体" w:cs="宋体" w:hint="eastAsia"/>
          <w:szCs w:val="21"/>
        </w:rPr>
        <w:t>3、迟交的响应文件</w:t>
      </w:r>
      <w:bookmarkEnd w:id="114"/>
      <w:bookmarkEnd w:id="115"/>
      <w:bookmarkEnd w:id="116"/>
    </w:p>
    <w:p w14:paraId="11FF8BC8"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3.1代理机构将拒绝在规定的响应文件接收截止时间后接收任何响应文件。</w:t>
      </w:r>
    </w:p>
    <w:p w14:paraId="13A2254A" w14:textId="77777777" w:rsidR="000C0B9D" w:rsidRPr="004E57F8" w:rsidRDefault="00EF5F0D">
      <w:pPr>
        <w:tabs>
          <w:tab w:val="left" w:pos="900"/>
        </w:tabs>
        <w:spacing w:line="360" w:lineRule="auto"/>
        <w:ind w:firstLineChars="200" w:firstLine="420"/>
        <w:rPr>
          <w:rFonts w:ascii="宋体" w:hAnsi="宋体" w:cs="宋体" w:hint="eastAsia"/>
          <w:szCs w:val="21"/>
        </w:rPr>
      </w:pPr>
      <w:bookmarkStart w:id="117" w:name="_Hlt26954754"/>
      <w:bookmarkStart w:id="118" w:name="_Hlt26954862"/>
      <w:bookmarkStart w:id="119" w:name="_Toc61149566"/>
      <w:bookmarkStart w:id="120" w:name="_Toc513029228"/>
      <w:bookmarkStart w:id="121" w:name="_Toc14577366"/>
      <w:bookmarkEnd w:id="117"/>
      <w:bookmarkEnd w:id="118"/>
      <w:r w:rsidRPr="004E57F8">
        <w:rPr>
          <w:rFonts w:ascii="宋体" w:hAnsi="宋体" w:cs="宋体" w:hint="eastAsia"/>
          <w:szCs w:val="21"/>
        </w:rPr>
        <w:t>4、响应文件</w:t>
      </w:r>
      <w:bookmarkStart w:id="122" w:name="_Hlt26670588"/>
      <w:r w:rsidRPr="004E57F8">
        <w:rPr>
          <w:rFonts w:ascii="宋体" w:hAnsi="宋体" w:cs="宋体" w:hint="eastAsia"/>
          <w:szCs w:val="21"/>
        </w:rPr>
        <w:t>的修改</w:t>
      </w:r>
      <w:bookmarkEnd w:id="122"/>
      <w:r w:rsidRPr="004E57F8">
        <w:rPr>
          <w:rFonts w:ascii="宋体" w:hAnsi="宋体" w:cs="宋体" w:hint="eastAsia"/>
          <w:szCs w:val="21"/>
        </w:rPr>
        <w:t>和撤回</w:t>
      </w:r>
      <w:bookmarkEnd w:id="119"/>
      <w:bookmarkEnd w:id="120"/>
      <w:bookmarkEnd w:id="121"/>
    </w:p>
    <w:p w14:paraId="4E7D531C"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4.1磋商供应商在递交响应文件后，可以修改或撤回其磋商响应文件，但这种修改和撤回，必须在规定的响应文件接收截止时间前，以书面形式送达指定地点。</w:t>
      </w:r>
    </w:p>
    <w:p w14:paraId="38EA4119"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4.2磋商供应商的修改或撤回通知书，应按本文件规定进行编制、密封、标记和发送，并应在封套上加注“修改”和“撤回”字样。</w:t>
      </w:r>
    </w:p>
    <w:p w14:paraId="0DD03374"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4.3磋商供应商在提交最后报价之前，可以根据磋商情况退出磋商。</w:t>
      </w:r>
    </w:p>
    <w:p w14:paraId="075294AE"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5、磋商响应有效期</w:t>
      </w:r>
    </w:p>
    <w:p w14:paraId="061E78C8"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5.1磋商响应有效期为代理机构规定的响应文件接收截止时间后六十（60）天。磋商响应有效期比规定短的将被视为非实质性响应性而予以拒绝。</w:t>
      </w:r>
    </w:p>
    <w:p w14:paraId="5A0C5284"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5.2在特殊情况下，代理机构于原磋商响应有效期满之前，可向磋商供应商提出延长磋商响应有效期的要求。这种要求与答复均应采用书面形式。磋商供应商可以拒绝代理机构的这一要求而放弃磋商响应。同意延长磋商响应有效期的磋商供应商既不能要求也不允许修改其响应文件。受磋商响应有效期约束的所有权利与义务均延长至新的有效期。</w:t>
      </w:r>
    </w:p>
    <w:p w14:paraId="25C68532" w14:textId="77777777" w:rsidR="000C0B9D" w:rsidRPr="004E57F8" w:rsidRDefault="00EF5F0D">
      <w:pPr>
        <w:tabs>
          <w:tab w:val="left" w:pos="900"/>
        </w:tabs>
        <w:spacing w:line="360" w:lineRule="auto"/>
        <w:ind w:firstLineChars="200" w:firstLine="422"/>
        <w:rPr>
          <w:rFonts w:ascii="宋体" w:hAnsi="宋体" w:cs="宋体" w:hint="eastAsia"/>
          <w:b/>
          <w:szCs w:val="21"/>
        </w:rPr>
      </w:pPr>
      <w:bookmarkStart w:id="123" w:name="_Hlt26954864"/>
      <w:bookmarkStart w:id="124" w:name="_Hlt26670523"/>
      <w:bookmarkEnd w:id="123"/>
      <w:bookmarkEnd w:id="124"/>
      <w:r w:rsidRPr="004E57F8">
        <w:rPr>
          <w:rFonts w:ascii="宋体" w:hAnsi="宋体" w:cs="宋体" w:hint="eastAsia"/>
          <w:b/>
          <w:szCs w:val="21"/>
        </w:rPr>
        <w:t>四、磋商与评审</w:t>
      </w:r>
    </w:p>
    <w:p w14:paraId="4BF09093" w14:textId="77777777" w:rsidR="000C0B9D" w:rsidRPr="004E57F8" w:rsidRDefault="00EF5F0D">
      <w:pPr>
        <w:tabs>
          <w:tab w:val="left" w:pos="900"/>
        </w:tabs>
        <w:spacing w:line="360" w:lineRule="auto"/>
        <w:ind w:firstLineChars="200" w:firstLine="420"/>
        <w:rPr>
          <w:rFonts w:ascii="宋体" w:hAnsi="宋体" w:cs="宋体" w:hint="eastAsia"/>
          <w:szCs w:val="21"/>
        </w:rPr>
      </w:pPr>
      <w:bookmarkStart w:id="125" w:name="_Toc16938546"/>
      <w:bookmarkStart w:id="126" w:name="_Toc20823302"/>
      <w:bookmarkStart w:id="127" w:name="_Toc513029230"/>
      <w:r w:rsidRPr="004E57F8">
        <w:rPr>
          <w:rFonts w:ascii="宋体" w:hAnsi="宋体" w:cs="宋体" w:hint="eastAsia"/>
          <w:szCs w:val="21"/>
        </w:rPr>
        <w:t>1、</w:t>
      </w:r>
      <w:bookmarkEnd w:id="125"/>
      <w:bookmarkEnd w:id="126"/>
      <w:bookmarkEnd w:id="127"/>
      <w:r w:rsidRPr="004E57F8">
        <w:rPr>
          <w:rFonts w:ascii="宋体" w:hAnsi="宋体" w:cs="宋体" w:hint="eastAsia"/>
          <w:szCs w:val="21"/>
        </w:rPr>
        <w:t>磋商仪式</w:t>
      </w:r>
    </w:p>
    <w:p w14:paraId="66E74731"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1.1代理机构将在采购邀请中规定的时间和地点组织磋商开始仪式，仪式由代理机构主持，磋商供应商应委派携带有效证件的代表准时参加，参加仪式的代表需签名以证明其出席。</w:t>
      </w:r>
    </w:p>
    <w:p w14:paraId="51A3234D" w14:textId="77777777" w:rsidR="000C0B9D" w:rsidRPr="004E57F8" w:rsidRDefault="00EF5F0D">
      <w:pPr>
        <w:tabs>
          <w:tab w:val="left" w:pos="900"/>
        </w:tabs>
        <w:spacing w:line="360" w:lineRule="auto"/>
        <w:ind w:firstLineChars="200" w:firstLine="420"/>
        <w:rPr>
          <w:rFonts w:ascii="宋体" w:hAnsi="宋体" w:cs="宋体" w:hint="eastAsia"/>
          <w:szCs w:val="21"/>
        </w:rPr>
      </w:pPr>
      <w:bookmarkStart w:id="128" w:name="_Toc20823303"/>
      <w:bookmarkStart w:id="129" w:name="_Toc16938547"/>
      <w:bookmarkStart w:id="130" w:name="_Toc513029231"/>
      <w:r w:rsidRPr="004E57F8">
        <w:rPr>
          <w:rFonts w:ascii="宋体" w:hAnsi="宋体" w:cs="宋体" w:hint="eastAsia"/>
          <w:szCs w:val="21"/>
        </w:rPr>
        <w:lastRenderedPageBreak/>
        <w:t>2、磋商小组</w:t>
      </w:r>
    </w:p>
    <w:p w14:paraId="7A8E2E84"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2.1 磋商开始仪式结束后，代理机构将立即组织磋商小组进行评审。</w:t>
      </w:r>
    </w:p>
    <w:p w14:paraId="3B9B6D39"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2.2 磋商小组由评审专家、采购人代表组成，且人员构成符合政府采购有关规定。</w:t>
      </w:r>
    </w:p>
    <w:p w14:paraId="54B9F381"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3、磋商评审过程的保密</w:t>
      </w:r>
      <w:bookmarkEnd w:id="128"/>
      <w:bookmarkEnd w:id="129"/>
      <w:bookmarkEnd w:id="130"/>
      <w:r w:rsidRPr="004E57F8">
        <w:rPr>
          <w:rFonts w:ascii="宋体" w:hAnsi="宋体" w:cs="宋体" w:hint="eastAsia"/>
          <w:szCs w:val="21"/>
        </w:rPr>
        <w:t>与公正</w:t>
      </w:r>
    </w:p>
    <w:p w14:paraId="7CBF86DC"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3.1磋商小组、采购人和代理机构工作人员、相关监督人员等与评审工作有关的人员，对评审情况以及在评审过程中获悉的国家秘密、商业秘密负有保密责任。</w:t>
      </w:r>
    </w:p>
    <w:p w14:paraId="5AA58E72"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3.2在磋商评审过程中，磋商供应商不得以任何行为影响磋商评审过程，否则其响应文件将被作为无效响应文件。</w:t>
      </w:r>
    </w:p>
    <w:p w14:paraId="1C56943E"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3.3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4081C66C" w14:textId="77777777" w:rsidR="000C0B9D" w:rsidRPr="004E57F8" w:rsidRDefault="00EF5F0D">
      <w:pPr>
        <w:tabs>
          <w:tab w:val="left" w:pos="900"/>
        </w:tabs>
        <w:spacing w:line="360" w:lineRule="auto"/>
        <w:ind w:firstLineChars="200" w:firstLine="420"/>
        <w:rPr>
          <w:rFonts w:ascii="宋体" w:hAnsi="宋体" w:cs="宋体" w:hint="eastAsia"/>
          <w:szCs w:val="21"/>
        </w:rPr>
      </w:pPr>
      <w:bookmarkStart w:id="131" w:name="_Toc513029232"/>
      <w:bookmarkStart w:id="132" w:name="_Toc20823304"/>
      <w:bookmarkStart w:id="133" w:name="_Toc16938548"/>
      <w:r w:rsidRPr="004E57F8">
        <w:rPr>
          <w:rFonts w:ascii="宋体" w:hAnsi="宋体" w:cs="宋体" w:hint="eastAsia"/>
          <w:szCs w:val="21"/>
        </w:rPr>
        <w:t>4、评审过程的澄清</w:t>
      </w:r>
      <w:bookmarkEnd w:id="131"/>
      <w:bookmarkEnd w:id="132"/>
      <w:bookmarkEnd w:id="133"/>
      <w:r w:rsidRPr="004E57F8">
        <w:rPr>
          <w:rFonts w:ascii="宋体" w:hAnsi="宋体" w:cs="宋体" w:hint="eastAsia"/>
          <w:szCs w:val="21"/>
        </w:rPr>
        <w:t>、说明和更正</w:t>
      </w:r>
    </w:p>
    <w:p w14:paraId="4DA5E40B"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4.1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02A466C"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4.2接到磋商小组要求的供应商应派人按磋商小组通知的时间和地点做出书面澄清、说明或更正。供应商的澄清、说明或者更正应当由法定代表人或授权代表签字或者加盖公章。由授权代表签字的，应当附法人授权书。供应商为自然人的，应当由本人签字并附身份证明。</w:t>
      </w:r>
    </w:p>
    <w:p w14:paraId="20DC8191"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4.3 接到磋商小组澄清要求的供应商如未按规定做出澄清，其风险由供应商自行承担。</w:t>
      </w:r>
    </w:p>
    <w:p w14:paraId="4663538B" w14:textId="77777777" w:rsidR="000C0B9D" w:rsidRPr="004E57F8" w:rsidRDefault="00EF5F0D">
      <w:pPr>
        <w:tabs>
          <w:tab w:val="left" w:pos="900"/>
        </w:tabs>
        <w:spacing w:line="360" w:lineRule="auto"/>
        <w:ind w:firstLineChars="200" w:firstLine="420"/>
        <w:rPr>
          <w:rFonts w:ascii="宋体" w:hAnsi="宋体" w:cs="宋体" w:hint="eastAsia"/>
          <w:szCs w:val="21"/>
        </w:rPr>
      </w:pPr>
      <w:bookmarkStart w:id="134" w:name="_Toc20823305"/>
      <w:bookmarkStart w:id="135" w:name="_Toc16938549"/>
      <w:bookmarkStart w:id="136" w:name="_Toc513029233"/>
      <w:r w:rsidRPr="004E57F8">
        <w:rPr>
          <w:rFonts w:ascii="宋体" w:hAnsi="宋体" w:cs="宋体" w:hint="eastAsia"/>
          <w:szCs w:val="21"/>
        </w:rPr>
        <w:t>5、对响应文件的初审</w:t>
      </w:r>
      <w:bookmarkEnd w:id="134"/>
      <w:bookmarkEnd w:id="135"/>
      <w:bookmarkEnd w:id="136"/>
    </w:p>
    <w:p w14:paraId="6B88DA5A"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5.1响应文件初审分为资格性检查和符合性检查。</w:t>
      </w:r>
    </w:p>
    <w:p w14:paraId="7C2DAD3F"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资格性检查：依据法律法规和磋商文件的规定，对响应文件中的资格证明文件等进行审查，以确定供应商是否具备参加磋商的资格。</w:t>
      </w:r>
    </w:p>
    <w:p w14:paraId="7F5C4225"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符合性检查：依据磋商文件的规定，从响应文件的有效性、完整性和对磋商文件的响应程度进行审查，以确定是否对磋商文件的实质性要求作出响应。</w:t>
      </w:r>
    </w:p>
    <w:p w14:paraId="116273D0"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5.2在正式磋商之前，磋商小组将首先审查每份响应文件是否实质性响应了磋商文件的要求。实质性响应的响应文件应该是与磋商文件要求的条款、条件和规格相符，没有重大偏离或保留。</w:t>
      </w:r>
    </w:p>
    <w:p w14:paraId="0901BB79"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所谓重大偏离或保留是指与磋商文件规定的实质性要求存在负偏离，或者在实质上与磋</w:t>
      </w:r>
      <w:r w:rsidRPr="004E57F8">
        <w:rPr>
          <w:rFonts w:ascii="宋体" w:hAnsi="宋体" w:cs="宋体" w:hint="eastAsia"/>
          <w:szCs w:val="21"/>
        </w:rPr>
        <w:lastRenderedPageBreak/>
        <w:t>商文件不一致，而且限制了合同中买方和见证方的权利或供应商的义务，纠正这些偏离或保留将会对其他实质性响应要求的供应商的竞争地位产生不公正的影响。是否属于重大偏离由磋商小组按照少数服从多数的原则作出结论。磋商小组决定响应文件的响应性只根据响应文件本身的内容，而不寻求外部的证据。</w:t>
      </w:r>
    </w:p>
    <w:p w14:paraId="2281BA52"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5.3 被认定为未实质性响应磋商文件的响应文件的情形</w:t>
      </w:r>
    </w:p>
    <w:p w14:paraId="65D59974"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（1）未按照磋商文件规定要求密封、签署、盖章的；</w:t>
      </w:r>
    </w:p>
    <w:p w14:paraId="4E6CE3C9"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（2）供应商在报价时采用选择性报价；</w:t>
      </w:r>
    </w:p>
    <w:p w14:paraId="426B7E65"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（3）供应商不具备磋商文件中规定资格要求的；</w:t>
      </w:r>
    </w:p>
    <w:p w14:paraId="30DCC381"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（4）不符合法律、法规和磋商文件中规定的其他实质性要求和条件的（本磋商文件中斜体且有下划线部分为实质性要求和条件）；</w:t>
      </w:r>
    </w:p>
    <w:p w14:paraId="20450B66"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（5）其他法律、法规及本磋商文件规定的属未实质性响应的响应文件的情形。</w:t>
      </w:r>
    </w:p>
    <w:p w14:paraId="13D3123D"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5.4未实质性响应磋商文件的响应文件按无效响应处理，磋商小组将予以拒绝，供应商不得通过修改或撤销不合要求的偏离或保留而使其响应文件成为实质性响应的文件。</w:t>
      </w:r>
    </w:p>
    <w:p w14:paraId="236F5AE5" w14:textId="77777777" w:rsidR="000C0B9D" w:rsidRPr="004E57F8" w:rsidRDefault="00EF5F0D">
      <w:pPr>
        <w:tabs>
          <w:tab w:val="left" w:pos="900"/>
        </w:tabs>
        <w:spacing w:line="360" w:lineRule="auto"/>
        <w:ind w:firstLineChars="200" w:firstLine="420"/>
        <w:rPr>
          <w:rFonts w:ascii="宋体" w:hAnsi="宋体" w:cs="宋体" w:hint="eastAsia"/>
          <w:szCs w:val="21"/>
        </w:rPr>
      </w:pPr>
      <w:bookmarkStart w:id="137" w:name="_Toc20823306"/>
      <w:bookmarkStart w:id="138" w:name="_Toc16938550"/>
      <w:bookmarkStart w:id="139" w:name="_Toc513029234"/>
      <w:r w:rsidRPr="004E57F8">
        <w:rPr>
          <w:rFonts w:ascii="宋体" w:hAnsi="宋体" w:cs="宋体" w:hint="eastAsia"/>
          <w:szCs w:val="21"/>
        </w:rPr>
        <w:t>6、</w:t>
      </w:r>
      <w:bookmarkEnd w:id="137"/>
      <w:bookmarkEnd w:id="138"/>
      <w:bookmarkEnd w:id="139"/>
      <w:r w:rsidRPr="004E57F8">
        <w:rPr>
          <w:rFonts w:ascii="宋体" w:hAnsi="宋体" w:cs="宋体" w:hint="eastAsia"/>
          <w:szCs w:val="21"/>
        </w:rPr>
        <w:t>磋商程序及评审方法和标准</w:t>
      </w:r>
    </w:p>
    <w:p w14:paraId="01FEC788" w14:textId="77777777" w:rsidR="000C0B9D" w:rsidRPr="004E57F8" w:rsidRDefault="00EF5F0D">
      <w:pPr>
        <w:tabs>
          <w:tab w:val="left" w:pos="900"/>
        </w:tabs>
        <w:spacing w:line="360" w:lineRule="auto"/>
        <w:ind w:firstLineChars="200" w:firstLine="420"/>
        <w:rPr>
          <w:rFonts w:ascii="宋体" w:hAnsi="宋体" w:cs="宋体" w:hint="eastAsia"/>
          <w:szCs w:val="21"/>
        </w:rPr>
      </w:pPr>
      <w:bookmarkStart w:id="140" w:name="_Toc16938551"/>
      <w:bookmarkStart w:id="141" w:name="_Toc20823307"/>
      <w:bookmarkStart w:id="142" w:name="_Toc513029235"/>
      <w:r w:rsidRPr="004E57F8">
        <w:rPr>
          <w:rFonts w:ascii="宋体" w:hAnsi="宋体" w:cs="宋体" w:hint="eastAsia"/>
          <w:szCs w:val="21"/>
        </w:rPr>
        <w:t>6.1磋商程序</w:t>
      </w:r>
    </w:p>
    <w:p w14:paraId="263952B2"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6.1.1对于通过资格性和符合性审查的供应商，磋商小组所有成员将集中与单一供应商分别进行磋商。</w:t>
      </w:r>
    </w:p>
    <w:p w14:paraId="0026498B"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在磋商过程中，磋商小组可能根据磋商文件和磋商情况实质性变动的内容有：采购需求中的技术、服务要求以及合同草案条款。对磋商文件作出的实质性变动是磋商文件的有效组成部分，磋商小组将以书面形式同时通知所有参加磋商的供应商。供应商应当按照磋商文件的变动情况和磋商小组的要求重新提交响应文件，并由其法定代表人或授权代表签字或者加盖公章。</w:t>
      </w:r>
    </w:p>
    <w:p w14:paraId="57DFF990"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6.1.2磋商文件能够详细列明采购标的的技术、服务要求的，磋商结束后，磋商小组将要求所有实质性响应的供应商在规定时间内提交最后报价。</w:t>
      </w:r>
    </w:p>
    <w:p w14:paraId="4675FFA0"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磋商文件不能详细列明采购标的的技术、服务要求，需经磋商由供应商提供最终设计方案或解决方案的，磋商结束后，磋商小组将按照少数服从多数的原则投票推荐3家以上供应商的设计方案或者解决方案，并要求其在规定时间内提交最后报价。</w:t>
      </w:r>
    </w:p>
    <w:p w14:paraId="37DC7E15"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最后报价是供应商响应文件的有效组成部分。</w:t>
      </w:r>
    </w:p>
    <w:p w14:paraId="20DDC71E"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6.1.3磋商供应商未在磋商小组规定的时间内完成最后报价的视为放弃磋商，其磋商响应按无效响应处理。最后报价须由磋商供应商法定代表人或授权代表签字或者加盖公章。已</w:t>
      </w:r>
      <w:r w:rsidRPr="004E57F8">
        <w:rPr>
          <w:rFonts w:ascii="宋体" w:hAnsi="宋体" w:cs="宋体" w:hint="eastAsia"/>
          <w:szCs w:val="21"/>
        </w:rPr>
        <w:lastRenderedPageBreak/>
        <w:t>提交响应文件的供应商，在提交最后报价之前，可以根据磋商情况退出磋商。</w:t>
      </w:r>
    </w:p>
    <w:p w14:paraId="772C9B6B"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6.2评审方法和标准</w:t>
      </w:r>
    </w:p>
    <w:p w14:paraId="055349B1"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6.2.1评审方法。经磋商确定最终采购需求和提交最后报价的供应商后，由磋商小组采用综合评分法对提交最后报价的供应商的响应文件和最后报价进行综合评分。</w:t>
      </w:r>
    </w:p>
    <w:p w14:paraId="673EBB7A"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综合评分法，是指响应文件满足磋商文件全部实质性要求且按评审因素的量化指标评审得分最高的供应商为成交候选供应商的评审方法。评审时，磋商小组各成员独立对每个有效响应的文件进行评价、打分，然后汇总每个供应商每项评分因素的得分。</w:t>
      </w:r>
    </w:p>
    <w:p w14:paraId="6CAB2FA7"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6.2.2评审标准</w:t>
      </w:r>
    </w:p>
    <w:p w14:paraId="7E500EED"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见本磋商文件第五章规定。</w:t>
      </w:r>
    </w:p>
    <w:p w14:paraId="6059A4A3"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6.3采购活动终止的情况</w:t>
      </w:r>
    </w:p>
    <w:p w14:paraId="6A0DFBDF"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出现下列情形之一的，本次竞争性磋商采购活动将被终止：</w:t>
      </w:r>
    </w:p>
    <w:p w14:paraId="3584811D"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（1）因情况变化，不再符合规定的竞争性磋商采购方式适用情形的；</w:t>
      </w:r>
    </w:p>
    <w:p w14:paraId="375A0CFA"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（2）出现影响采购公正的违法、违规行为的；</w:t>
      </w:r>
    </w:p>
    <w:bookmarkEnd w:id="140"/>
    <w:bookmarkEnd w:id="141"/>
    <w:bookmarkEnd w:id="142"/>
    <w:p w14:paraId="14B0ABB0"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（3）除本磋商文件第6.1.2条第三款规定的情形外，在采购过程中符合要求的供应商或者报价未超过采购预算的供应商不足3家的。</w:t>
      </w:r>
    </w:p>
    <w:p w14:paraId="58B742BF" w14:textId="77777777" w:rsidR="000C0B9D" w:rsidRPr="004E57F8" w:rsidRDefault="00EF5F0D">
      <w:pPr>
        <w:tabs>
          <w:tab w:val="left" w:pos="900"/>
        </w:tabs>
        <w:spacing w:line="360" w:lineRule="auto"/>
        <w:ind w:firstLineChars="200" w:firstLine="422"/>
        <w:rPr>
          <w:rFonts w:ascii="宋体" w:hAnsi="宋体" w:cs="宋体" w:hint="eastAsia"/>
          <w:b/>
          <w:bCs/>
          <w:szCs w:val="21"/>
        </w:rPr>
      </w:pPr>
      <w:r w:rsidRPr="004E57F8">
        <w:rPr>
          <w:rFonts w:ascii="宋体" w:hAnsi="宋体" w:cs="宋体" w:hint="eastAsia"/>
          <w:b/>
          <w:bCs/>
          <w:szCs w:val="21"/>
        </w:rPr>
        <w:t>6.4 异常低价投标（响应）</w:t>
      </w:r>
    </w:p>
    <w:p w14:paraId="098881FE" w14:textId="77777777" w:rsidR="000C0B9D" w:rsidRPr="004E57F8" w:rsidRDefault="00EF5F0D">
      <w:pPr>
        <w:tabs>
          <w:tab w:val="left" w:pos="900"/>
        </w:tabs>
        <w:spacing w:line="360" w:lineRule="auto"/>
        <w:ind w:firstLineChars="200" w:firstLine="422"/>
        <w:rPr>
          <w:rFonts w:ascii="宋体" w:hAnsi="宋体" w:cs="宋体" w:hint="eastAsia"/>
          <w:b/>
          <w:bCs/>
          <w:szCs w:val="21"/>
        </w:rPr>
      </w:pPr>
      <w:r w:rsidRPr="004E57F8">
        <w:rPr>
          <w:rFonts w:ascii="宋体" w:hAnsi="宋体" w:cs="宋体" w:hint="eastAsia"/>
          <w:b/>
          <w:bCs/>
          <w:szCs w:val="21"/>
        </w:rPr>
        <w:t xml:space="preserve">6.4.1.投标（响应）报价低于全部通过符合性审查供应商投标（响应）报价平均值50%的，即投标（响应）报价&lt;全部通过符合性审查供应商投标（响应）报价平均值×50%； </w:t>
      </w:r>
    </w:p>
    <w:p w14:paraId="54EF9044" w14:textId="77777777" w:rsidR="000C0B9D" w:rsidRPr="004E57F8" w:rsidRDefault="00EF5F0D">
      <w:pPr>
        <w:tabs>
          <w:tab w:val="left" w:pos="900"/>
        </w:tabs>
        <w:spacing w:line="360" w:lineRule="auto"/>
        <w:ind w:firstLineChars="200" w:firstLine="422"/>
        <w:rPr>
          <w:rFonts w:ascii="宋体" w:hAnsi="宋体" w:cs="宋体" w:hint="eastAsia"/>
          <w:b/>
          <w:bCs/>
          <w:szCs w:val="21"/>
        </w:rPr>
      </w:pPr>
      <w:r w:rsidRPr="004E57F8">
        <w:rPr>
          <w:rFonts w:ascii="宋体" w:hAnsi="宋体" w:cs="宋体" w:hint="eastAsia"/>
          <w:b/>
          <w:bCs/>
          <w:szCs w:val="21"/>
        </w:rPr>
        <w:t xml:space="preserve">6.4.2.投标（响应）报价低于通过符合性审查的次低报价供应商投标（响应）报价50%的，即投标（响应）报价&lt;通过符合性审查的次低报价供应商投标（响应）报价×50%； </w:t>
      </w:r>
    </w:p>
    <w:p w14:paraId="057E53E1" w14:textId="77777777" w:rsidR="000C0B9D" w:rsidRPr="004E57F8" w:rsidRDefault="00EF5F0D">
      <w:pPr>
        <w:tabs>
          <w:tab w:val="left" w:pos="900"/>
        </w:tabs>
        <w:spacing w:line="360" w:lineRule="auto"/>
        <w:ind w:firstLineChars="200" w:firstLine="422"/>
        <w:rPr>
          <w:rFonts w:ascii="宋体" w:hAnsi="宋体" w:cs="宋体" w:hint="eastAsia"/>
          <w:b/>
          <w:bCs/>
          <w:szCs w:val="21"/>
        </w:rPr>
      </w:pPr>
      <w:r w:rsidRPr="004E57F8">
        <w:rPr>
          <w:rFonts w:ascii="宋体" w:hAnsi="宋体" w:cs="宋体" w:hint="eastAsia"/>
          <w:b/>
          <w:bCs/>
          <w:szCs w:val="21"/>
        </w:rPr>
        <w:t>6.4.3.投标（响应）报价低于采购项目最高限价45%的，即投标（响应）报价&lt;采购项目最高限价×45%；</w:t>
      </w:r>
    </w:p>
    <w:p w14:paraId="5A6483AD" w14:textId="77777777" w:rsidR="000C0B9D" w:rsidRPr="004E57F8" w:rsidRDefault="00EF5F0D">
      <w:pPr>
        <w:tabs>
          <w:tab w:val="left" w:pos="900"/>
        </w:tabs>
        <w:spacing w:line="360" w:lineRule="auto"/>
        <w:ind w:firstLineChars="200" w:firstLine="422"/>
        <w:rPr>
          <w:rFonts w:ascii="宋体" w:hAnsi="宋体" w:cs="宋体" w:hint="eastAsia"/>
          <w:b/>
          <w:bCs/>
          <w:szCs w:val="21"/>
        </w:rPr>
      </w:pPr>
      <w:r w:rsidRPr="004E57F8">
        <w:rPr>
          <w:rFonts w:ascii="宋体" w:hAnsi="宋体" w:cs="宋体" w:hint="eastAsia"/>
          <w:b/>
          <w:bCs/>
          <w:szCs w:val="21"/>
        </w:rPr>
        <w:t xml:space="preserve">6.4.4.评审委员会基于专业判断，认为供应商报价过低，有可能影响产品质量或者不能诚信履约的其他情形。 </w:t>
      </w:r>
    </w:p>
    <w:p w14:paraId="5D1C72BD" w14:textId="77777777" w:rsidR="000C0B9D" w:rsidRPr="004E57F8" w:rsidRDefault="00EF5F0D">
      <w:pPr>
        <w:tabs>
          <w:tab w:val="left" w:pos="900"/>
        </w:tabs>
        <w:spacing w:line="360" w:lineRule="auto"/>
        <w:ind w:firstLineChars="200" w:firstLine="422"/>
        <w:rPr>
          <w:rFonts w:ascii="宋体" w:hAnsi="宋体" w:cs="宋体" w:hint="eastAsia"/>
          <w:b/>
          <w:bCs/>
          <w:szCs w:val="21"/>
        </w:rPr>
      </w:pPr>
      <w:r w:rsidRPr="004E57F8">
        <w:rPr>
          <w:rFonts w:ascii="宋体" w:hAnsi="宋体" w:cs="宋体" w:hint="eastAsia"/>
          <w:b/>
          <w:bCs/>
          <w:szCs w:val="21"/>
        </w:rPr>
        <w:t xml:space="preserve">采购人可以结合具体项目实际情况，提高上述第1项至第3项中启动异常低价投标（响应）审查的数值标准，最高不超过65%。 </w:t>
      </w:r>
    </w:p>
    <w:p w14:paraId="276AB645" w14:textId="77777777" w:rsidR="000C0B9D" w:rsidRPr="004E57F8" w:rsidRDefault="00EF5F0D">
      <w:pPr>
        <w:tabs>
          <w:tab w:val="left" w:pos="900"/>
        </w:tabs>
        <w:spacing w:line="360" w:lineRule="auto"/>
        <w:ind w:firstLineChars="200" w:firstLine="422"/>
        <w:rPr>
          <w:rFonts w:ascii="宋体" w:hAnsi="宋体" w:cs="宋体" w:hint="eastAsia"/>
          <w:b/>
          <w:bCs/>
          <w:szCs w:val="21"/>
        </w:rPr>
      </w:pPr>
      <w:r w:rsidRPr="004E57F8">
        <w:rPr>
          <w:rFonts w:ascii="宋体" w:hAnsi="宋体" w:cs="宋体" w:hint="eastAsia"/>
          <w:b/>
          <w:bCs/>
          <w:szCs w:val="21"/>
        </w:rPr>
        <w:t xml:space="preserve">相关法律法规对供应商报价有规定的，从其规定。 </w:t>
      </w:r>
    </w:p>
    <w:p w14:paraId="43DF4756" w14:textId="77777777" w:rsidR="000C0B9D" w:rsidRPr="004E57F8" w:rsidRDefault="00EF5F0D">
      <w:pPr>
        <w:tabs>
          <w:tab w:val="left" w:pos="900"/>
        </w:tabs>
        <w:spacing w:line="360" w:lineRule="auto"/>
        <w:ind w:firstLineChars="200" w:firstLine="422"/>
        <w:rPr>
          <w:rFonts w:ascii="宋体" w:hAnsi="宋体" w:cs="宋体" w:hint="eastAsia"/>
          <w:b/>
          <w:bCs/>
          <w:szCs w:val="21"/>
        </w:rPr>
      </w:pPr>
      <w:r w:rsidRPr="004E57F8">
        <w:rPr>
          <w:rFonts w:ascii="宋体" w:hAnsi="宋体" w:cs="宋体" w:hint="eastAsia"/>
          <w:b/>
          <w:bCs/>
          <w:szCs w:val="21"/>
        </w:rPr>
        <w:t>6.4.5.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w:t>
      </w:r>
      <w:r w:rsidRPr="004E57F8">
        <w:rPr>
          <w:rFonts w:ascii="宋体" w:hAnsi="宋体" w:cs="宋体" w:hint="eastAsia"/>
          <w:b/>
          <w:bCs/>
          <w:szCs w:val="21"/>
        </w:rPr>
        <w:lastRenderedPageBreak/>
        <w:t>成本、人工成本、制造费用等，给予相关供应商的合理时间一般不少于30分钟。其中，属于第3项情形，供应商已随投标（响应）文件一并提交相关书面说明及必要的证明材料的，在评审现场可不再重复提交。</w:t>
      </w:r>
    </w:p>
    <w:p w14:paraId="67C09903" w14:textId="77777777" w:rsidR="000C0B9D" w:rsidRPr="004E57F8" w:rsidRDefault="00EF5F0D">
      <w:pPr>
        <w:tabs>
          <w:tab w:val="left" w:pos="900"/>
        </w:tabs>
        <w:spacing w:line="360" w:lineRule="auto"/>
        <w:ind w:firstLineChars="200" w:firstLine="422"/>
        <w:rPr>
          <w:rFonts w:ascii="宋体" w:hAnsi="宋体" w:cs="宋体" w:hint="eastAsia"/>
          <w:b/>
          <w:bCs/>
          <w:szCs w:val="21"/>
        </w:rPr>
      </w:pPr>
      <w:r w:rsidRPr="004E57F8">
        <w:rPr>
          <w:rFonts w:ascii="宋体" w:hAnsi="宋体" w:cs="宋体" w:hint="eastAsia"/>
          <w:b/>
          <w:bCs/>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2BB0212" w14:textId="77777777" w:rsidR="000C0B9D" w:rsidRPr="004E57F8" w:rsidRDefault="00EF5F0D">
      <w:pPr>
        <w:tabs>
          <w:tab w:val="left" w:pos="900"/>
        </w:tabs>
        <w:spacing w:line="360" w:lineRule="auto"/>
        <w:ind w:firstLineChars="200" w:firstLine="422"/>
        <w:rPr>
          <w:rFonts w:ascii="宋体" w:hAnsi="宋体" w:cs="宋体" w:hint="eastAsia"/>
          <w:b/>
          <w:szCs w:val="21"/>
        </w:rPr>
      </w:pPr>
      <w:r w:rsidRPr="004E57F8">
        <w:rPr>
          <w:rFonts w:ascii="宋体" w:hAnsi="宋体" w:cs="宋体" w:hint="eastAsia"/>
          <w:b/>
          <w:szCs w:val="21"/>
        </w:rPr>
        <w:t>五、成交</w:t>
      </w:r>
    </w:p>
    <w:p w14:paraId="3B4B61A7" w14:textId="77777777" w:rsidR="000C0B9D" w:rsidRPr="004E57F8" w:rsidRDefault="00EF5F0D">
      <w:pPr>
        <w:tabs>
          <w:tab w:val="left" w:pos="900"/>
        </w:tabs>
        <w:spacing w:line="360" w:lineRule="auto"/>
        <w:ind w:firstLineChars="200" w:firstLine="420"/>
        <w:rPr>
          <w:rFonts w:ascii="宋体" w:hAnsi="宋体" w:cs="宋体" w:hint="eastAsia"/>
          <w:szCs w:val="21"/>
        </w:rPr>
      </w:pPr>
      <w:bookmarkStart w:id="143" w:name="_Toc513029238"/>
      <w:bookmarkStart w:id="144" w:name="_Toc20823310"/>
      <w:bookmarkStart w:id="145" w:name="_Toc16938554"/>
      <w:r w:rsidRPr="004E57F8">
        <w:rPr>
          <w:rFonts w:ascii="宋体" w:hAnsi="宋体" w:cs="宋体" w:hint="eastAsia"/>
          <w:szCs w:val="21"/>
        </w:rPr>
        <w:t>1、</w:t>
      </w:r>
      <w:bookmarkEnd w:id="143"/>
      <w:r w:rsidRPr="004E57F8">
        <w:rPr>
          <w:rFonts w:ascii="宋体" w:hAnsi="宋体" w:cs="宋体" w:hint="eastAsia"/>
          <w:szCs w:val="21"/>
        </w:rPr>
        <w:t>确定</w:t>
      </w:r>
      <w:bookmarkEnd w:id="144"/>
      <w:bookmarkEnd w:id="145"/>
      <w:r w:rsidRPr="004E57F8">
        <w:rPr>
          <w:rFonts w:ascii="宋体" w:hAnsi="宋体" w:cs="宋体" w:hint="eastAsia"/>
          <w:szCs w:val="21"/>
        </w:rPr>
        <w:t>成交单位</w:t>
      </w:r>
    </w:p>
    <w:p w14:paraId="55EE19D6"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1.1磋商小组根据综合评分情况，按照评审得分由高到低顺序推荐成交候选供应商，并编写评审报告。评审得分相同的，按照最后报价由低到高的顺序推荐。评审得分且最后报价相同的，按照技术指标优劣顺序推荐。</w:t>
      </w:r>
    </w:p>
    <w:p w14:paraId="2A61FC3D" w14:textId="55144310"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1.2采购人根据磋商小组推荐的成交候选人确定成交供应商。采购人确定成交供应商后，代理机构将在</w:t>
      </w:r>
      <w:r w:rsidR="00C21A99" w:rsidRPr="004E57F8">
        <w:rPr>
          <w:rFonts w:ascii="宋体" w:hAnsi="宋体" w:cs="宋体"/>
          <w:szCs w:val="21"/>
        </w:rPr>
        <w:t>“扬州大学附属医院”“扬州大学网”和“江苏招标采购服务平台”</w:t>
      </w:r>
      <w:r w:rsidRPr="004E57F8">
        <w:rPr>
          <w:rFonts w:ascii="宋体" w:hAnsi="宋体" w:cs="宋体" w:hint="eastAsia"/>
          <w:szCs w:val="21"/>
        </w:rPr>
        <w:t>发布成交结果公告，公告期限为1个工作日。</w:t>
      </w:r>
    </w:p>
    <w:p w14:paraId="0C166D4E"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1.3若有充分证据证明，成交供应商出现下列情况之一的，一经查实，将被取消成交资格：</w:t>
      </w:r>
    </w:p>
    <w:p w14:paraId="536C0534"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（1）提供虚假材料谋取成交的；</w:t>
      </w:r>
    </w:p>
    <w:p w14:paraId="72107ABF"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（2）与评审专家、采购人、其他供应商或者代理机构工作人员恶意串通的；</w:t>
      </w:r>
    </w:p>
    <w:p w14:paraId="7D41EFF0"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（3）向评审专家、采购人或代理机构工作人员行贿或者提供其他不正当利益的；</w:t>
      </w:r>
    </w:p>
    <w:p w14:paraId="659EC272"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（4）恶意竞争，最终总报价明显低于其自身合理成本且又无法提供证明的；</w:t>
      </w:r>
    </w:p>
    <w:p w14:paraId="16967DC9"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（5）不满足本磋商文件规定的实质性要求，但在评审过程中又未被磋商小组发现的；</w:t>
      </w:r>
    </w:p>
    <w:p w14:paraId="266450DA"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（6）成交后无正当理由拒不与采购人签订采购合同或者未按照磋商文件确定的事项签订采购合同；</w:t>
      </w:r>
    </w:p>
    <w:p w14:paraId="717E83F3"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（7）将采购合同转包；</w:t>
      </w:r>
    </w:p>
    <w:p w14:paraId="1D98E96E"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（8）法律、法规、规章规定的属于成交无效的其他情形。</w:t>
      </w:r>
    </w:p>
    <w:p w14:paraId="0E3FE706"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2、质疑处理</w:t>
      </w:r>
    </w:p>
    <w:p w14:paraId="448E7E49" w14:textId="77777777" w:rsidR="000C0B9D" w:rsidRPr="004E57F8" w:rsidRDefault="00EF5F0D">
      <w:pPr>
        <w:spacing w:line="360" w:lineRule="auto"/>
        <w:ind w:firstLineChars="200" w:firstLine="420"/>
        <w:rPr>
          <w:rFonts w:ascii="宋体" w:hAnsi="宋体" w:cs="宋体" w:hint="eastAsia"/>
          <w:snapToGrid w:val="0"/>
          <w:szCs w:val="21"/>
        </w:rPr>
      </w:pPr>
      <w:r w:rsidRPr="004E57F8">
        <w:rPr>
          <w:rFonts w:ascii="宋体" w:hAnsi="宋体" w:cs="宋体" w:hint="eastAsia"/>
          <w:szCs w:val="21"/>
        </w:rPr>
        <w:t>2.1磋商供应商认为磋商文件、采购过程和采购结果使自己的权益受到损害的，可以在知道或应知其权益受到损害之日起七个工作日内，以书面形式向代理机构或采购人提出质疑。</w:t>
      </w:r>
      <w:r w:rsidRPr="004E57F8">
        <w:rPr>
          <w:rFonts w:ascii="宋体" w:hAnsi="宋体" w:cs="宋体" w:hint="eastAsia"/>
          <w:snapToGrid w:val="0"/>
          <w:szCs w:val="21"/>
        </w:rPr>
        <w:t>《质疑申请书》及《授权委托书》格式见网址：http://zfcg.yangzhou.gov.cn</w:t>
      </w:r>
    </w:p>
    <w:p w14:paraId="298F9DB3"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lastRenderedPageBreak/>
        <w:t>上述应知其权益受到损害之日，是指：</w:t>
      </w:r>
    </w:p>
    <w:p w14:paraId="05A19414"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（1）对可以质疑的磋商文件提出质疑的，为收到磋商文件之日或者磋商文件公告期限届满之日；</w:t>
      </w:r>
    </w:p>
    <w:p w14:paraId="22BA71A6"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（2）对采购过程提出质疑的，为各采购程序环节结束之日；</w:t>
      </w:r>
    </w:p>
    <w:p w14:paraId="65A6B17D"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（3）对成交结果提出质疑的，为成交结果公告期限届满之日。</w:t>
      </w:r>
    </w:p>
    <w:p w14:paraId="46F3ED7D"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2.2质疑必须由磋商供应商法定代表人或授权代表（响应文件中所确定的）以原件送达的方式提交，未按上述要求提交的质疑函（含传真、电子邮件等）代理机构有权不予受理。</w:t>
      </w:r>
    </w:p>
    <w:p w14:paraId="16EAAF87"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2.3未参加磋商采购活动的供应商或在磋商采购活动中自身权益未受到损害的供应商所提出的质疑不予受理。</w:t>
      </w:r>
    </w:p>
    <w:p w14:paraId="445C7CB9"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2.4质疑函应当包括下列内容：</w:t>
      </w:r>
    </w:p>
    <w:p w14:paraId="2B29A544"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（1）质疑供应商的名称、地址、邮编、联系人、联系电话；</w:t>
      </w:r>
    </w:p>
    <w:p w14:paraId="77B5F64B"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（2）具体的质疑事项及明确的请求；</w:t>
      </w:r>
    </w:p>
    <w:p w14:paraId="1AB69E39"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（3）认为自己合法权益受到损害或可能受到损害的相关证据材料；</w:t>
      </w:r>
    </w:p>
    <w:p w14:paraId="6AE0B7A9"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（4）提起质疑的日期；</w:t>
      </w:r>
    </w:p>
    <w:p w14:paraId="49F2CF1F" w14:textId="77777777"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5）质疑函应当署名：质疑人为自然人的，应当由本人签字并附有效身份证明；质疑人为法人或其他组织的，应当由法定代表人签字并加盖单位公章。质疑人委托代理质疑的，应当向代理机构提交授权委托书，并载明委托代理的具体权限和事项。</w:t>
      </w:r>
    </w:p>
    <w:p w14:paraId="0300B481"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2.5代理机构收到质疑函后，将对质疑的形式和内容进行审查，如质疑函内容、格式不符合规定，代理机构将告知质疑人进行补正。</w:t>
      </w:r>
    </w:p>
    <w:p w14:paraId="4D195CFA"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2.6质疑人应当在法定质疑期限内进行补正并重新提交质疑函，拒不补正或者在法定期限内未重新提交质疑函的，为无效质疑，代理机构有权不予受理。</w:t>
      </w:r>
    </w:p>
    <w:p w14:paraId="6110D1CA"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2.7对于内容、格式符合规定的质疑函，代理机构将在收到参加磋商供应商的书面质疑后七个工作日内作出答复，并以书面形式通知质疑供应商和其他相关供应商，答复的内容不涉及商业秘密。</w:t>
      </w:r>
    </w:p>
    <w:p w14:paraId="5D4D2399"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2.8供应商提出书面质疑必须有理、有据，不得恶意质疑或提交虚假质疑。</w:t>
      </w:r>
    </w:p>
    <w:p w14:paraId="735B9007" w14:textId="77777777" w:rsidR="000C0B9D" w:rsidRPr="004E57F8" w:rsidRDefault="00EF5F0D">
      <w:pPr>
        <w:tabs>
          <w:tab w:val="left" w:pos="900"/>
        </w:tabs>
        <w:spacing w:line="360" w:lineRule="auto"/>
        <w:ind w:firstLineChars="200" w:firstLine="422"/>
        <w:rPr>
          <w:rFonts w:ascii="宋体" w:hAnsi="宋体" w:cs="宋体" w:hint="eastAsia"/>
          <w:b/>
          <w:szCs w:val="21"/>
        </w:rPr>
      </w:pPr>
      <w:r w:rsidRPr="004E57F8">
        <w:rPr>
          <w:rFonts w:ascii="宋体" w:hAnsi="宋体" w:cs="宋体" w:hint="eastAsia"/>
          <w:b/>
          <w:szCs w:val="21"/>
        </w:rPr>
        <w:t>六、合同签订相关事项</w:t>
      </w:r>
    </w:p>
    <w:p w14:paraId="1AB14884"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1、签订合同</w:t>
      </w:r>
    </w:p>
    <w:p w14:paraId="1E37C00E"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1.l成交供应商确定后，代理机构将向成交供应商发出成交通知书。成交供应商应按成交通知书规定的时间、地点，按照磋商文件确定的事项与采购人签订采购合同，且不得迟于成交通知书发出之日起三十日内，由此给采购人造成损失的，成交供应商还应承担赔偿责任。</w:t>
      </w:r>
    </w:p>
    <w:p w14:paraId="5BCF933B" w14:textId="674EA331"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lastRenderedPageBreak/>
        <w:t>1.2磋商文件、成交供应商的响应文件及磋商采购过程中有关澄清、承诺文件均应作为合同附件。</w:t>
      </w:r>
    </w:p>
    <w:p w14:paraId="45501679" w14:textId="4ED78543"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1.3签订合同后，</w:t>
      </w:r>
      <w:r w:rsidRPr="004E57F8">
        <w:rPr>
          <w:rFonts w:ascii="宋体" w:hAnsi="宋体" w:cs="宋体" w:hint="eastAsia"/>
          <w:i/>
          <w:szCs w:val="21"/>
          <w:u w:val="single"/>
        </w:rPr>
        <w:t>成交供应商不得将成交产品或服务进行转包。</w:t>
      </w:r>
      <w:r w:rsidRPr="004E57F8">
        <w:rPr>
          <w:rFonts w:ascii="宋体" w:hAnsi="宋体" w:cs="宋体" w:hint="eastAsia"/>
          <w:iCs/>
          <w:szCs w:val="21"/>
        </w:rPr>
        <w:t>未经采购人同意，</w:t>
      </w:r>
      <w:r w:rsidRPr="004E57F8">
        <w:rPr>
          <w:rFonts w:ascii="宋体" w:hAnsi="宋体" w:cs="宋体" w:hint="eastAsia"/>
          <w:szCs w:val="21"/>
        </w:rPr>
        <w:t>成交供应商也不得采用分包的形式履行合同，否则采购人有权终止合同，成交供应商的履约保证金将不予退还。转包或分包造成采购人损失的，成交供应商应承担相应赔偿责任。</w:t>
      </w:r>
    </w:p>
    <w:p w14:paraId="2C7B0A35" w14:textId="77777777" w:rsidR="000C0B9D" w:rsidRPr="004E57F8" w:rsidRDefault="00EF5F0D">
      <w:pPr>
        <w:tabs>
          <w:tab w:val="left" w:pos="900"/>
        </w:tabs>
        <w:spacing w:line="360" w:lineRule="auto"/>
        <w:ind w:firstLineChars="200" w:firstLine="420"/>
        <w:rPr>
          <w:rFonts w:ascii="宋体" w:hAnsi="宋体" w:cs="宋体" w:hint="eastAsia"/>
          <w:b/>
          <w:bCs/>
          <w:sz w:val="40"/>
          <w:szCs w:val="40"/>
          <w:highlight w:val="yellow"/>
        </w:rPr>
      </w:pPr>
      <w:r w:rsidRPr="004E57F8">
        <w:rPr>
          <w:rFonts w:ascii="宋体" w:hAnsi="宋体" w:cs="宋体" w:hint="eastAsia"/>
          <w:szCs w:val="21"/>
        </w:rPr>
        <w:t>2、履约保证金</w:t>
      </w:r>
    </w:p>
    <w:p w14:paraId="18A4CBE0" w14:textId="3F0217B5" w:rsidR="00545D52"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2.1</w:t>
      </w:r>
      <w:r w:rsidR="00545D52" w:rsidRPr="004E57F8">
        <w:rPr>
          <w:rFonts w:ascii="宋体" w:hAnsi="宋体" w:cs="宋体" w:hint="eastAsia"/>
          <w:szCs w:val="21"/>
        </w:rPr>
        <w:t>成交供应商</w:t>
      </w:r>
      <w:r w:rsidR="00545D52" w:rsidRPr="004E57F8">
        <w:rPr>
          <w:rFonts w:ascii="宋体" w:hAnsi="宋体" w:cs="宋体"/>
          <w:szCs w:val="21"/>
        </w:rPr>
        <w:t>交纳</w:t>
      </w:r>
      <w:r w:rsidR="0080017C" w:rsidRPr="004E57F8">
        <w:rPr>
          <w:rFonts w:ascii="宋体" w:hAnsi="宋体" w:cs="宋体"/>
          <w:szCs w:val="21"/>
        </w:rPr>
        <w:t>合同总金额10%</w:t>
      </w:r>
      <w:r w:rsidR="00545D52" w:rsidRPr="004E57F8">
        <w:rPr>
          <w:rFonts w:ascii="宋体" w:hAnsi="宋体" w:cs="宋体"/>
          <w:szCs w:val="21"/>
        </w:rPr>
        <w:t>作为本合同的履约保证金。</w:t>
      </w:r>
    </w:p>
    <w:p w14:paraId="07435C76" w14:textId="3D203BD9"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履约保证金用以约束供应商在合同履行中的行为，弥补合同执行中由于自身行为可能给采购人带来的各种损失。</w:t>
      </w:r>
    </w:p>
    <w:p w14:paraId="38A71ED3" w14:textId="77777777" w:rsidR="000C0B9D" w:rsidRPr="004E57F8" w:rsidRDefault="00EF5F0D">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2.2</w:t>
      </w:r>
      <w:r w:rsidR="00545D52" w:rsidRPr="004E57F8">
        <w:rPr>
          <w:rFonts w:ascii="宋体" w:hAnsi="宋体" w:cs="宋体"/>
          <w:szCs w:val="21"/>
        </w:rPr>
        <w:t>合同履行结束后，采购人应及时退还交纳的履约保证金。</w:t>
      </w:r>
    </w:p>
    <w:p w14:paraId="3ADB88A5" w14:textId="5E835F9C" w:rsidR="00545D52" w:rsidRPr="004E57F8" w:rsidRDefault="00545D52" w:rsidP="00545D52">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2.2.1履约保证金退还方式：履约保证金在合作期满，中标人已履行双方所有约定后30个工作日内退还，不计利息。成交供应商凭履约保证金收据原件，前往采购人处办理保证金退还手续。</w:t>
      </w:r>
    </w:p>
    <w:p w14:paraId="1315F69D" w14:textId="57528B19" w:rsidR="00545D52" w:rsidRPr="004E57F8" w:rsidRDefault="00545D52" w:rsidP="00545D52">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2.2.2履约保证金退还时间：履约保证金在合作期满，成交供应商已履行双方所有约定后30个工作日内退还，不计利息。</w:t>
      </w:r>
    </w:p>
    <w:p w14:paraId="4CA2A240" w14:textId="70F7C321" w:rsidR="00545D52" w:rsidRPr="004E57F8" w:rsidRDefault="00545D52" w:rsidP="00545D52">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2.2.3履约保证金退还条件：成交供应商凭履约保证金收据原件，前往采购人处办理保证金退还手续。</w:t>
      </w:r>
    </w:p>
    <w:p w14:paraId="16375A74" w14:textId="24D80FEF" w:rsidR="00545D52" w:rsidRPr="004E57F8" w:rsidRDefault="00545D52" w:rsidP="00545D52">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2.2.4履约保证金不予退还的情形：</w:t>
      </w:r>
    </w:p>
    <w:p w14:paraId="6495C883" w14:textId="73744D87" w:rsidR="00545D52" w:rsidRPr="004E57F8" w:rsidRDefault="00545D52" w:rsidP="00545D52">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（1）签订合同后采购人发现成交供应商在响应文件中提供虚假材料的；</w:t>
      </w:r>
    </w:p>
    <w:p w14:paraId="613A4884" w14:textId="5C3F192F" w:rsidR="00545D52" w:rsidRPr="004E57F8" w:rsidRDefault="00545D52" w:rsidP="00545D52">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（2）成交供应商与采购人、其他供应商或者采购代理机构恶意串通的；</w:t>
      </w:r>
    </w:p>
    <w:p w14:paraId="13FCE49F" w14:textId="77777777" w:rsidR="00545D52" w:rsidRPr="004E57F8" w:rsidRDefault="00545D52" w:rsidP="00545D52">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（3）将成交项目转让给他人，或者在响应文件中未说明，且未经采购人同意，将成交项目分包给他人的；</w:t>
      </w:r>
    </w:p>
    <w:p w14:paraId="67DB541E" w14:textId="77777777" w:rsidR="00545D52" w:rsidRPr="004E57F8" w:rsidRDefault="00545D52" w:rsidP="00545D52">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（4）除因不可抗力或响应文件认可的情形以外，成交供应商不与采购人签订合同的；</w:t>
      </w:r>
    </w:p>
    <w:p w14:paraId="6436F11E" w14:textId="0F3E77D0" w:rsidR="00545D52" w:rsidRPr="004E57F8" w:rsidRDefault="00545D52" w:rsidP="00545D52">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（5）签订合同后因成交供应商原因无法履行合同或者拒绝履行合同义务的。</w:t>
      </w:r>
    </w:p>
    <w:p w14:paraId="2ACCED28" w14:textId="725C79B9" w:rsidR="00545D52" w:rsidRPr="004E57F8" w:rsidRDefault="00545D52" w:rsidP="00545D52">
      <w:pPr>
        <w:tabs>
          <w:tab w:val="left" w:pos="900"/>
        </w:tabs>
        <w:spacing w:line="360" w:lineRule="auto"/>
        <w:ind w:firstLineChars="200" w:firstLine="420"/>
        <w:rPr>
          <w:rFonts w:ascii="宋体" w:hAnsi="宋体" w:cs="宋体" w:hint="eastAsia"/>
          <w:szCs w:val="21"/>
        </w:rPr>
      </w:pPr>
      <w:r w:rsidRPr="004E57F8">
        <w:rPr>
          <w:rFonts w:ascii="宋体" w:hAnsi="宋体" w:cs="宋体" w:hint="eastAsia"/>
          <w:szCs w:val="21"/>
        </w:rPr>
        <w:t>（6）若采购人在验收、使用过程中发现成交供应商提供的</w:t>
      </w:r>
      <w:r w:rsidRPr="004E57F8">
        <w:rPr>
          <w:rFonts w:ascii="宋体" w:hAnsi="宋体" w:cs="宋体"/>
          <w:szCs w:val="21"/>
        </w:rPr>
        <w:t>服务响应属虚假承诺，或经权威部门监测提供的服务不能满足磋商文件要求，造成合同无法继续履行的</w:t>
      </w:r>
      <w:r w:rsidRPr="004E57F8">
        <w:rPr>
          <w:rFonts w:ascii="宋体" w:hAnsi="宋体" w:cs="宋体" w:hint="eastAsia"/>
          <w:szCs w:val="21"/>
        </w:rPr>
        <w:t>，采购人有权立即终止合同，并扣除成交供应商全部履约保证金作为违约金。</w:t>
      </w:r>
    </w:p>
    <w:p w14:paraId="3E3EE01A" w14:textId="4D8895F5" w:rsidR="00545D52" w:rsidRPr="004E57F8" w:rsidRDefault="00545D52" w:rsidP="00545D52">
      <w:pPr>
        <w:pStyle w:val="a4"/>
        <w:rPr>
          <w:highlight w:val="yellow"/>
        </w:rPr>
        <w:sectPr w:rsidR="00545D52" w:rsidRPr="004E57F8">
          <w:footerReference w:type="default" r:id="rId9"/>
          <w:pgSz w:w="11906" w:h="16838"/>
          <w:pgMar w:top="1440" w:right="1800" w:bottom="1440" w:left="1800" w:header="851" w:footer="992" w:gutter="0"/>
          <w:cols w:space="720"/>
          <w:docGrid w:type="lines" w:linePitch="312"/>
        </w:sectPr>
      </w:pPr>
    </w:p>
    <w:p w14:paraId="0D2818FE" w14:textId="77777777" w:rsidR="000C0B9D" w:rsidRPr="004E57F8" w:rsidRDefault="000C0B9D">
      <w:pPr>
        <w:spacing w:line="360" w:lineRule="auto"/>
        <w:rPr>
          <w:rFonts w:ascii="宋体" w:hAnsi="宋体" w:hint="eastAsia"/>
          <w:szCs w:val="21"/>
        </w:rPr>
      </w:pPr>
    </w:p>
    <w:p w14:paraId="5653900E" w14:textId="77777777" w:rsidR="000C0B9D" w:rsidRPr="004E57F8" w:rsidRDefault="00EF5F0D">
      <w:pPr>
        <w:spacing w:before="400" w:after="400" w:line="360" w:lineRule="auto"/>
        <w:ind w:left="1440" w:hanging="1440"/>
        <w:jc w:val="center"/>
        <w:outlineLvl w:val="0"/>
        <w:rPr>
          <w:rFonts w:ascii="宋体" w:hAnsi="宋体" w:hint="eastAsia"/>
          <w:b/>
          <w:bCs/>
          <w:sz w:val="36"/>
          <w:szCs w:val="36"/>
        </w:rPr>
      </w:pPr>
      <w:bookmarkStart w:id="146" w:name="_Toc16597"/>
      <w:r w:rsidRPr="004E57F8">
        <w:rPr>
          <w:rFonts w:ascii="宋体" w:hAnsi="宋体" w:hint="eastAsia"/>
          <w:b/>
          <w:bCs/>
          <w:sz w:val="36"/>
          <w:szCs w:val="36"/>
        </w:rPr>
        <w:t>第三章  合同条款及格式</w:t>
      </w:r>
      <w:bookmarkEnd w:id="146"/>
    </w:p>
    <w:p w14:paraId="5ECA435F" w14:textId="77777777" w:rsidR="000C0B9D" w:rsidRPr="004E57F8" w:rsidRDefault="00EF5F0D">
      <w:pPr>
        <w:pStyle w:val="a9"/>
        <w:spacing w:line="360" w:lineRule="auto"/>
        <w:ind w:firstLineChars="200" w:firstLine="420"/>
        <w:rPr>
          <w:rFonts w:hAnsi="宋体"/>
        </w:rPr>
      </w:pPr>
      <w:r w:rsidRPr="004E57F8">
        <w:rPr>
          <w:rFonts w:hAnsi="宋体"/>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14:paraId="49BCAA8B" w14:textId="77777777" w:rsidR="00622090" w:rsidRPr="004E57F8" w:rsidRDefault="00622090" w:rsidP="00622090">
      <w:pPr>
        <w:pStyle w:val="1"/>
        <w:spacing w:before="0" w:after="0" w:line="360" w:lineRule="auto"/>
        <w:jc w:val="center"/>
        <w:rPr>
          <w:rFonts w:ascii="宋体" w:hAnsi="宋体" w:hint="eastAsia"/>
          <w:sz w:val="36"/>
        </w:rPr>
      </w:pPr>
      <w:bookmarkStart w:id="147" w:name="OLE_LINK4"/>
      <w:bookmarkStart w:id="148" w:name="_Toc20670"/>
      <w:r w:rsidRPr="004E57F8">
        <w:rPr>
          <w:rFonts w:ascii="宋体" w:hAnsi="宋体" w:hint="eastAsia"/>
          <w:sz w:val="36"/>
        </w:rPr>
        <w:t>合同</w:t>
      </w:r>
    </w:p>
    <w:p w14:paraId="65E77820" w14:textId="74F71910" w:rsidR="00622090" w:rsidRPr="004E57F8" w:rsidRDefault="00622090" w:rsidP="00622090">
      <w:pPr>
        <w:adjustRightInd w:val="0"/>
        <w:snapToGrid w:val="0"/>
        <w:spacing w:line="460" w:lineRule="exact"/>
        <w:ind w:firstLineChars="200" w:firstLine="422"/>
        <w:rPr>
          <w:rFonts w:ascii="宋体" w:hAnsi="宋体" w:cs="宋体" w:hint="eastAsia"/>
          <w:b/>
          <w:szCs w:val="21"/>
        </w:rPr>
      </w:pPr>
      <w:r w:rsidRPr="004E57F8">
        <w:rPr>
          <w:rFonts w:ascii="宋体" w:hAnsi="宋体" w:cs="宋体" w:hint="eastAsia"/>
          <w:b/>
          <w:szCs w:val="21"/>
        </w:rPr>
        <w:t>审计编号：</w:t>
      </w:r>
    </w:p>
    <w:p w14:paraId="7BF862ED" w14:textId="77777777" w:rsidR="00622090" w:rsidRPr="004E57F8" w:rsidRDefault="00622090" w:rsidP="00622090">
      <w:pPr>
        <w:adjustRightInd w:val="0"/>
        <w:snapToGrid w:val="0"/>
        <w:spacing w:line="460" w:lineRule="exact"/>
        <w:ind w:firstLineChars="200" w:firstLine="422"/>
        <w:rPr>
          <w:rFonts w:ascii="宋体" w:hAnsi="宋体" w:cs="宋体" w:hint="eastAsia"/>
          <w:b/>
          <w:szCs w:val="21"/>
        </w:rPr>
      </w:pPr>
      <w:r w:rsidRPr="004E57F8">
        <w:rPr>
          <w:rFonts w:ascii="宋体" w:hAnsi="宋体" w:cs="宋体" w:hint="eastAsia"/>
          <w:b/>
          <w:szCs w:val="21"/>
        </w:rPr>
        <w:t>甲方：扬州大学附属医院</w:t>
      </w:r>
    </w:p>
    <w:p w14:paraId="02F80F3E" w14:textId="77777777" w:rsidR="00622090" w:rsidRPr="004E57F8" w:rsidRDefault="00622090" w:rsidP="00622090">
      <w:pPr>
        <w:adjustRightInd w:val="0"/>
        <w:snapToGrid w:val="0"/>
        <w:spacing w:line="460" w:lineRule="exact"/>
        <w:ind w:firstLineChars="200" w:firstLine="422"/>
        <w:rPr>
          <w:rFonts w:ascii="宋体" w:hAnsi="宋体" w:cs="宋体" w:hint="eastAsia"/>
          <w:b/>
          <w:szCs w:val="21"/>
        </w:rPr>
      </w:pPr>
      <w:r w:rsidRPr="004E57F8">
        <w:rPr>
          <w:rFonts w:ascii="宋体" w:hAnsi="宋体" w:cs="宋体" w:hint="eastAsia"/>
          <w:b/>
          <w:szCs w:val="21"/>
        </w:rPr>
        <w:t>乙方：</w:t>
      </w:r>
    </w:p>
    <w:p w14:paraId="016D7BCB" w14:textId="77777777" w:rsidR="00622090" w:rsidRPr="004E57F8" w:rsidRDefault="00622090" w:rsidP="00622090">
      <w:pPr>
        <w:autoSpaceDE w:val="0"/>
        <w:autoSpaceDN w:val="0"/>
        <w:adjustRightInd w:val="0"/>
        <w:snapToGrid w:val="0"/>
        <w:spacing w:line="460" w:lineRule="exact"/>
        <w:ind w:firstLineChars="200" w:firstLine="420"/>
        <w:rPr>
          <w:rFonts w:ascii="宋体" w:hAnsi="宋体" w:cs="宋体" w:hint="eastAsia"/>
          <w:bCs/>
          <w:szCs w:val="21"/>
        </w:rPr>
      </w:pPr>
      <w:r w:rsidRPr="004E57F8">
        <w:rPr>
          <w:rFonts w:ascii="宋体" w:hAnsi="宋体" w:cs="宋体" w:hint="eastAsia"/>
          <w:bCs/>
          <w:szCs w:val="21"/>
        </w:rPr>
        <w:t>根据《中华人民共和国政府采购法》、《中华人民共和国民法典》等法律法规的规定，甲乙双方按照本项目磋商结果签订本合同。</w:t>
      </w:r>
    </w:p>
    <w:p w14:paraId="6032CC0D" w14:textId="77777777" w:rsidR="00622090" w:rsidRPr="004E57F8" w:rsidRDefault="00622090" w:rsidP="00622090">
      <w:pPr>
        <w:autoSpaceDE w:val="0"/>
        <w:autoSpaceDN w:val="0"/>
        <w:adjustRightInd w:val="0"/>
        <w:snapToGrid w:val="0"/>
        <w:spacing w:line="460" w:lineRule="exact"/>
        <w:ind w:firstLineChars="200" w:firstLine="422"/>
        <w:rPr>
          <w:rFonts w:ascii="宋体" w:hAnsi="宋体" w:cs="宋体" w:hint="eastAsia"/>
          <w:szCs w:val="21"/>
        </w:rPr>
      </w:pPr>
      <w:r w:rsidRPr="004E57F8">
        <w:rPr>
          <w:rFonts w:ascii="宋体" w:hAnsi="宋体" w:cs="宋体" w:hint="eastAsia"/>
          <w:b/>
          <w:szCs w:val="21"/>
        </w:rPr>
        <w:t>一、合同标的</w:t>
      </w:r>
    </w:p>
    <w:p w14:paraId="17CAED21" w14:textId="77777777" w:rsidR="00622090" w:rsidRPr="004E57F8" w:rsidRDefault="00622090" w:rsidP="00622090">
      <w:pPr>
        <w:adjustRightInd w:val="0"/>
        <w:snapToGrid w:val="0"/>
        <w:spacing w:line="460" w:lineRule="exact"/>
        <w:ind w:firstLineChars="200" w:firstLine="420"/>
        <w:rPr>
          <w:rFonts w:ascii="宋体" w:hAnsi="宋体" w:cs="宋体" w:hint="eastAsia"/>
          <w:b/>
          <w:szCs w:val="21"/>
        </w:rPr>
      </w:pPr>
      <w:r w:rsidRPr="004E57F8">
        <w:rPr>
          <w:rFonts w:ascii="宋体" w:hAnsi="宋体" w:cs="宋体" w:hint="eastAsia"/>
          <w:szCs w:val="21"/>
        </w:rPr>
        <w:t>1、项目名称：</w:t>
      </w:r>
      <w:r w:rsidRPr="004E57F8">
        <w:rPr>
          <w:rFonts w:ascii="宋体" w:hAnsi="宋体" w:cs="宋体" w:hint="eastAsia"/>
          <w:b/>
          <w:szCs w:val="21"/>
        </w:rPr>
        <w:t>扬州大学附属医院社会化用车租赁服务项目。</w:t>
      </w:r>
    </w:p>
    <w:p w14:paraId="5EF7CCA0" w14:textId="77777777" w:rsidR="00622090" w:rsidRPr="004E57F8" w:rsidRDefault="00622090" w:rsidP="00622090">
      <w:pPr>
        <w:adjustRightInd w:val="0"/>
        <w:snapToGrid w:val="0"/>
        <w:spacing w:line="460" w:lineRule="exact"/>
        <w:ind w:firstLineChars="200" w:firstLine="420"/>
        <w:rPr>
          <w:rFonts w:ascii="宋体" w:hAnsi="宋体" w:cs="宋体" w:hint="eastAsia"/>
          <w:b/>
          <w:szCs w:val="21"/>
        </w:rPr>
      </w:pPr>
      <w:r w:rsidRPr="004E57F8">
        <w:rPr>
          <w:rFonts w:ascii="宋体" w:hAnsi="宋体" w:cs="宋体" w:hint="eastAsia"/>
          <w:szCs w:val="21"/>
        </w:rPr>
        <w:t>2、项目内容：乙方所提供的服务主要是为甲方教学、科研、行政、会务、送医下乡、实习等相关活动提供车辆运输保障。</w:t>
      </w:r>
    </w:p>
    <w:p w14:paraId="6371F475" w14:textId="77777777" w:rsidR="00622090" w:rsidRPr="004E57F8" w:rsidRDefault="00622090" w:rsidP="00622090">
      <w:pPr>
        <w:adjustRightInd w:val="0"/>
        <w:snapToGrid w:val="0"/>
        <w:spacing w:line="460" w:lineRule="exact"/>
        <w:ind w:firstLineChars="200" w:firstLine="420"/>
        <w:rPr>
          <w:rFonts w:ascii="宋体" w:hAnsi="宋体" w:cs="宋体" w:hint="eastAsia"/>
          <w:szCs w:val="21"/>
        </w:rPr>
      </w:pPr>
      <w:r w:rsidRPr="004E57F8">
        <w:rPr>
          <w:rFonts w:ascii="宋体" w:hAnsi="宋体" w:cs="宋体" w:hint="eastAsia"/>
          <w:szCs w:val="21"/>
        </w:rPr>
        <w:t>3、合同金额：人民币（大写）：</w:t>
      </w:r>
      <w:r w:rsidRPr="004E57F8">
        <w:rPr>
          <w:rFonts w:ascii="宋体" w:hAnsi="宋体" w:cs="宋体" w:hint="eastAsia"/>
          <w:b/>
          <w:szCs w:val="21"/>
          <w:u w:val="single"/>
        </w:rPr>
        <w:t xml:space="preserve">元 </w:t>
      </w:r>
      <w:r w:rsidRPr="004E57F8">
        <w:rPr>
          <w:rFonts w:ascii="宋体" w:hAnsi="宋体" w:cs="宋体" w:hint="eastAsia"/>
          <w:szCs w:val="21"/>
        </w:rPr>
        <w:t>。</w:t>
      </w:r>
    </w:p>
    <w:p w14:paraId="25BC20A5" w14:textId="77777777" w:rsidR="00622090" w:rsidRPr="004E57F8" w:rsidRDefault="00622090" w:rsidP="00622090">
      <w:pPr>
        <w:adjustRightInd w:val="0"/>
        <w:snapToGrid w:val="0"/>
        <w:spacing w:line="460" w:lineRule="exact"/>
        <w:ind w:firstLineChars="200" w:firstLine="420"/>
        <w:rPr>
          <w:rFonts w:ascii="宋体" w:hAnsi="宋体" w:cs="宋体" w:hint="eastAsia"/>
          <w:b/>
          <w:szCs w:val="21"/>
        </w:rPr>
      </w:pPr>
      <w:r w:rsidRPr="004E57F8">
        <w:rPr>
          <w:rFonts w:ascii="宋体" w:hAnsi="宋体" w:cs="宋体" w:hint="eastAsia"/>
          <w:szCs w:val="21"/>
        </w:rPr>
        <w:t>4、服务要求：乙方接到甲方通过电话、信函传真、电子邮件、网上提交等方式提出上述所列服务的请求后，在两个有效工作日内给予响应并提供服务。若乙方未予以响应，视为乙方认可甲方要求，乙方必须按照请求执行。乙方提供的可供甲方使用的车辆清单见附件1，驾驶员配置清单见附件2.</w:t>
      </w:r>
    </w:p>
    <w:p w14:paraId="3D3D223F" w14:textId="77777777" w:rsidR="00622090" w:rsidRPr="004E57F8" w:rsidRDefault="00622090" w:rsidP="00622090">
      <w:pPr>
        <w:adjustRightInd w:val="0"/>
        <w:snapToGrid w:val="0"/>
        <w:spacing w:line="460" w:lineRule="exact"/>
        <w:ind w:firstLineChars="200" w:firstLine="422"/>
        <w:rPr>
          <w:rFonts w:ascii="宋体" w:hAnsi="宋体" w:cs="宋体" w:hint="eastAsia"/>
          <w:b/>
          <w:szCs w:val="21"/>
        </w:rPr>
      </w:pPr>
      <w:r w:rsidRPr="004E57F8">
        <w:rPr>
          <w:rFonts w:ascii="宋体" w:hAnsi="宋体" w:cs="宋体" w:hint="eastAsia"/>
          <w:b/>
          <w:szCs w:val="21"/>
        </w:rPr>
        <w:t>二、合同期限</w:t>
      </w:r>
    </w:p>
    <w:p w14:paraId="6D57AF97" w14:textId="77777777" w:rsidR="00622090" w:rsidRPr="004E57F8" w:rsidRDefault="00622090" w:rsidP="00622090">
      <w:pPr>
        <w:adjustRightInd w:val="0"/>
        <w:snapToGrid w:val="0"/>
        <w:spacing w:line="460" w:lineRule="exact"/>
        <w:ind w:firstLineChars="200" w:firstLine="420"/>
        <w:rPr>
          <w:rFonts w:ascii="宋体" w:hAnsi="宋体" w:cs="宋体" w:hint="eastAsia"/>
          <w:szCs w:val="21"/>
        </w:rPr>
      </w:pPr>
      <w:r w:rsidRPr="004E57F8">
        <w:rPr>
          <w:rFonts w:ascii="宋体" w:hAnsi="宋体" w:cs="宋体" w:hint="eastAsia"/>
          <w:szCs w:val="21"/>
        </w:rPr>
        <w:t>本项目服务期壹年2026年</w:t>
      </w:r>
      <w:r w:rsidRPr="004E57F8">
        <w:rPr>
          <w:rFonts w:ascii="宋体" w:hAnsi="宋体" w:cs="宋体" w:hint="eastAsia"/>
          <w:szCs w:val="21"/>
          <w:u w:val="single"/>
        </w:rPr>
        <w:t xml:space="preserve">  </w:t>
      </w:r>
      <w:r w:rsidRPr="004E57F8">
        <w:rPr>
          <w:rFonts w:ascii="宋体" w:hAnsi="宋体" w:cs="宋体" w:hint="eastAsia"/>
          <w:szCs w:val="21"/>
        </w:rPr>
        <w:t>月</w:t>
      </w:r>
      <w:r w:rsidRPr="004E57F8">
        <w:rPr>
          <w:rFonts w:ascii="宋体" w:hAnsi="宋体" w:cs="宋体" w:hint="eastAsia"/>
          <w:szCs w:val="21"/>
          <w:u w:val="single"/>
        </w:rPr>
        <w:t xml:space="preserve">   </w:t>
      </w:r>
      <w:r w:rsidRPr="004E57F8">
        <w:rPr>
          <w:rFonts w:ascii="宋体" w:hAnsi="宋体" w:cs="宋体" w:hint="eastAsia"/>
          <w:szCs w:val="21"/>
        </w:rPr>
        <w:t>日至2027年</w:t>
      </w:r>
      <w:r w:rsidRPr="004E57F8">
        <w:rPr>
          <w:rFonts w:ascii="宋体" w:hAnsi="宋体" w:cs="宋体" w:hint="eastAsia"/>
          <w:szCs w:val="21"/>
          <w:u w:val="single"/>
        </w:rPr>
        <w:t xml:space="preserve">   </w:t>
      </w:r>
      <w:r w:rsidRPr="004E57F8">
        <w:rPr>
          <w:rFonts w:ascii="宋体" w:hAnsi="宋体" w:cs="宋体" w:hint="eastAsia"/>
          <w:szCs w:val="21"/>
        </w:rPr>
        <w:t>月</w:t>
      </w:r>
      <w:r w:rsidRPr="004E57F8">
        <w:rPr>
          <w:rFonts w:ascii="宋体" w:hAnsi="宋体" w:cs="宋体" w:hint="eastAsia"/>
          <w:szCs w:val="21"/>
          <w:u w:val="single"/>
        </w:rPr>
        <w:t xml:space="preserve">  </w:t>
      </w:r>
      <w:r w:rsidRPr="004E57F8">
        <w:rPr>
          <w:rFonts w:ascii="宋体" w:hAnsi="宋体" w:cs="宋体" w:hint="eastAsia"/>
          <w:szCs w:val="21"/>
        </w:rPr>
        <w:t>日，合同有效期内，乙方违反合同规定、达不到甲方考核要求，甲方有权提前终止合同，由此引起的一切责任和损失由乙方承担。</w:t>
      </w:r>
    </w:p>
    <w:p w14:paraId="57F8127D" w14:textId="77777777" w:rsidR="00622090" w:rsidRPr="004E57F8" w:rsidRDefault="00622090" w:rsidP="00622090">
      <w:pPr>
        <w:adjustRightInd w:val="0"/>
        <w:snapToGrid w:val="0"/>
        <w:spacing w:line="460" w:lineRule="exact"/>
        <w:ind w:firstLineChars="200" w:firstLine="422"/>
        <w:rPr>
          <w:rFonts w:ascii="宋体" w:hAnsi="宋体" w:cs="宋体" w:hint="eastAsia"/>
          <w:szCs w:val="21"/>
        </w:rPr>
      </w:pPr>
      <w:r w:rsidRPr="004E57F8">
        <w:rPr>
          <w:rFonts w:ascii="宋体" w:hAnsi="宋体" w:cs="宋体" w:hint="eastAsia"/>
          <w:b/>
          <w:szCs w:val="21"/>
        </w:rPr>
        <w:t>三、用车费用</w:t>
      </w:r>
    </w:p>
    <w:p w14:paraId="62EA2F22" w14:textId="77777777" w:rsidR="00622090" w:rsidRPr="004E57F8" w:rsidRDefault="00622090" w:rsidP="00622090">
      <w:pPr>
        <w:adjustRightInd w:val="0"/>
        <w:snapToGrid w:val="0"/>
        <w:spacing w:line="460" w:lineRule="exact"/>
        <w:ind w:firstLineChars="200" w:firstLine="420"/>
        <w:rPr>
          <w:rFonts w:ascii="宋体" w:hAnsi="宋体" w:cs="宋体" w:hint="eastAsia"/>
          <w:szCs w:val="21"/>
        </w:rPr>
      </w:pPr>
      <w:r w:rsidRPr="004E57F8">
        <w:rPr>
          <w:rFonts w:ascii="宋体" w:hAnsi="宋体" w:cs="宋体" w:hint="eastAsia"/>
          <w:szCs w:val="21"/>
        </w:rPr>
        <w:t>1、用车费用以每次用车实际费用核算，具体结算单价见附件3。</w:t>
      </w:r>
    </w:p>
    <w:p w14:paraId="4D1F1081" w14:textId="77777777" w:rsidR="00622090" w:rsidRPr="004E57F8" w:rsidRDefault="00622090" w:rsidP="00622090">
      <w:pPr>
        <w:adjustRightInd w:val="0"/>
        <w:snapToGrid w:val="0"/>
        <w:spacing w:line="460" w:lineRule="exact"/>
        <w:ind w:firstLineChars="200" w:firstLine="420"/>
        <w:rPr>
          <w:rFonts w:ascii="宋体" w:hAnsi="宋体" w:cs="宋体" w:hint="eastAsia"/>
          <w:szCs w:val="21"/>
        </w:rPr>
      </w:pPr>
      <w:r w:rsidRPr="004E57F8">
        <w:rPr>
          <w:rFonts w:ascii="宋体" w:hAnsi="宋体" w:cs="宋体" w:hint="eastAsia"/>
          <w:szCs w:val="21"/>
        </w:rPr>
        <w:t>2、合同价格包含但不限于提供的租赁服务费、增值税、销售税及其它税费、各种规费、</w:t>
      </w:r>
      <w:r w:rsidRPr="004E57F8">
        <w:rPr>
          <w:rFonts w:ascii="宋体" w:hAnsi="宋体" w:cs="宋体" w:hint="eastAsia"/>
          <w:kern w:val="0"/>
          <w:szCs w:val="21"/>
        </w:rPr>
        <w:lastRenderedPageBreak/>
        <w:t>服务租用期的</w:t>
      </w:r>
      <w:r w:rsidRPr="004E57F8">
        <w:rPr>
          <w:rFonts w:ascii="宋体" w:hAnsi="宋体" w:cs="宋体" w:hint="eastAsia"/>
          <w:szCs w:val="21"/>
        </w:rPr>
        <w:t>车辆维修、保养费、检测费、各种保险费、人工费、</w:t>
      </w:r>
      <w:hyperlink r:id="rId10" w:tgtFrame="_blank" w:history="1">
        <w:r w:rsidRPr="004E57F8">
          <w:rPr>
            <w:rStyle w:val="af3"/>
            <w:rFonts w:ascii="宋体" w:hAnsi="宋体" w:cs="宋体" w:hint="eastAsia"/>
            <w:color w:val="auto"/>
            <w:kern w:val="0"/>
            <w:szCs w:val="21"/>
            <w:u w:val="none"/>
          </w:rPr>
          <w:t>过桥费</w:t>
        </w:r>
      </w:hyperlink>
      <w:r w:rsidRPr="004E57F8">
        <w:rPr>
          <w:rFonts w:ascii="宋体" w:hAnsi="宋体" w:cs="宋体" w:hint="eastAsia"/>
          <w:kern w:val="0"/>
          <w:szCs w:val="21"/>
        </w:rPr>
        <w:t>、</w:t>
      </w:r>
      <w:hyperlink r:id="rId11" w:tgtFrame="_blank" w:history="1">
        <w:r w:rsidRPr="004E57F8">
          <w:rPr>
            <w:rStyle w:val="af3"/>
            <w:rFonts w:ascii="宋体" w:hAnsi="宋体" w:cs="宋体" w:hint="eastAsia"/>
            <w:color w:val="auto"/>
            <w:kern w:val="0"/>
            <w:szCs w:val="21"/>
            <w:u w:val="none"/>
          </w:rPr>
          <w:t>过路费</w:t>
        </w:r>
      </w:hyperlink>
      <w:r w:rsidRPr="004E57F8">
        <w:rPr>
          <w:rFonts w:ascii="宋体" w:hAnsi="宋体" w:cs="宋体" w:hint="eastAsia"/>
          <w:kern w:val="0"/>
          <w:szCs w:val="21"/>
        </w:rPr>
        <w:t>、</w:t>
      </w:r>
      <w:r w:rsidRPr="004E57F8">
        <w:rPr>
          <w:rFonts w:ascii="宋体" w:hAnsi="宋体" w:cs="宋体" w:hint="eastAsia"/>
          <w:szCs w:val="21"/>
          <w:shd w:val="clear" w:color="auto" w:fill="FFFFFF"/>
        </w:rPr>
        <w:t>燃料费、</w:t>
      </w:r>
      <w:r w:rsidRPr="004E57F8">
        <w:rPr>
          <w:rFonts w:ascii="宋体" w:hAnsi="宋体" w:cs="宋体" w:hint="eastAsia"/>
          <w:kern w:val="0"/>
          <w:szCs w:val="21"/>
        </w:rPr>
        <w:t>年度检验、</w:t>
      </w:r>
      <w:r w:rsidRPr="004E57F8">
        <w:rPr>
          <w:rFonts w:ascii="宋体" w:hAnsi="宋体" w:cs="宋体" w:hint="eastAsia"/>
          <w:szCs w:val="21"/>
        </w:rPr>
        <w:t>管理费、在实际使用过程中产生的司机餐宿费、油费、停车费、折旧费、交通事故产生的费用、利税和驾驶员工资、餐费、住宿费、福利等费用</w:t>
      </w:r>
      <w:r w:rsidRPr="004E57F8">
        <w:rPr>
          <w:rFonts w:ascii="宋体" w:hAnsi="宋体" w:cs="宋体" w:hint="eastAsia"/>
          <w:snapToGrid w:val="0"/>
          <w:szCs w:val="21"/>
        </w:rPr>
        <w:t>等</w:t>
      </w:r>
      <w:r w:rsidRPr="004E57F8">
        <w:rPr>
          <w:rFonts w:ascii="宋体" w:hAnsi="宋体" w:cs="宋体" w:hint="eastAsia"/>
          <w:szCs w:val="21"/>
        </w:rPr>
        <w:t>直至</w:t>
      </w:r>
      <w:r w:rsidRPr="004E57F8">
        <w:rPr>
          <w:rFonts w:ascii="宋体" w:hAnsi="宋体" w:cs="宋体" w:hint="eastAsia"/>
          <w:snapToGrid w:val="0"/>
          <w:szCs w:val="21"/>
        </w:rPr>
        <w:t>租赁</w:t>
      </w:r>
      <w:r w:rsidRPr="004E57F8">
        <w:rPr>
          <w:rFonts w:ascii="宋体" w:hAnsi="宋体" w:cs="宋体" w:hint="eastAsia"/>
          <w:szCs w:val="21"/>
        </w:rPr>
        <w:t>期内所有费用和利润。</w:t>
      </w:r>
    </w:p>
    <w:p w14:paraId="3BC906F2" w14:textId="77777777" w:rsidR="00622090" w:rsidRPr="004E57F8" w:rsidRDefault="00622090" w:rsidP="00622090">
      <w:pPr>
        <w:adjustRightInd w:val="0"/>
        <w:snapToGrid w:val="0"/>
        <w:spacing w:line="460" w:lineRule="exact"/>
        <w:ind w:firstLineChars="200" w:firstLine="420"/>
        <w:rPr>
          <w:rFonts w:ascii="宋体" w:hAnsi="宋体" w:cs="宋体" w:hint="eastAsia"/>
          <w:szCs w:val="21"/>
        </w:rPr>
      </w:pPr>
      <w:r w:rsidRPr="004E57F8">
        <w:rPr>
          <w:rFonts w:ascii="宋体" w:hAnsi="宋体" w:cs="宋体" w:hint="eastAsia"/>
          <w:szCs w:val="21"/>
        </w:rPr>
        <w:t>3、如果乙方在工作中因自身过错而发生任何错误或遗漏，乙方应无条件更正，而不得向甲方另外收取服务费，并就因此而对甲方造成的损失承担赔偿责任，若因甲方原因造成工作的延误，将由甲方承担相应的损失。</w:t>
      </w:r>
    </w:p>
    <w:p w14:paraId="2A1C42D7" w14:textId="77777777" w:rsidR="00622090" w:rsidRPr="004E57F8" w:rsidRDefault="00622090" w:rsidP="00622090">
      <w:pPr>
        <w:adjustRightInd w:val="0"/>
        <w:snapToGrid w:val="0"/>
        <w:spacing w:line="460" w:lineRule="exact"/>
        <w:ind w:firstLineChars="200" w:firstLine="422"/>
        <w:rPr>
          <w:rFonts w:ascii="宋体" w:hAnsi="宋体" w:cs="宋体" w:hint="eastAsia"/>
          <w:b/>
          <w:szCs w:val="21"/>
        </w:rPr>
      </w:pPr>
      <w:r w:rsidRPr="004E57F8">
        <w:rPr>
          <w:rFonts w:ascii="宋体" w:hAnsi="宋体" w:cs="宋体" w:hint="eastAsia"/>
          <w:b/>
          <w:szCs w:val="21"/>
        </w:rPr>
        <w:t>四、结算方式</w:t>
      </w:r>
    </w:p>
    <w:p w14:paraId="193CEC2D" w14:textId="77777777" w:rsidR="00622090" w:rsidRPr="004E57F8" w:rsidRDefault="00622090" w:rsidP="00622090">
      <w:pPr>
        <w:adjustRightInd w:val="0"/>
        <w:snapToGrid w:val="0"/>
        <w:spacing w:line="460" w:lineRule="exact"/>
        <w:ind w:firstLineChars="200" w:firstLine="420"/>
        <w:rPr>
          <w:rFonts w:ascii="宋体" w:hAnsi="宋体" w:cs="宋体" w:hint="eastAsia"/>
          <w:b/>
          <w:szCs w:val="21"/>
        </w:rPr>
      </w:pPr>
      <w:r w:rsidRPr="004E57F8">
        <w:rPr>
          <w:rFonts w:ascii="宋体" w:hAnsi="宋体" w:cs="宋体" w:hint="eastAsia"/>
          <w:szCs w:val="21"/>
        </w:rPr>
        <w:t>银行汇款</w:t>
      </w:r>
    </w:p>
    <w:p w14:paraId="513D4B6B" w14:textId="77777777" w:rsidR="00622090" w:rsidRPr="004E57F8" w:rsidRDefault="00622090" w:rsidP="00622090">
      <w:pPr>
        <w:adjustRightInd w:val="0"/>
        <w:snapToGrid w:val="0"/>
        <w:spacing w:line="460" w:lineRule="exact"/>
        <w:ind w:firstLineChars="200" w:firstLine="420"/>
        <w:rPr>
          <w:rFonts w:ascii="宋体" w:hAnsi="宋体" w:cs="宋体" w:hint="eastAsia"/>
          <w:szCs w:val="21"/>
        </w:rPr>
      </w:pPr>
      <w:r w:rsidRPr="004E57F8">
        <w:rPr>
          <w:rFonts w:ascii="宋体" w:hAnsi="宋体" w:cs="宋体" w:hint="eastAsia"/>
          <w:szCs w:val="21"/>
        </w:rPr>
        <w:t>单位名称 ：</w:t>
      </w:r>
    </w:p>
    <w:p w14:paraId="3783363E" w14:textId="77777777" w:rsidR="00622090" w:rsidRPr="004E57F8" w:rsidRDefault="00622090" w:rsidP="00622090">
      <w:pPr>
        <w:adjustRightInd w:val="0"/>
        <w:snapToGrid w:val="0"/>
        <w:spacing w:line="460" w:lineRule="exact"/>
        <w:ind w:firstLineChars="200" w:firstLine="420"/>
        <w:rPr>
          <w:rFonts w:ascii="宋体" w:hAnsi="宋体" w:cs="宋体" w:hint="eastAsia"/>
          <w:szCs w:val="21"/>
        </w:rPr>
      </w:pPr>
      <w:r w:rsidRPr="004E57F8">
        <w:rPr>
          <w:rFonts w:ascii="宋体" w:hAnsi="宋体" w:cs="宋体" w:hint="eastAsia"/>
          <w:szCs w:val="21"/>
        </w:rPr>
        <w:t>开户银行：</w:t>
      </w:r>
    </w:p>
    <w:p w14:paraId="3FC4B15B" w14:textId="77777777" w:rsidR="00622090" w:rsidRPr="004E57F8" w:rsidRDefault="00622090" w:rsidP="00622090">
      <w:pPr>
        <w:adjustRightInd w:val="0"/>
        <w:snapToGrid w:val="0"/>
        <w:spacing w:line="460" w:lineRule="exact"/>
        <w:ind w:firstLineChars="200" w:firstLine="420"/>
        <w:rPr>
          <w:rFonts w:ascii="宋体" w:hAnsi="宋体" w:cs="宋体" w:hint="eastAsia"/>
          <w:szCs w:val="21"/>
        </w:rPr>
      </w:pPr>
      <w:r w:rsidRPr="004E57F8">
        <w:rPr>
          <w:rFonts w:ascii="宋体" w:hAnsi="宋体" w:cs="宋体" w:hint="eastAsia"/>
          <w:szCs w:val="21"/>
        </w:rPr>
        <w:t>账    号：</w:t>
      </w:r>
    </w:p>
    <w:p w14:paraId="77D4B8D0" w14:textId="77777777" w:rsidR="00622090" w:rsidRPr="004E57F8" w:rsidRDefault="00622090" w:rsidP="00622090">
      <w:pPr>
        <w:adjustRightInd w:val="0"/>
        <w:snapToGrid w:val="0"/>
        <w:spacing w:line="460" w:lineRule="exact"/>
        <w:ind w:firstLineChars="200" w:firstLine="422"/>
        <w:rPr>
          <w:rFonts w:ascii="宋体" w:hAnsi="宋体" w:cs="宋体" w:hint="eastAsia"/>
          <w:b/>
          <w:szCs w:val="21"/>
        </w:rPr>
      </w:pPr>
      <w:r w:rsidRPr="004E57F8">
        <w:rPr>
          <w:rFonts w:ascii="宋体" w:hAnsi="宋体" w:cs="宋体" w:hint="eastAsia"/>
          <w:b/>
          <w:szCs w:val="21"/>
        </w:rPr>
        <w:t>五、支付方式</w:t>
      </w:r>
    </w:p>
    <w:p w14:paraId="36C2EBB7" w14:textId="77777777" w:rsidR="00622090" w:rsidRPr="004E57F8" w:rsidRDefault="00622090" w:rsidP="00622090">
      <w:pPr>
        <w:widowControl/>
        <w:adjustRightInd w:val="0"/>
        <w:snapToGrid w:val="0"/>
        <w:spacing w:line="460" w:lineRule="exact"/>
        <w:ind w:firstLineChars="200" w:firstLine="420"/>
        <w:jc w:val="left"/>
        <w:rPr>
          <w:rFonts w:ascii="宋体" w:hAnsi="宋体" w:cs="宋体" w:hint="eastAsia"/>
          <w:szCs w:val="21"/>
          <w:shd w:val="clear" w:color="auto" w:fill="FFFFFF"/>
        </w:rPr>
      </w:pPr>
      <w:r w:rsidRPr="004E57F8">
        <w:rPr>
          <w:rFonts w:ascii="宋体" w:hAnsi="宋体" w:cs="宋体" w:hint="eastAsia"/>
          <w:kern w:val="0"/>
          <w:szCs w:val="21"/>
        </w:rPr>
        <w:t>1、租赁期间社会化用车租赁服务项目</w:t>
      </w:r>
      <w:r w:rsidRPr="004E57F8">
        <w:rPr>
          <w:rFonts w:ascii="宋体" w:hAnsi="宋体" w:cs="宋体" w:hint="eastAsia"/>
          <w:szCs w:val="21"/>
          <w:shd w:val="clear" w:color="auto" w:fill="FFFFFF"/>
        </w:rPr>
        <w:t>费用每季度按照</w:t>
      </w:r>
      <w:r w:rsidRPr="004E57F8">
        <w:rPr>
          <w:rFonts w:ascii="宋体" w:hAnsi="宋体" w:cs="宋体" w:hint="eastAsia"/>
          <w:szCs w:val="21"/>
        </w:rPr>
        <w:t>每次用车实际费用的核算表</w:t>
      </w:r>
      <w:r w:rsidRPr="004E57F8">
        <w:rPr>
          <w:rFonts w:ascii="宋体" w:hAnsi="宋体" w:cs="宋体" w:hint="eastAsia"/>
          <w:szCs w:val="21"/>
          <w:shd w:val="clear" w:color="auto" w:fill="FFFFFF"/>
        </w:rPr>
        <w:t>结算一次。（结算的方式由甲方进行选择）</w:t>
      </w:r>
    </w:p>
    <w:p w14:paraId="6ED99189" w14:textId="77777777" w:rsidR="00622090" w:rsidRPr="004E57F8" w:rsidRDefault="00622090" w:rsidP="00622090">
      <w:pPr>
        <w:widowControl/>
        <w:adjustRightInd w:val="0"/>
        <w:snapToGrid w:val="0"/>
        <w:spacing w:line="460" w:lineRule="exact"/>
        <w:ind w:firstLineChars="200" w:firstLine="420"/>
        <w:jc w:val="left"/>
        <w:rPr>
          <w:rFonts w:ascii="宋体" w:hAnsi="宋体" w:cs="宋体" w:hint="eastAsia"/>
          <w:szCs w:val="21"/>
        </w:rPr>
      </w:pPr>
      <w:r w:rsidRPr="004E57F8">
        <w:rPr>
          <w:rFonts w:ascii="宋体" w:hAnsi="宋体" w:cs="宋体" w:hint="eastAsia"/>
          <w:szCs w:val="21"/>
          <w:shd w:val="clear" w:color="auto" w:fill="FFFFFF"/>
        </w:rPr>
        <w:t>2、</w:t>
      </w:r>
      <w:r w:rsidRPr="004E57F8">
        <w:rPr>
          <w:rFonts w:ascii="宋体" w:hAnsi="宋体" w:cs="宋体" w:hint="eastAsia"/>
          <w:szCs w:val="21"/>
        </w:rPr>
        <w:t>甲乙双方负责对用车趟次、服务质量、运行情况作详细记录备案，运行记录由双方核对签字确认，以此作为考核和双方结账时的依据。</w:t>
      </w:r>
    </w:p>
    <w:p w14:paraId="2BB12E9B" w14:textId="77777777" w:rsidR="00622090" w:rsidRPr="004E57F8" w:rsidRDefault="00622090" w:rsidP="00622090">
      <w:pPr>
        <w:widowControl/>
        <w:adjustRightInd w:val="0"/>
        <w:snapToGrid w:val="0"/>
        <w:spacing w:line="460" w:lineRule="exact"/>
        <w:ind w:firstLineChars="200" w:firstLine="420"/>
        <w:jc w:val="left"/>
        <w:rPr>
          <w:rFonts w:ascii="宋体" w:hAnsi="宋体" w:cs="宋体" w:hint="eastAsia"/>
          <w:kern w:val="0"/>
          <w:szCs w:val="21"/>
        </w:rPr>
      </w:pPr>
      <w:r w:rsidRPr="004E57F8">
        <w:rPr>
          <w:rFonts w:ascii="宋体" w:hAnsi="宋体" w:cs="宋体" w:hint="eastAsia"/>
          <w:kern w:val="0"/>
          <w:szCs w:val="21"/>
        </w:rPr>
        <w:t>3、支付车辆租赁费用，乙方须凭甲方签字确认的验收单及开具的正规增值税发票等材料向甲方办理款项结算手续，甲方凭手续齐全的票据向乙方支付百分之百的款项。（以上均不计息）</w:t>
      </w:r>
    </w:p>
    <w:p w14:paraId="4755B145" w14:textId="77777777" w:rsidR="00622090" w:rsidRPr="004E57F8" w:rsidRDefault="00622090" w:rsidP="00622090">
      <w:pPr>
        <w:widowControl/>
        <w:adjustRightInd w:val="0"/>
        <w:snapToGrid w:val="0"/>
        <w:spacing w:line="460" w:lineRule="exact"/>
        <w:ind w:firstLineChars="200" w:firstLine="420"/>
        <w:jc w:val="left"/>
        <w:rPr>
          <w:rFonts w:ascii="宋体" w:hAnsi="宋体" w:cs="宋体" w:hint="eastAsia"/>
          <w:kern w:val="0"/>
          <w:szCs w:val="21"/>
        </w:rPr>
      </w:pPr>
      <w:r w:rsidRPr="004E57F8">
        <w:rPr>
          <w:rFonts w:ascii="宋体" w:hAnsi="宋体" w:cs="宋体" w:hint="eastAsia"/>
          <w:kern w:val="0"/>
          <w:szCs w:val="21"/>
        </w:rPr>
        <w:t>4.因乙方开票不及时或不符合合同规定的，甲方有权拒付，由此造成的损失由乙方承担。</w:t>
      </w:r>
    </w:p>
    <w:p w14:paraId="3D7E906A" w14:textId="77777777" w:rsidR="00622090" w:rsidRPr="004E57F8" w:rsidRDefault="00622090" w:rsidP="00622090">
      <w:pPr>
        <w:adjustRightInd w:val="0"/>
        <w:snapToGrid w:val="0"/>
        <w:spacing w:line="460" w:lineRule="exact"/>
        <w:ind w:firstLineChars="200" w:firstLine="422"/>
        <w:rPr>
          <w:rFonts w:ascii="宋体" w:hAnsi="宋体" w:cs="宋体" w:hint="eastAsia"/>
          <w:b/>
          <w:bCs/>
          <w:szCs w:val="21"/>
        </w:rPr>
      </w:pPr>
      <w:r w:rsidRPr="004E57F8">
        <w:rPr>
          <w:rFonts w:ascii="宋体" w:hAnsi="宋体" w:cs="宋体" w:hint="eastAsia"/>
          <w:b/>
          <w:szCs w:val="21"/>
        </w:rPr>
        <w:t>六、</w:t>
      </w:r>
      <w:r w:rsidRPr="004E57F8">
        <w:rPr>
          <w:rFonts w:ascii="宋体" w:hAnsi="宋体" w:cs="宋体" w:hint="eastAsia"/>
          <w:b/>
          <w:bCs/>
          <w:szCs w:val="21"/>
        </w:rPr>
        <w:t>组成本合同的有关文件</w:t>
      </w:r>
    </w:p>
    <w:p w14:paraId="3B76FF03" w14:textId="77777777" w:rsidR="00622090" w:rsidRPr="004E57F8" w:rsidRDefault="00622090" w:rsidP="00622090">
      <w:pPr>
        <w:adjustRightInd w:val="0"/>
        <w:snapToGrid w:val="0"/>
        <w:spacing w:line="460" w:lineRule="exact"/>
        <w:ind w:firstLineChars="200" w:firstLine="420"/>
        <w:rPr>
          <w:rFonts w:ascii="宋体" w:hAnsi="宋体" w:cs="宋体" w:hint="eastAsia"/>
          <w:szCs w:val="21"/>
        </w:rPr>
      </w:pPr>
      <w:r w:rsidRPr="004E57F8">
        <w:rPr>
          <w:rFonts w:ascii="宋体" w:hAnsi="宋体" w:cs="宋体" w:hint="eastAsia"/>
          <w:szCs w:val="21"/>
        </w:rPr>
        <w:t>1、乙方应按磋商文件规定的时间向甲方提供使用货物的有关技术资料。</w:t>
      </w:r>
    </w:p>
    <w:p w14:paraId="5F21DB06" w14:textId="77777777" w:rsidR="00622090" w:rsidRPr="004E57F8" w:rsidRDefault="00622090" w:rsidP="00622090">
      <w:pPr>
        <w:adjustRightInd w:val="0"/>
        <w:snapToGrid w:val="0"/>
        <w:spacing w:line="460" w:lineRule="exact"/>
        <w:ind w:firstLineChars="200" w:firstLine="420"/>
        <w:rPr>
          <w:rFonts w:ascii="宋体" w:hAnsi="宋体" w:cs="宋体" w:hint="eastAsia"/>
          <w:b/>
          <w:szCs w:val="21"/>
        </w:rPr>
      </w:pPr>
      <w:r w:rsidRPr="004E57F8">
        <w:rPr>
          <w:rFonts w:ascii="宋体" w:hAnsi="宋体" w:cs="宋体" w:hint="eastAsia"/>
          <w:szCs w:val="21"/>
        </w:rPr>
        <w:t>2、没有甲方事先书面同意，乙方不得将由甲方提供的有关合同或任何合同条文、规格、计划、图纸、样品或资料提供给任何其他人。即使向履行本合同有关的人员提供，也应注意保密并限于履行合同的必需范围。</w:t>
      </w:r>
    </w:p>
    <w:p w14:paraId="30DC5337" w14:textId="77777777" w:rsidR="00622090" w:rsidRPr="004E57F8" w:rsidRDefault="00622090" w:rsidP="00622090">
      <w:pPr>
        <w:adjustRightInd w:val="0"/>
        <w:snapToGrid w:val="0"/>
        <w:spacing w:line="460" w:lineRule="exact"/>
        <w:ind w:firstLineChars="200" w:firstLine="420"/>
        <w:rPr>
          <w:rFonts w:ascii="宋体" w:hAnsi="宋体" w:cs="宋体" w:hint="eastAsia"/>
          <w:szCs w:val="21"/>
        </w:rPr>
      </w:pPr>
      <w:r w:rsidRPr="004E57F8">
        <w:rPr>
          <w:rFonts w:ascii="宋体" w:hAnsi="宋体" w:cs="宋体" w:hint="eastAsia"/>
          <w:szCs w:val="21"/>
        </w:rPr>
        <w:t>3、关于本项目采购的磋商文件、磋商响应文件或与本次采购活动方式相适应的文件及有关附件是本合同不可分割的组成部分，这些文件包括但不限于：</w:t>
      </w:r>
    </w:p>
    <w:p w14:paraId="0F713D40" w14:textId="77777777" w:rsidR="00622090" w:rsidRPr="004E57F8" w:rsidRDefault="00622090" w:rsidP="00622090">
      <w:pPr>
        <w:adjustRightInd w:val="0"/>
        <w:snapToGrid w:val="0"/>
        <w:spacing w:line="460" w:lineRule="exact"/>
        <w:ind w:leftChars="-95" w:left="-25" w:rightChars="-149" w:right="-313" w:hangingChars="83" w:hanging="174"/>
        <w:rPr>
          <w:rFonts w:ascii="宋体" w:hAnsi="宋体" w:cs="宋体" w:hint="eastAsia"/>
          <w:szCs w:val="21"/>
        </w:rPr>
      </w:pPr>
      <w:r w:rsidRPr="004E57F8">
        <w:rPr>
          <w:rFonts w:ascii="宋体" w:hAnsi="宋体" w:cs="宋体" w:hint="eastAsia"/>
          <w:szCs w:val="21"/>
        </w:rPr>
        <w:t xml:space="preserve">   （1）磋商响应文件；               （2）磋商报价文件；</w:t>
      </w:r>
    </w:p>
    <w:p w14:paraId="064772AE" w14:textId="77777777" w:rsidR="00622090" w:rsidRPr="004E57F8" w:rsidRDefault="00622090" w:rsidP="00622090">
      <w:pPr>
        <w:adjustRightInd w:val="0"/>
        <w:snapToGrid w:val="0"/>
        <w:spacing w:line="460" w:lineRule="exact"/>
        <w:ind w:leftChars="-95" w:left="-25" w:rightChars="-149" w:right="-313" w:hangingChars="83" w:hanging="174"/>
        <w:rPr>
          <w:rFonts w:ascii="宋体" w:hAnsi="宋体" w:cs="宋体" w:hint="eastAsia"/>
          <w:szCs w:val="21"/>
        </w:rPr>
      </w:pPr>
      <w:r w:rsidRPr="004E57F8">
        <w:rPr>
          <w:rFonts w:ascii="宋体" w:hAnsi="宋体" w:cs="宋体" w:hint="eastAsia"/>
          <w:szCs w:val="21"/>
        </w:rPr>
        <w:t xml:space="preserve">   （3）项目组人员表                 （4）技术参数、商务条款响应及偏离表；</w:t>
      </w:r>
    </w:p>
    <w:p w14:paraId="7E073A0D" w14:textId="77777777" w:rsidR="00622090" w:rsidRPr="004E57F8" w:rsidRDefault="00622090" w:rsidP="00622090">
      <w:pPr>
        <w:adjustRightInd w:val="0"/>
        <w:snapToGrid w:val="0"/>
        <w:spacing w:line="460" w:lineRule="exact"/>
        <w:ind w:leftChars="-95" w:left="-25" w:rightChars="-149" w:right="-313" w:hangingChars="83" w:hanging="174"/>
        <w:rPr>
          <w:rFonts w:ascii="宋体" w:hAnsi="宋体" w:cs="宋体" w:hint="eastAsia"/>
          <w:szCs w:val="21"/>
        </w:rPr>
      </w:pPr>
      <w:r w:rsidRPr="004E57F8">
        <w:rPr>
          <w:rFonts w:ascii="宋体" w:hAnsi="宋体" w:cs="宋体" w:hint="eastAsia"/>
          <w:szCs w:val="21"/>
        </w:rPr>
        <w:lastRenderedPageBreak/>
        <w:t xml:space="preserve">   （5）服务承诺；                   （6）成交通知书；</w:t>
      </w:r>
    </w:p>
    <w:p w14:paraId="764AF171" w14:textId="77777777" w:rsidR="00622090" w:rsidRPr="004E57F8" w:rsidRDefault="00622090" w:rsidP="00622090">
      <w:pPr>
        <w:adjustRightInd w:val="0"/>
        <w:snapToGrid w:val="0"/>
        <w:spacing w:line="460" w:lineRule="exact"/>
        <w:ind w:leftChars="-95" w:left="-25" w:rightChars="-149" w:right="-313" w:hangingChars="83" w:hanging="174"/>
        <w:rPr>
          <w:rFonts w:ascii="宋体" w:hAnsi="宋体" w:cs="宋体" w:hint="eastAsia"/>
          <w:b/>
          <w:szCs w:val="21"/>
        </w:rPr>
      </w:pPr>
      <w:r w:rsidRPr="004E57F8">
        <w:rPr>
          <w:rFonts w:ascii="宋体" w:hAnsi="宋体" w:cs="宋体" w:hint="eastAsia"/>
          <w:szCs w:val="21"/>
        </w:rPr>
        <w:t xml:space="preserve">   （7）甲乙双方补充协议；           （8）乙方磋商时提供的响应文件。</w:t>
      </w:r>
    </w:p>
    <w:p w14:paraId="341D6B78" w14:textId="77777777" w:rsidR="00622090" w:rsidRPr="004E57F8" w:rsidRDefault="00622090" w:rsidP="00622090">
      <w:pPr>
        <w:adjustRightInd w:val="0"/>
        <w:snapToGrid w:val="0"/>
        <w:spacing w:line="460" w:lineRule="exact"/>
        <w:ind w:firstLineChars="200" w:firstLine="422"/>
        <w:rPr>
          <w:rFonts w:ascii="宋体" w:hAnsi="宋体" w:cs="宋体" w:hint="eastAsia"/>
          <w:b/>
          <w:szCs w:val="21"/>
        </w:rPr>
      </w:pPr>
      <w:r w:rsidRPr="004E57F8">
        <w:rPr>
          <w:rFonts w:ascii="宋体" w:hAnsi="宋体" w:cs="宋体" w:hint="eastAsia"/>
          <w:b/>
          <w:szCs w:val="21"/>
        </w:rPr>
        <w:t>七、服务质量和安全要求</w:t>
      </w:r>
    </w:p>
    <w:p w14:paraId="67B0B854" w14:textId="77777777" w:rsidR="00622090" w:rsidRPr="004E57F8" w:rsidRDefault="00622090" w:rsidP="00622090">
      <w:pPr>
        <w:adjustRightInd w:val="0"/>
        <w:snapToGrid w:val="0"/>
        <w:spacing w:line="460" w:lineRule="exact"/>
        <w:ind w:firstLineChars="200" w:firstLine="420"/>
        <w:rPr>
          <w:rFonts w:ascii="宋体" w:hAnsi="宋体" w:cs="宋体" w:hint="eastAsia"/>
          <w:b/>
          <w:szCs w:val="21"/>
        </w:rPr>
      </w:pPr>
      <w:r w:rsidRPr="004E57F8">
        <w:rPr>
          <w:rFonts w:ascii="宋体" w:hAnsi="宋体" w:cs="宋体" w:hint="eastAsia"/>
          <w:szCs w:val="21"/>
        </w:rPr>
        <w:t>1、乙方必须做到服务热情周到，安全正点，服从指挥，随叫随到，确保任务的顺利完成。</w:t>
      </w:r>
    </w:p>
    <w:p w14:paraId="019C5146" w14:textId="77777777" w:rsidR="00622090" w:rsidRPr="004E57F8" w:rsidRDefault="00622090" w:rsidP="00622090">
      <w:pPr>
        <w:adjustRightInd w:val="0"/>
        <w:snapToGrid w:val="0"/>
        <w:spacing w:line="460" w:lineRule="exact"/>
        <w:ind w:firstLineChars="200" w:firstLine="420"/>
        <w:rPr>
          <w:rFonts w:ascii="宋体" w:hAnsi="宋体" w:cs="宋体" w:hint="eastAsia"/>
          <w:szCs w:val="21"/>
        </w:rPr>
      </w:pPr>
      <w:r w:rsidRPr="004E57F8">
        <w:rPr>
          <w:rFonts w:ascii="宋体" w:hAnsi="宋体" w:cs="宋体" w:hint="eastAsia"/>
          <w:szCs w:val="21"/>
        </w:rPr>
        <w:t>2、乙方提供的车辆必须车容车貌美观整洁，机械性能保持良好，行车手续齐备。</w:t>
      </w:r>
    </w:p>
    <w:p w14:paraId="64E6AD57" w14:textId="77777777" w:rsidR="00622090" w:rsidRPr="004E57F8" w:rsidRDefault="00622090" w:rsidP="00622090">
      <w:pPr>
        <w:widowControl/>
        <w:adjustRightInd w:val="0"/>
        <w:snapToGrid w:val="0"/>
        <w:spacing w:line="460" w:lineRule="exact"/>
        <w:ind w:firstLineChars="200" w:firstLine="420"/>
        <w:jc w:val="left"/>
        <w:rPr>
          <w:rFonts w:ascii="宋体" w:hAnsi="宋体" w:cs="宋体" w:hint="eastAsia"/>
          <w:szCs w:val="21"/>
        </w:rPr>
      </w:pPr>
      <w:r w:rsidRPr="004E57F8">
        <w:rPr>
          <w:rFonts w:ascii="宋体" w:hAnsi="宋体" w:cs="宋体" w:hint="eastAsia"/>
          <w:szCs w:val="21"/>
        </w:rPr>
        <w:t>3、乙方车辆、人员保险手续齐全，若发生交通意外，一切责任由乙方承担。</w:t>
      </w:r>
    </w:p>
    <w:p w14:paraId="0094C451" w14:textId="77777777" w:rsidR="00622090" w:rsidRPr="004E57F8" w:rsidRDefault="00622090" w:rsidP="00622090">
      <w:pPr>
        <w:widowControl/>
        <w:adjustRightInd w:val="0"/>
        <w:snapToGrid w:val="0"/>
        <w:spacing w:line="460" w:lineRule="exact"/>
        <w:ind w:firstLineChars="200" w:firstLine="420"/>
        <w:jc w:val="left"/>
        <w:rPr>
          <w:rFonts w:ascii="宋体" w:hAnsi="宋体" w:cs="宋体" w:hint="eastAsia"/>
          <w:szCs w:val="21"/>
        </w:rPr>
      </w:pPr>
      <w:r w:rsidRPr="004E57F8">
        <w:rPr>
          <w:rFonts w:ascii="宋体" w:hAnsi="宋体" w:cs="宋体" w:hint="eastAsia"/>
          <w:szCs w:val="21"/>
        </w:rPr>
        <w:t>4、车辆要求：车辆各种证照齐全有效，车况良好、车容整洁、设施齐全。</w:t>
      </w:r>
    </w:p>
    <w:p w14:paraId="663C10F8" w14:textId="77777777" w:rsidR="00622090" w:rsidRPr="004E57F8" w:rsidRDefault="00622090" w:rsidP="00622090">
      <w:pPr>
        <w:widowControl/>
        <w:shd w:val="clear" w:color="auto" w:fill="FFFFFF"/>
        <w:adjustRightInd w:val="0"/>
        <w:snapToGrid w:val="0"/>
        <w:spacing w:line="460" w:lineRule="exact"/>
        <w:ind w:firstLineChars="200" w:firstLine="420"/>
        <w:jc w:val="left"/>
        <w:rPr>
          <w:rFonts w:ascii="宋体" w:hAnsi="宋体" w:cs="宋体" w:hint="eastAsia"/>
          <w:kern w:val="0"/>
          <w:szCs w:val="21"/>
        </w:rPr>
      </w:pPr>
      <w:r w:rsidRPr="004E57F8">
        <w:rPr>
          <w:rFonts w:ascii="宋体" w:hAnsi="宋体" w:cs="宋体" w:hint="eastAsia"/>
          <w:kern w:val="0"/>
          <w:szCs w:val="21"/>
        </w:rPr>
        <w:t>5、租赁期间，应遵守国家有关法律、法规、法令，安全行车严禁</w:t>
      </w:r>
      <w:hyperlink r:id="rId12" w:tgtFrame="_blank" w:history="1">
        <w:r w:rsidRPr="004E57F8">
          <w:rPr>
            <w:rStyle w:val="af3"/>
            <w:rFonts w:ascii="宋体" w:hAnsi="宋体" w:cs="宋体" w:hint="eastAsia"/>
            <w:color w:val="auto"/>
            <w:kern w:val="0"/>
            <w:szCs w:val="21"/>
            <w:u w:val="none"/>
          </w:rPr>
          <w:t>酒后驾驶</w:t>
        </w:r>
      </w:hyperlink>
      <w:r w:rsidRPr="004E57F8">
        <w:rPr>
          <w:rFonts w:ascii="宋体" w:hAnsi="宋体" w:cs="宋体" w:hint="eastAsia"/>
          <w:kern w:val="0"/>
          <w:szCs w:val="21"/>
        </w:rPr>
        <w:t>。因酒驾违法、违纪、违章所造成的民事法律责任，乙方自行负责，并承担给甲方造成的经济损失。</w:t>
      </w:r>
    </w:p>
    <w:p w14:paraId="2963E71E" w14:textId="77777777" w:rsidR="00622090" w:rsidRPr="004E57F8" w:rsidRDefault="00622090" w:rsidP="00622090">
      <w:pPr>
        <w:widowControl/>
        <w:shd w:val="clear" w:color="auto" w:fill="FFFFFF"/>
        <w:adjustRightInd w:val="0"/>
        <w:snapToGrid w:val="0"/>
        <w:spacing w:line="460" w:lineRule="exact"/>
        <w:ind w:firstLineChars="200" w:firstLine="422"/>
        <w:jc w:val="left"/>
        <w:rPr>
          <w:rFonts w:ascii="宋体" w:hAnsi="宋体" w:cs="宋体" w:hint="eastAsia"/>
          <w:b/>
          <w:kern w:val="0"/>
          <w:szCs w:val="21"/>
        </w:rPr>
      </w:pPr>
      <w:r w:rsidRPr="004E57F8">
        <w:rPr>
          <w:rFonts w:ascii="宋体" w:hAnsi="宋体" w:cs="宋体" w:hint="eastAsia"/>
          <w:b/>
          <w:kern w:val="0"/>
          <w:szCs w:val="21"/>
        </w:rPr>
        <w:t>八、甲方的权利和义务</w:t>
      </w:r>
    </w:p>
    <w:p w14:paraId="78A633D9" w14:textId="77777777" w:rsidR="00622090" w:rsidRPr="004E57F8" w:rsidRDefault="00622090" w:rsidP="00622090">
      <w:pPr>
        <w:widowControl/>
        <w:shd w:val="clear" w:color="auto" w:fill="FFFFFF"/>
        <w:adjustRightInd w:val="0"/>
        <w:snapToGrid w:val="0"/>
        <w:spacing w:line="460" w:lineRule="exact"/>
        <w:ind w:firstLineChars="200" w:firstLine="420"/>
        <w:jc w:val="left"/>
        <w:rPr>
          <w:rFonts w:ascii="宋体" w:hAnsi="宋体" w:cs="宋体" w:hint="eastAsia"/>
          <w:kern w:val="0"/>
          <w:szCs w:val="21"/>
        </w:rPr>
      </w:pPr>
      <w:r w:rsidRPr="004E57F8">
        <w:rPr>
          <w:rFonts w:ascii="宋体" w:hAnsi="宋体" w:cs="宋体" w:hint="eastAsia"/>
          <w:kern w:val="0"/>
          <w:szCs w:val="21"/>
        </w:rPr>
        <w:t>1、按合同的约定拥有租用车辆的使用权。</w:t>
      </w:r>
    </w:p>
    <w:p w14:paraId="1B2016C0" w14:textId="77777777" w:rsidR="00622090" w:rsidRPr="004E57F8" w:rsidRDefault="00622090" w:rsidP="00622090">
      <w:pPr>
        <w:widowControl/>
        <w:shd w:val="clear" w:color="auto" w:fill="FFFFFF"/>
        <w:adjustRightInd w:val="0"/>
        <w:snapToGrid w:val="0"/>
        <w:spacing w:line="460" w:lineRule="exact"/>
        <w:ind w:firstLineChars="200" w:firstLine="420"/>
        <w:jc w:val="left"/>
        <w:rPr>
          <w:rFonts w:ascii="宋体" w:hAnsi="宋体" w:cs="宋体" w:hint="eastAsia"/>
          <w:kern w:val="0"/>
          <w:szCs w:val="21"/>
        </w:rPr>
      </w:pPr>
      <w:r w:rsidRPr="004E57F8">
        <w:rPr>
          <w:rFonts w:ascii="宋体" w:hAnsi="宋体" w:cs="宋体" w:hint="eastAsia"/>
          <w:kern w:val="0"/>
          <w:szCs w:val="21"/>
        </w:rPr>
        <w:t>2、有权获知保证</w:t>
      </w:r>
      <w:hyperlink r:id="rId13" w:tgtFrame="_blank" w:history="1">
        <w:r w:rsidRPr="004E57F8">
          <w:rPr>
            <w:rStyle w:val="af3"/>
            <w:rFonts w:ascii="宋体" w:hAnsi="宋体" w:cs="宋体" w:hint="eastAsia"/>
            <w:color w:val="auto"/>
            <w:kern w:val="0"/>
            <w:szCs w:val="21"/>
            <w:u w:val="none"/>
          </w:rPr>
          <w:t>安全驾驶</w:t>
        </w:r>
      </w:hyperlink>
      <w:r w:rsidRPr="004E57F8">
        <w:rPr>
          <w:rFonts w:ascii="宋体" w:hAnsi="宋体" w:cs="宋体" w:hint="eastAsia"/>
          <w:kern w:val="0"/>
          <w:szCs w:val="21"/>
        </w:rPr>
        <w:t>所需的车辆技术状况及性能。</w:t>
      </w:r>
    </w:p>
    <w:p w14:paraId="39159499" w14:textId="77777777" w:rsidR="00622090" w:rsidRPr="004E57F8" w:rsidRDefault="00622090" w:rsidP="00622090">
      <w:pPr>
        <w:adjustRightInd w:val="0"/>
        <w:snapToGrid w:val="0"/>
        <w:spacing w:line="460" w:lineRule="exact"/>
        <w:ind w:firstLineChars="200" w:firstLine="420"/>
        <w:rPr>
          <w:rFonts w:ascii="宋体" w:hAnsi="宋体" w:cs="宋体" w:hint="eastAsia"/>
          <w:kern w:val="0"/>
          <w:szCs w:val="21"/>
        </w:rPr>
      </w:pPr>
      <w:r w:rsidRPr="004E57F8">
        <w:rPr>
          <w:rFonts w:ascii="宋体" w:hAnsi="宋体" w:cs="宋体" w:hint="eastAsia"/>
          <w:kern w:val="0"/>
          <w:szCs w:val="21"/>
        </w:rPr>
        <w:t>3、有权获得乙方为保障租用车辆使用功能所提供的相应服务。</w:t>
      </w:r>
    </w:p>
    <w:p w14:paraId="0BF28B0D" w14:textId="77777777" w:rsidR="00622090" w:rsidRPr="004E57F8" w:rsidRDefault="00622090" w:rsidP="00622090">
      <w:pPr>
        <w:widowControl/>
        <w:shd w:val="clear" w:color="auto" w:fill="FFFFFF"/>
        <w:adjustRightInd w:val="0"/>
        <w:snapToGrid w:val="0"/>
        <w:spacing w:line="460" w:lineRule="exact"/>
        <w:ind w:firstLineChars="200" w:firstLine="420"/>
        <w:jc w:val="left"/>
        <w:rPr>
          <w:rFonts w:ascii="宋体" w:hAnsi="宋体" w:cs="宋体" w:hint="eastAsia"/>
          <w:kern w:val="0"/>
          <w:szCs w:val="21"/>
        </w:rPr>
      </w:pPr>
      <w:r w:rsidRPr="004E57F8">
        <w:rPr>
          <w:rFonts w:ascii="宋体" w:hAnsi="宋体" w:cs="宋体" w:hint="eastAsia"/>
          <w:kern w:val="0"/>
          <w:szCs w:val="21"/>
        </w:rPr>
        <w:t>4、</w:t>
      </w:r>
      <w:r w:rsidRPr="004E57F8">
        <w:rPr>
          <w:rFonts w:ascii="宋体" w:hAnsi="宋体" w:cs="宋体" w:hint="eastAsia"/>
          <w:szCs w:val="21"/>
        </w:rPr>
        <w:t>有权要求更换不称职司机，乙方应积极与甲方协商解决。</w:t>
      </w:r>
    </w:p>
    <w:p w14:paraId="72CD208D" w14:textId="77777777" w:rsidR="00622090" w:rsidRPr="004E57F8" w:rsidRDefault="00622090" w:rsidP="00622090">
      <w:pPr>
        <w:widowControl/>
        <w:shd w:val="clear" w:color="auto" w:fill="FFFFFF"/>
        <w:adjustRightInd w:val="0"/>
        <w:snapToGrid w:val="0"/>
        <w:spacing w:line="460" w:lineRule="exact"/>
        <w:ind w:firstLineChars="200" w:firstLine="420"/>
        <w:jc w:val="left"/>
        <w:rPr>
          <w:rFonts w:ascii="宋体" w:hAnsi="宋体" w:cs="宋体" w:hint="eastAsia"/>
          <w:kern w:val="0"/>
          <w:szCs w:val="21"/>
        </w:rPr>
      </w:pPr>
      <w:r w:rsidRPr="004E57F8">
        <w:rPr>
          <w:rFonts w:ascii="宋体" w:hAnsi="宋体" w:cs="宋体" w:hint="eastAsia"/>
          <w:kern w:val="0"/>
          <w:szCs w:val="21"/>
        </w:rPr>
        <w:t>5、</w:t>
      </w:r>
      <w:r w:rsidRPr="004E57F8">
        <w:rPr>
          <w:rFonts w:ascii="宋体" w:hAnsi="宋体" w:cs="宋体" w:hint="eastAsia"/>
          <w:szCs w:val="21"/>
        </w:rPr>
        <w:t>甲方在乘车时应监督乙方司机，让其遵守现行的交通法律法规。</w:t>
      </w:r>
    </w:p>
    <w:p w14:paraId="4266AF38" w14:textId="77777777" w:rsidR="00622090" w:rsidRPr="004E57F8" w:rsidRDefault="00622090" w:rsidP="00622090">
      <w:pPr>
        <w:widowControl/>
        <w:shd w:val="clear" w:color="auto" w:fill="FFFFFF"/>
        <w:adjustRightInd w:val="0"/>
        <w:snapToGrid w:val="0"/>
        <w:spacing w:line="440" w:lineRule="exact"/>
        <w:ind w:firstLineChars="200" w:firstLine="420"/>
        <w:jc w:val="left"/>
        <w:rPr>
          <w:rFonts w:ascii="宋体" w:hAnsi="宋体" w:cs="宋体" w:hint="eastAsia"/>
          <w:kern w:val="0"/>
          <w:szCs w:val="21"/>
        </w:rPr>
      </w:pPr>
      <w:r w:rsidRPr="004E57F8">
        <w:rPr>
          <w:rFonts w:ascii="宋体" w:hAnsi="宋体" w:cs="宋体" w:hint="eastAsia"/>
          <w:kern w:val="0"/>
          <w:szCs w:val="21"/>
        </w:rPr>
        <w:t>6、按合同约定按期向乙方交纳车辆租赁费用。</w:t>
      </w:r>
    </w:p>
    <w:p w14:paraId="785CC3B1" w14:textId="77777777" w:rsidR="00622090" w:rsidRPr="004E57F8" w:rsidRDefault="00622090" w:rsidP="00622090">
      <w:pPr>
        <w:widowControl/>
        <w:shd w:val="clear" w:color="auto" w:fill="FFFFFF"/>
        <w:adjustRightInd w:val="0"/>
        <w:snapToGrid w:val="0"/>
        <w:spacing w:line="440" w:lineRule="exact"/>
        <w:ind w:firstLineChars="200" w:firstLine="420"/>
        <w:jc w:val="left"/>
        <w:rPr>
          <w:rFonts w:ascii="宋体" w:hAnsi="宋体" w:cs="宋体" w:hint="eastAsia"/>
          <w:kern w:val="0"/>
          <w:szCs w:val="21"/>
        </w:rPr>
      </w:pPr>
      <w:r w:rsidRPr="004E57F8">
        <w:rPr>
          <w:rFonts w:ascii="宋体" w:hAnsi="宋体" w:cs="宋体" w:hint="eastAsia"/>
          <w:kern w:val="0"/>
          <w:szCs w:val="21"/>
        </w:rPr>
        <w:t>7、</w:t>
      </w:r>
      <w:r w:rsidRPr="004E57F8">
        <w:rPr>
          <w:rFonts w:ascii="宋体" w:hAnsi="宋体" w:cs="宋体" w:hint="eastAsia"/>
          <w:szCs w:val="21"/>
        </w:rPr>
        <w:t>甲方有权对乙方车辆状况、服务质量进行检查、监督、评价和处理。</w:t>
      </w:r>
    </w:p>
    <w:p w14:paraId="19CC6107" w14:textId="77777777" w:rsidR="00622090" w:rsidRPr="004E57F8" w:rsidRDefault="00622090" w:rsidP="00622090">
      <w:pPr>
        <w:widowControl/>
        <w:shd w:val="clear" w:color="auto" w:fill="FFFFFF"/>
        <w:adjustRightInd w:val="0"/>
        <w:snapToGrid w:val="0"/>
        <w:spacing w:line="440" w:lineRule="exact"/>
        <w:ind w:firstLineChars="200" w:firstLine="420"/>
        <w:jc w:val="left"/>
        <w:rPr>
          <w:rFonts w:ascii="宋体" w:hAnsi="宋体" w:cs="宋体" w:hint="eastAsia"/>
          <w:kern w:val="0"/>
          <w:szCs w:val="21"/>
        </w:rPr>
      </w:pPr>
      <w:r w:rsidRPr="004E57F8">
        <w:rPr>
          <w:rFonts w:ascii="宋体" w:hAnsi="宋体" w:cs="宋体" w:hint="eastAsia"/>
          <w:szCs w:val="21"/>
        </w:rPr>
        <w:t>8、不得利用乙方车辆从事违法犯罪活动；</w:t>
      </w:r>
    </w:p>
    <w:p w14:paraId="50B3099B"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9、甲方乘坐人员必须爱护车辆机器设备；</w:t>
      </w:r>
    </w:p>
    <w:p w14:paraId="7F8464C2"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10、甲方需提前一天预定所需车型、数量，以便乙方能更好的为甲方做好车辆使用保障工作。</w:t>
      </w:r>
    </w:p>
    <w:p w14:paraId="151A646F" w14:textId="77777777" w:rsidR="00622090" w:rsidRPr="004E57F8" w:rsidRDefault="00622090" w:rsidP="00622090">
      <w:pPr>
        <w:widowControl/>
        <w:shd w:val="clear" w:color="auto" w:fill="FFFFFF"/>
        <w:adjustRightInd w:val="0"/>
        <w:snapToGrid w:val="0"/>
        <w:spacing w:line="440" w:lineRule="exact"/>
        <w:ind w:firstLineChars="200" w:firstLine="422"/>
        <w:jc w:val="left"/>
        <w:rPr>
          <w:rFonts w:ascii="宋体" w:hAnsi="宋体" w:cs="宋体" w:hint="eastAsia"/>
          <w:b/>
          <w:kern w:val="0"/>
          <w:szCs w:val="21"/>
        </w:rPr>
      </w:pPr>
      <w:r w:rsidRPr="004E57F8">
        <w:rPr>
          <w:rFonts w:ascii="宋体" w:hAnsi="宋体" w:cs="宋体" w:hint="eastAsia"/>
          <w:b/>
          <w:kern w:val="0"/>
          <w:szCs w:val="21"/>
        </w:rPr>
        <w:t>九、乙方的权利和义务</w:t>
      </w:r>
    </w:p>
    <w:p w14:paraId="308BB6D7" w14:textId="77777777" w:rsidR="00622090" w:rsidRPr="004E57F8" w:rsidRDefault="00622090" w:rsidP="00622090">
      <w:pPr>
        <w:widowControl/>
        <w:shd w:val="clear" w:color="auto" w:fill="FFFFFF"/>
        <w:adjustRightInd w:val="0"/>
        <w:snapToGrid w:val="0"/>
        <w:spacing w:line="440" w:lineRule="exact"/>
        <w:ind w:firstLineChars="200" w:firstLine="420"/>
        <w:jc w:val="left"/>
        <w:rPr>
          <w:rFonts w:ascii="宋体" w:hAnsi="宋体" w:cs="宋体" w:hint="eastAsia"/>
          <w:kern w:val="0"/>
          <w:szCs w:val="21"/>
        </w:rPr>
      </w:pPr>
      <w:r w:rsidRPr="004E57F8">
        <w:rPr>
          <w:rFonts w:ascii="宋体" w:hAnsi="宋体" w:cs="宋体" w:hint="eastAsia"/>
          <w:kern w:val="0"/>
          <w:szCs w:val="21"/>
        </w:rPr>
        <w:t>1、拥有租用车辆所有权。</w:t>
      </w:r>
    </w:p>
    <w:p w14:paraId="7AF218A3" w14:textId="77777777" w:rsidR="00622090" w:rsidRPr="004E57F8" w:rsidRDefault="00622090" w:rsidP="00622090">
      <w:pPr>
        <w:widowControl/>
        <w:shd w:val="clear" w:color="auto" w:fill="FFFFFF"/>
        <w:adjustRightInd w:val="0"/>
        <w:snapToGrid w:val="0"/>
        <w:spacing w:line="440" w:lineRule="exact"/>
        <w:ind w:firstLineChars="200" w:firstLine="420"/>
        <w:jc w:val="left"/>
        <w:rPr>
          <w:rFonts w:ascii="宋体" w:hAnsi="宋体" w:cs="宋体" w:hint="eastAsia"/>
          <w:kern w:val="0"/>
          <w:szCs w:val="21"/>
        </w:rPr>
      </w:pPr>
      <w:r w:rsidRPr="004E57F8">
        <w:rPr>
          <w:rFonts w:ascii="宋体" w:hAnsi="宋体" w:cs="宋体" w:hint="eastAsia"/>
          <w:kern w:val="0"/>
          <w:szCs w:val="21"/>
        </w:rPr>
        <w:t>2、按照合同约定向甲方计收车辆服务使用费用。</w:t>
      </w:r>
    </w:p>
    <w:p w14:paraId="34A830CF"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kern w:val="0"/>
          <w:szCs w:val="21"/>
        </w:rPr>
        <w:t>3、</w:t>
      </w:r>
      <w:r w:rsidRPr="004E57F8">
        <w:rPr>
          <w:rFonts w:ascii="宋体" w:hAnsi="宋体" w:cs="宋体" w:hint="eastAsia"/>
          <w:szCs w:val="21"/>
        </w:rPr>
        <w:t>乙方必须保证所派出车辆各种证照齐全有效、车辆清洁、车内无异味、车辆各项性能完好，并确保车辆行驶安全；</w:t>
      </w:r>
    </w:p>
    <w:p w14:paraId="336537F6"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4、乙方所配驾驶员须着装整洁，有</w:t>
      </w:r>
      <w:r w:rsidRPr="004E57F8">
        <w:rPr>
          <w:rFonts w:ascii="宋体" w:hAnsi="宋体" w:cs="宋体" w:hint="eastAsia"/>
          <w:szCs w:val="21"/>
          <w:u w:val="single"/>
        </w:rPr>
        <w:t xml:space="preserve"> 3 </w:t>
      </w:r>
      <w:r w:rsidRPr="004E57F8">
        <w:rPr>
          <w:rFonts w:ascii="宋体" w:hAnsi="宋体" w:cs="宋体" w:hint="eastAsia"/>
          <w:szCs w:val="21"/>
        </w:rPr>
        <w:t>年以上安全驾驶经验，并熟悉道路，掌握一定的接待礼仪知识；</w:t>
      </w:r>
    </w:p>
    <w:p w14:paraId="4D20AC23" w14:textId="77777777" w:rsidR="00622090" w:rsidRPr="004E57F8" w:rsidRDefault="00622090" w:rsidP="00622090">
      <w:pPr>
        <w:widowControl/>
        <w:shd w:val="clear" w:color="auto" w:fill="FFFFFF"/>
        <w:adjustRightInd w:val="0"/>
        <w:snapToGrid w:val="0"/>
        <w:spacing w:line="440" w:lineRule="exact"/>
        <w:ind w:firstLineChars="200" w:firstLine="420"/>
        <w:jc w:val="left"/>
        <w:rPr>
          <w:rFonts w:ascii="宋体" w:hAnsi="宋体" w:cs="宋体" w:hint="eastAsia"/>
          <w:kern w:val="0"/>
          <w:szCs w:val="21"/>
        </w:rPr>
      </w:pPr>
      <w:r w:rsidRPr="004E57F8">
        <w:rPr>
          <w:rFonts w:ascii="宋体" w:hAnsi="宋体" w:cs="宋体" w:hint="eastAsia"/>
          <w:kern w:val="0"/>
          <w:szCs w:val="21"/>
        </w:rPr>
        <w:t>5、做好租用车辆保养以及租用车辆出现的故障维修服务，确保租赁车况良好。</w:t>
      </w:r>
    </w:p>
    <w:p w14:paraId="79789766" w14:textId="77777777" w:rsidR="00622090" w:rsidRPr="004E57F8" w:rsidRDefault="00622090" w:rsidP="00622090">
      <w:pPr>
        <w:widowControl/>
        <w:shd w:val="clear" w:color="auto" w:fill="FFFFFF"/>
        <w:adjustRightInd w:val="0"/>
        <w:snapToGrid w:val="0"/>
        <w:spacing w:line="440" w:lineRule="exact"/>
        <w:ind w:firstLineChars="200" w:firstLine="420"/>
        <w:jc w:val="left"/>
        <w:rPr>
          <w:rFonts w:ascii="宋体" w:hAnsi="宋体" w:cs="宋体" w:hint="eastAsia"/>
          <w:kern w:val="0"/>
          <w:szCs w:val="21"/>
        </w:rPr>
      </w:pPr>
      <w:r w:rsidRPr="004E57F8">
        <w:rPr>
          <w:rFonts w:ascii="宋体" w:hAnsi="宋体" w:cs="宋体" w:hint="eastAsia"/>
          <w:kern w:val="0"/>
          <w:szCs w:val="21"/>
        </w:rPr>
        <w:lastRenderedPageBreak/>
        <w:t>6、乙方须确保车辆租用期间的行车安全。</w:t>
      </w:r>
    </w:p>
    <w:p w14:paraId="22551858"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7、协议期间，乙方须按甲方要求提前30分钟到达指定地点，不得迟到早退。</w:t>
      </w:r>
    </w:p>
    <w:p w14:paraId="3593BE36"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8、在市内行车途中如遇车辆故障无法马上修复，乙方必须在半小时内提供同级车型，继续完成车辆使用保障服务。</w:t>
      </w:r>
    </w:p>
    <w:p w14:paraId="7FF4FA13"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9、乙方司机在为甲方服务期间，因自身原因违反交通法规而被罚款由乙方自行承担；</w:t>
      </w:r>
    </w:p>
    <w:p w14:paraId="742AB0A6"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10、乙方司机在工作期间，必须保守在工作中知晓的关于甲方的商业机密及工作机密。</w:t>
      </w:r>
    </w:p>
    <w:p w14:paraId="24C7B2FD"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11、乙方提供的车辆除购买公安交通管理部门指定险种外，必须投保足够的车上人员险，确保风险最小化。</w:t>
      </w:r>
    </w:p>
    <w:p w14:paraId="1C2A4FEE"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12、乙方为甲方提供车辆服务时发生交通事故所造成的经济损失一律自行承担，与甲方无关。</w:t>
      </w:r>
    </w:p>
    <w:p w14:paraId="1E4923E5"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13、乙方有按时、足额收取费用的权利。</w:t>
      </w:r>
    </w:p>
    <w:p w14:paraId="76F2D823"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14、乙方承诺为本项目投保第三者责任险（投保保额不低于150万元），为车上乘客提供每人每座投保保额不低于40万元的保险险种。</w:t>
      </w:r>
    </w:p>
    <w:p w14:paraId="5D5AAFA6" w14:textId="77777777" w:rsidR="00622090" w:rsidRPr="004E57F8" w:rsidRDefault="00622090" w:rsidP="00622090">
      <w:pPr>
        <w:adjustRightInd w:val="0"/>
        <w:snapToGrid w:val="0"/>
        <w:spacing w:line="440" w:lineRule="exact"/>
        <w:ind w:firstLineChars="200" w:firstLine="422"/>
        <w:rPr>
          <w:rFonts w:ascii="宋体" w:hAnsi="宋体" w:cs="宋体" w:hint="eastAsia"/>
          <w:b/>
          <w:bCs/>
          <w:szCs w:val="21"/>
        </w:rPr>
      </w:pPr>
      <w:r w:rsidRPr="004E57F8">
        <w:rPr>
          <w:rFonts w:ascii="宋体" w:hAnsi="宋体" w:cs="宋体" w:hint="eastAsia"/>
          <w:b/>
          <w:bCs/>
          <w:szCs w:val="21"/>
        </w:rPr>
        <w:t>十、履约保证金</w:t>
      </w:r>
    </w:p>
    <w:p w14:paraId="7B1153BC" w14:textId="77777777" w:rsidR="00622090" w:rsidRPr="004E57F8" w:rsidRDefault="00622090" w:rsidP="00622090">
      <w:pPr>
        <w:adjustRightInd w:val="0"/>
        <w:snapToGrid w:val="0"/>
        <w:spacing w:line="440" w:lineRule="exact"/>
        <w:ind w:firstLineChars="200" w:firstLine="420"/>
        <w:rPr>
          <w:rFonts w:ascii="宋体" w:hAnsi="宋体" w:cs="宋体" w:hint="eastAsia"/>
          <w:b/>
          <w:bCs/>
          <w:szCs w:val="21"/>
        </w:rPr>
      </w:pPr>
      <w:r w:rsidRPr="004E57F8">
        <w:rPr>
          <w:rFonts w:ascii="宋体" w:hAnsi="宋体" w:cs="宋体" w:hint="eastAsia"/>
          <w:szCs w:val="21"/>
        </w:rPr>
        <w:t>1、乙方与甲方签订合同前应缴纳合同总金额10%的</w:t>
      </w:r>
      <w:r w:rsidRPr="004E57F8">
        <w:rPr>
          <w:rFonts w:ascii="宋体" w:hAnsi="宋体" w:cs="宋体" w:hint="eastAsia"/>
          <w:kern w:val="0"/>
          <w:szCs w:val="21"/>
          <w:lang w:val="zh-CN"/>
        </w:rPr>
        <w:t>履约保证金。（不计利息）。</w:t>
      </w:r>
    </w:p>
    <w:p w14:paraId="62C64ABB"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2、履约保证金：用以约束乙方在合同履行中的行为，以及弥补合同履行中由于乙方自身行为可能给甲方带来的各种损失；若保证金额不足以弥补乙方违约造成甲方损失的，甲方可继续向乙方主张索赔。</w:t>
      </w:r>
    </w:p>
    <w:p w14:paraId="6C2DD673"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3、履约保证金扣除甲方应得的补偿后的余额，本合同履行结束后7个工作日由乙方申请退还。</w:t>
      </w:r>
    </w:p>
    <w:p w14:paraId="3588F6E9"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4、有下列情形之一的，履约保证金不予退还:</w:t>
      </w:r>
    </w:p>
    <w:p w14:paraId="6275094E"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（1）签订合同后甲方发现乙方在响应文件中提供虚假材料的；</w:t>
      </w:r>
    </w:p>
    <w:p w14:paraId="3EF2EC2C"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（2）乙方与甲方、其他供应商或者采购代理机构恶意串通的；</w:t>
      </w:r>
    </w:p>
    <w:p w14:paraId="085B30F9"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（3）将成交项目转让给他人，或者在磋商文件中未说明，且未经甲方同意，将成交项目分包给他人的；</w:t>
      </w:r>
    </w:p>
    <w:p w14:paraId="2D7283E5"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（4）除因不可抗力或磋商文件认可的情形以外，成交供应商不与采购人签订合同的；</w:t>
      </w:r>
    </w:p>
    <w:p w14:paraId="1D3AADF4"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（5）签订合同后因乙方原因无法履行合同或者拒绝履行合同义务的。</w:t>
      </w:r>
    </w:p>
    <w:p w14:paraId="6F30213C" w14:textId="77777777" w:rsidR="00622090" w:rsidRPr="004E57F8" w:rsidRDefault="00622090" w:rsidP="00622090">
      <w:pPr>
        <w:adjustRightInd w:val="0"/>
        <w:snapToGrid w:val="0"/>
        <w:spacing w:line="440" w:lineRule="exact"/>
        <w:ind w:firstLineChars="200" w:firstLine="422"/>
        <w:rPr>
          <w:rFonts w:ascii="宋体" w:hAnsi="宋体" w:cs="宋体" w:hint="eastAsia"/>
          <w:szCs w:val="21"/>
        </w:rPr>
      </w:pPr>
      <w:r w:rsidRPr="004E57F8">
        <w:rPr>
          <w:rFonts w:ascii="宋体" w:hAnsi="宋体" w:cs="宋体" w:hint="eastAsia"/>
          <w:b/>
          <w:bCs/>
          <w:szCs w:val="21"/>
        </w:rPr>
        <w:t>十一、转包或分包</w:t>
      </w:r>
    </w:p>
    <w:p w14:paraId="2477F276"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1、本合同禁止转包，本合同范围的服务，应由乙方直接提供服务的，不得转让他人提供服务。</w:t>
      </w:r>
    </w:p>
    <w:p w14:paraId="289D4F7E"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2、经甲方同意，乙方可以依法采取分包方式履行合同，但是分包方式履行的，乙方应</w:t>
      </w:r>
      <w:r w:rsidRPr="004E57F8">
        <w:rPr>
          <w:rFonts w:ascii="宋体" w:hAnsi="宋体" w:cs="宋体" w:hint="eastAsia"/>
          <w:szCs w:val="21"/>
        </w:rPr>
        <w:lastRenderedPageBreak/>
        <w:t>就采购项目向甲方负全责。</w:t>
      </w:r>
    </w:p>
    <w:p w14:paraId="35FF5836" w14:textId="77777777" w:rsidR="00622090" w:rsidRPr="004E57F8" w:rsidRDefault="00622090" w:rsidP="00622090">
      <w:pPr>
        <w:adjustRightInd w:val="0"/>
        <w:snapToGrid w:val="0"/>
        <w:spacing w:line="440" w:lineRule="exact"/>
        <w:ind w:firstLineChars="200" w:firstLine="422"/>
        <w:rPr>
          <w:rFonts w:ascii="宋体" w:hAnsi="宋体" w:cs="宋体" w:hint="eastAsia"/>
          <w:b/>
          <w:bCs/>
          <w:szCs w:val="21"/>
        </w:rPr>
      </w:pPr>
      <w:r w:rsidRPr="004E57F8">
        <w:rPr>
          <w:rFonts w:ascii="宋体" w:hAnsi="宋体" w:cs="宋体" w:hint="eastAsia"/>
          <w:b/>
          <w:bCs/>
          <w:szCs w:val="21"/>
        </w:rPr>
        <w:t>十二、税费</w:t>
      </w:r>
    </w:p>
    <w:p w14:paraId="1FE7D561"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本合同执行中相关的一切税费均由乙方负担。</w:t>
      </w:r>
    </w:p>
    <w:p w14:paraId="1BF1A1D6" w14:textId="77777777" w:rsidR="00622090" w:rsidRPr="004E57F8" w:rsidRDefault="00622090" w:rsidP="00622090">
      <w:pPr>
        <w:widowControl/>
        <w:shd w:val="clear" w:color="auto" w:fill="FFFFFF"/>
        <w:adjustRightInd w:val="0"/>
        <w:snapToGrid w:val="0"/>
        <w:spacing w:line="440" w:lineRule="exact"/>
        <w:ind w:firstLineChars="200" w:firstLine="422"/>
        <w:jc w:val="left"/>
        <w:rPr>
          <w:rFonts w:ascii="宋体" w:hAnsi="宋体" w:cs="宋体" w:hint="eastAsia"/>
          <w:b/>
          <w:kern w:val="0"/>
          <w:szCs w:val="21"/>
        </w:rPr>
      </w:pPr>
      <w:r w:rsidRPr="004E57F8">
        <w:rPr>
          <w:rFonts w:ascii="宋体" w:hAnsi="宋体" w:cs="宋体" w:hint="eastAsia"/>
          <w:b/>
          <w:kern w:val="0"/>
          <w:szCs w:val="21"/>
        </w:rPr>
        <w:t>十三、违约责任</w:t>
      </w:r>
    </w:p>
    <w:p w14:paraId="1FDA600B" w14:textId="77777777" w:rsidR="00622090" w:rsidRPr="004E57F8" w:rsidRDefault="00622090" w:rsidP="00622090">
      <w:pPr>
        <w:widowControl/>
        <w:shd w:val="clear" w:color="auto" w:fill="FFFFFF"/>
        <w:adjustRightInd w:val="0"/>
        <w:snapToGrid w:val="0"/>
        <w:spacing w:line="440" w:lineRule="exact"/>
        <w:ind w:firstLineChars="200" w:firstLine="420"/>
        <w:jc w:val="left"/>
        <w:rPr>
          <w:rFonts w:ascii="宋体" w:hAnsi="宋体" w:cs="宋体" w:hint="eastAsia"/>
          <w:kern w:val="0"/>
          <w:szCs w:val="21"/>
        </w:rPr>
      </w:pPr>
      <w:r w:rsidRPr="004E57F8">
        <w:rPr>
          <w:rFonts w:ascii="宋体" w:hAnsi="宋体" w:cs="宋体" w:hint="eastAsia"/>
          <w:kern w:val="0"/>
          <w:szCs w:val="21"/>
        </w:rPr>
        <w:t>1、乙方未能履行向甲方提供合同约定的车辆和服务等义务时，乙方须承担违约责任，赔偿车辆租用结算费用的5%违约金，且甲方有权提前终止合同。</w:t>
      </w:r>
    </w:p>
    <w:p w14:paraId="17A33C8C" w14:textId="77777777" w:rsidR="00622090" w:rsidRPr="004E57F8" w:rsidRDefault="00622090" w:rsidP="00622090">
      <w:pPr>
        <w:widowControl/>
        <w:shd w:val="clear" w:color="auto" w:fill="FFFFFF"/>
        <w:adjustRightInd w:val="0"/>
        <w:snapToGrid w:val="0"/>
        <w:spacing w:line="440" w:lineRule="exact"/>
        <w:ind w:firstLineChars="200" w:firstLine="420"/>
        <w:jc w:val="left"/>
        <w:rPr>
          <w:rFonts w:ascii="宋体" w:hAnsi="宋体" w:cs="宋体" w:hint="eastAsia"/>
          <w:kern w:val="0"/>
          <w:szCs w:val="21"/>
        </w:rPr>
      </w:pPr>
      <w:r w:rsidRPr="004E57F8">
        <w:rPr>
          <w:rFonts w:ascii="宋体" w:hAnsi="宋体" w:cs="宋体" w:hint="eastAsia"/>
          <w:kern w:val="0"/>
          <w:szCs w:val="21"/>
        </w:rPr>
        <w:t>2、租用车辆在使用过程中发生故障，维修、救援后租用车辆仍无法恢复使用功能，乙方应及时提供相同档次替换车或采取其他措施，确保不影响甲方工作。</w:t>
      </w:r>
    </w:p>
    <w:p w14:paraId="6C568353"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shd w:val="clear" w:color="auto" w:fill="FFFFFF"/>
        </w:rPr>
      </w:pPr>
      <w:r w:rsidRPr="004E57F8">
        <w:rPr>
          <w:rFonts w:ascii="宋体" w:hAnsi="宋体" w:cs="宋体" w:hint="eastAsia"/>
          <w:kern w:val="0"/>
          <w:szCs w:val="21"/>
        </w:rPr>
        <w:t>3、甲方在使用车辆时，</w:t>
      </w:r>
      <w:r w:rsidRPr="004E57F8">
        <w:rPr>
          <w:rFonts w:ascii="宋体" w:hAnsi="宋体" w:cs="宋体" w:hint="eastAsia"/>
          <w:szCs w:val="21"/>
          <w:shd w:val="clear" w:color="auto" w:fill="FFFFFF"/>
        </w:rPr>
        <w:t>乙方擅自将正在使用的车辆调回，</w:t>
      </w:r>
      <w:r w:rsidRPr="004E57F8">
        <w:rPr>
          <w:rFonts w:ascii="宋体" w:hAnsi="宋体" w:cs="宋体" w:hint="eastAsia"/>
          <w:kern w:val="0"/>
          <w:szCs w:val="21"/>
        </w:rPr>
        <w:t>乙方须承担违约责任</w:t>
      </w:r>
      <w:r w:rsidRPr="004E57F8">
        <w:rPr>
          <w:rFonts w:ascii="宋体" w:hAnsi="宋体" w:cs="宋体" w:hint="eastAsia"/>
          <w:szCs w:val="21"/>
          <w:shd w:val="clear" w:color="auto" w:fill="FFFFFF"/>
        </w:rPr>
        <w:t>，甲方有权不支付此次车辆租用费用。</w:t>
      </w:r>
    </w:p>
    <w:p w14:paraId="4DF8F765" w14:textId="77777777" w:rsidR="00622090" w:rsidRPr="004E57F8" w:rsidRDefault="00622090" w:rsidP="00622090">
      <w:pPr>
        <w:widowControl/>
        <w:shd w:val="clear" w:color="auto" w:fill="FFFFFF"/>
        <w:adjustRightInd w:val="0"/>
        <w:snapToGrid w:val="0"/>
        <w:spacing w:line="440" w:lineRule="exact"/>
        <w:ind w:firstLineChars="200" w:firstLine="420"/>
        <w:jc w:val="left"/>
        <w:rPr>
          <w:rFonts w:ascii="宋体" w:hAnsi="宋体" w:cs="宋体" w:hint="eastAsia"/>
          <w:kern w:val="0"/>
          <w:szCs w:val="21"/>
        </w:rPr>
      </w:pPr>
      <w:r w:rsidRPr="004E57F8">
        <w:rPr>
          <w:rFonts w:ascii="宋体" w:hAnsi="宋体" w:cs="宋体" w:hint="eastAsia"/>
          <w:kern w:val="0"/>
          <w:szCs w:val="21"/>
        </w:rPr>
        <w:t>4、甲乙双方有一方未征得对方同意，提前解除合同车辆租用的，应按未履行部分租期租金总额的5%向守约方支付违约金。</w:t>
      </w:r>
    </w:p>
    <w:p w14:paraId="6337BB6D" w14:textId="77777777" w:rsidR="00622090" w:rsidRPr="004E57F8" w:rsidRDefault="00622090" w:rsidP="00622090">
      <w:pPr>
        <w:widowControl/>
        <w:shd w:val="clear" w:color="auto" w:fill="FFFFFF"/>
        <w:adjustRightInd w:val="0"/>
        <w:snapToGrid w:val="0"/>
        <w:spacing w:line="440" w:lineRule="exact"/>
        <w:ind w:firstLineChars="200" w:firstLine="420"/>
        <w:jc w:val="left"/>
        <w:rPr>
          <w:rFonts w:ascii="宋体" w:hAnsi="宋体" w:cs="宋体" w:hint="eastAsia"/>
          <w:szCs w:val="21"/>
        </w:rPr>
      </w:pPr>
      <w:r w:rsidRPr="004E57F8">
        <w:rPr>
          <w:rFonts w:ascii="宋体" w:hAnsi="宋体" w:cs="宋体" w:hint="eastAsia"/>
          <w:szCs w:val="21"/>
        </w:rPr>
        <w:t>5、乙方无故未按照用车约定时间提供用车服务,乙方应向甲方支付</w:t>
      </w:r>
      <w:r w:rsidRPr="004E57F8">
        <w:rPr>
          <w:rFonts w:ascii="宋体" w:hAnsi="宋体" w:cs="宋体" w:hint="eastAsia"/>
          <w:kern w:val="0"/>
          <w:szCs w:val="21"/>
        </w:rPr>
        <w:t>租金总额的5%。</w:t>
      </w:r>
    </w:p>
    <w:p w14:paraId="6C1E275A" w14:textId="77777777" w:rsidR="00622090" w:rsidRPr="004E57F8" w:rsidRDefault="00622090" w:rsidP="00622090">
      <w:pPr>
        <w:widowControl/>
        <w:shd w:val="clear" w:color="auto" w:fill="FFFFFF"/>
        <w:adjustRightInd w:val="0"/>
        <w:snapToGrid w:val="0"/>
        <w:spacing w:line="440" w:lineRule="exact"/>
        <w:ind w:firstLineChars="200" w:firstLine="420"/>
        <w:jc w:val="left"/>
        <w:rPr>
          <w:rFonts w:ascii="宋体" w:hAnsi="宋体" w:cs="宋体" w:hint="eastAsia"/>
          <w:kern w:val="0"/>
          <w:szCs w:val="21"/>
        </w:rPr>
      </w:pPr>
      <w:r w:rsidRPr="004E57F8">
        <w:rPr>
          <w:rFonts w:ascii="宋体" w:hAnsi="宋体" w:cs="宋体" w:hint="eastAsia"/>
          <w:kern w:val="0"/>
          <w:szCs w:val="21"/>
        </w:rPr>
        <w:t>6、乙方应加强工作人员的管理,禁止乙方以各种手段腐蚀、贿赂甲方单位工作人员，并将诚信档案记录的工作人员违规不良行为纳入违约行为,如有违反，甲方将停止履行合同，并追究乙方违约责任。</w:t>
      </w:r>
    </w:p>
    <w:p w14:paraId="5BD890F8" w14:textId="77777777" w:rsidR="00622090" w:rsidRPr="004E57F8" w:rsidRDefault="00622090" w:rsidP="00622090">
      <w:pPr>
        <w:widowControl/>
        <w:shd w:val="clear" w:color="auto" w:fill="FFFFFF"/>
        <w:adjustRightInd w:val="0"/>
        <w:snapToGrid w:val="0"/>
        <w:spacing w:line="440" w:lineRule="exact"/>
        <w:ind w:firstLineChars="200" w:firstLine="420"/>
        <w:jc w:val="left"/>
        <w:rPr>
          <w:rFonts w:ascii="宋体" w:hAnsi="宋体" w:cs="宋体" w:hint="eastAsia"/>
          <w:kern w:val="0"/>
          <w:szCs w:val="21"/>
        </w:rPr>
      </w:pPr>
      <w:r w:rsidRPr="004E57F8">
        <w:rPr>
          <w:rFonts w:ascii="宋体" w:hAnsi="宋体" w:cs="宋体" w:hint="eastAsia"/>
          <w:kern w:val="0"/>
          <w:szCs w:val="21"/>
        </w:rPr>
        <w:t>7、乙方应加强驾驶员的管理,为甲方提供服务时要做到有礼貌,热情周到，并具备良好的职业素养，不得出现服务态度差的情况发生，如有三次以上违反，经甲方指出未能有效改正，甲方将停止履行合同，并追究乙方违约责任。</w:t>
      </w:r>
    </w:p>
    <w:p w14:paraId="1E3E5BE1" w14:textId="77777777" w:rsidR="00622090" w:rsidRPr="004E57F8" w:rsidRDefault="00622090" w:rsidP="00622090">
      <w:pPr>
        <w:adjustRightInd w:val="0"/>
        <w:snapToGrid w:val="0"/>
        <w:spacing w:line="440" w:lineRule="exact"/>
        <w:ind w:firstLineChars="200" w:firstLine="422"/>
        <w:rPr>
          <w:rFonts w:ascii="宋体" w:hAnsi="宋体" w:cs="宋体" w:hint="eastAsia"/>
          <w:b/>
          <w:szCs w:val="21"/>
        </w:rPr>
      </w:pPr>
      <w:r w:rsidRPr="004E57F8">
        <w:rPr>
          <w:rFonts w:ascii="宋体" w:hAnsi="宋体" w:cs="宋体" w:hint="eastAsia"/>
          <w:b/>
          <w:szCs w:val="21"/>
        </w:rPr>
        <w:t>十四、免责条款</w:t>
      </w:r>
    </w:p>
    <w:p w14:paraId="59577BC9"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如因政府改造规划或洪水、地震、台风等不可抗力而无法履约，本合同自然终止，双方再平等商议善后事宜。</w:t>
      </w:r>
    </w:p>
    <w:p w14:paraId="0C34BEF1" w14:textId="77777777" w:rsidR="00622090" w:rsidRPr="004E57F8" w:rsidRDefault="00622090" w:rsidP="00622090">
      <w:pPr>
        <w:adjustRightInd w:val="0"/>
        <w:snapToGrid w:val="0"/>
        <w:spacing w:line="440" w:lineRule="exact"/>
        <w:ind w:firstLineChars="200" w:firstLine="422"/>
        <w:rPr>
          <w:rFonts w:ascii="宋体" w:hAnsi="宋体" w:cs="宋体" w:hint="eastAsia"/>
          <w:b/>
          <w:szCs w:val="21"/>
        </w:rPr>
      </w:pPr>
      <w:r w:rsidRPr="004E57F8">
        <w:rPr>
          <w:rFonts w:ascii="宋体" w:hAnsi="宋体" w:cs="宋体" w:hint="eastAsia"/>
          <w:b/>
          <w:szCs w:val="21"/>
        </w:rPr>
        <w:t>十五、廉政条款</w:t>
      </w:r>
    </w:p>
    <w:p w14:paraId="5E8DCCC3"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1、甲乙双方在合作期限内，应遵守国家法律法规和廉洁自律规定，遵守行业管理有关规定，共同抵制商业贿赂和不正当竞争。</w:t>
      </w:r>
    </w:p>
    <w:p w14:paraId="00F52AF0" w14:textId="77777777" w:rsidR="00622090" w:rsidRPr="004E57F8" w:rsidRDefault="00622090" w:rsidP="00622090">
      <w:pPr>
        <w:adjustRightInd w:val="0"/>
        <w:snapToGrid w:val="0"/>
        <w:spacing w:line="440" w:lineRule="exact"/>
        <w:ind w:firstLineChars="200" w:firstLine="420"/>
        <w:rPr>
          <w:szCs w:val="22"/>
        </w:rPr>
      </w:pPr>
      <w:r w:rsidRPr="004E57F8">
        <w:t>2</w:t>
      </w:r>
      <w:r w:rsidRPr="004E57F8">
        <w:rPr>
          <w:rFonts w:hint="eastAsia"/>
        </w:rPr>
        <w:t>、乙方应加强工作人员的管理，禁止乙方以各种手段腐蚀、贿赂甲方单位工作人员，并将诚信档案记录的工作人员违规不良行为纳入违约行为</w:t>
      </w:r>
      <w:r w:rsidRPr="004E57F8">
        <w:t>,</w:t>
      </w:r>
      <w:r w:rsidRPr="004E57F8">
        <w:rPr>
          <w:rFonts w:hint="eastAsia"/>
        </w:rPr>
        <w:t>如有违反，甲方将停止履行合同，并追究乙方违约责任。</w:t>
      </w:r>
    </w:p>
    <w:p w14:paraId="587CE159" w14:textId="77777777" w:rsidR="00622090" w:rsidRPr="004E57F8" w:rsidRDefault="00622090" w:rsidP="00622090">
      <w:pPr>
        <w:adjustRightInd w:val="0"/>
        <w:snapToGrid w:val="0"/>
        <w:spacing w:line="440" w:lineRule="exact"/>
        <w:ind w:firstLineChars="200" w:firstLine="422"/>
        <w:rPr>
          <w:rFonts w:ascii="宋体" w:hAnsi="宋体" w:cs="宋体" w:hint="eastAsia"/>
          <w:b/>
          <w:bCs/>
          <w:szCs w:val="21"/>
        </w:rPr>
      </w:pPr>
      <w:r w:rsidRPr="004E57F8">
        <w:rPr>
          <w:rFonts w:ascii="宋体" w:hAnsi="宋体" w:cs="宋体" w:hint="eastAsia"/>
          <w:b/>
          <w:bCs/>
          <w:szCs w:val="21"/>
        </w:rPr>
        <w:t>十六、不可抗力事件处理</w:t>
      </w:r>
    </w:p>
    <w:p w14:paraId="49DDFAF5"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1、在合同有效期内，甲乙双方因不可抗力事件导致不能履行合同，则合同履行期可延长，其延长期与不可抗力影响期相同。不可抗力，是指不能预见、不能避免且不能克服的客</w:t>
      </w:r>
      <w:r w:rsidRPr="004E57F8">
        <w:rPr>
          <w:rFonts w:ascii="宋体" w:hAnsi="宋体" w:cs="宋体" w:hint="eastAsia"/>
          <w:szCs w:val="21"/>
        </w:rPr>
        <w:lastRenderedPageBreak/>
        <w:t>观情况，例如战争、严重的地震、洪水等，但一方违约或疏忽导致合同不能履行的不属于不可抗力因素。</w:t>
      </w:r>
    </w:p>
    <w:p w14:paraId="63F17653"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14:paraId="41552884" w14:textId="77777777" w:rsidR="00622090" w:rsidRPr="004E57F8" w:rsidRDefault="00622090" w:rsidP="00622090">
      <w:pPr>
        <w:adjustRightInd w:val="0"/>
        <w:snapToGrid w:val="0"/>
        <w:spacing w:line="440" w:lineRule="exact"/>
        <w:ind w:firstLineChars="200" w:firstLine="422"/>
        <w:rPr>
          <w:rFonts w:ascii="宋体" w:hAnsi="宋体" w:cs="宋体" w:hint="eastAsia"/>
          <w:b/>
          <w:bCs/>
          <w:szCs w:val="21"/>
        </w:rPr>
      </w:pPr>
      <w:r w:rsidRPr="004E57F8">
        <w:rPr>
          <w:rFonts w:ascii="宋体" w:hAnsi="宋体" w:cs="宋体" w:hint="eastAsia"/>
          <w:b/>
          <w:bCs/>
          <w:szCs w:val="21"/>
        </w:rPr>
        <w:t>十七、争议解决</w:t>
      </w:r>
    </w:p>
    <w:p w14:paraId="7B002C09"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1、因履行本合同引起的或与本合同有关的争议，甲、乙双方应首先通过友好协商解决；如果协商不能解决争议，甲乙双方同意采取下列两种方式的第</w:t>
      </w:r>
      <w:r w:rsidRPr="004E57F8">
        <w:rPr>
          <w:rFonts w:ascii="宋体" w:hAnsi="宋体" w:cs="宋体" w:hint="eastAsia"/>
          <w:b/>
          <w:szCs w:val="21"/>
          <w:u w:val="single"/>
        </w:rPr>
        <w:t>（ 1 ）</w:t>
      </w:r>
      <w:r w:rsidRPr="004E57F8">
        <w:rPr>
          <w:rFonts w:ascii="宋体" w:hAnsi="宋体" w:cs="宋体" w:hint="eastAsia"/>
          <w:szCs w:val="21"/>
        </w:rPr>
        <w:t>种方式解决争议：</w:t>
      </w:r>
    </w:p>
    <w:p w14:paraId="50A65E8A" w14:textId="77777777" w:rsidR="00622090" w:rsidRPr="004E57F8" w:rsidRDefault="00622090" w:rsidP="00622090">
      <w:pPr>
        <w:adjustRightInd w:val="0"/>
        <w:snapToGrid w:val="0"/>
        <w:spacing w:line="440" w:lineRule="exact"/>
        <w:ind w:firstLineChars="100" w:firstLine="210"/>
        <w:rPr>
          <w:rFonts w:ascii="宋体" w:hAnsi="宋体" w:cs="宋体" w:hint="eastAsia"/>
          <w:szCs w:val="21"/>
        </w:rPr>
      </w:pPr>
      <w:r w:rsidRPr="004E57F8">
        <w:rPr>
          <w:rFonts w:ascii="宋体" w:hAnsi="宋体" w:cs="宋体" w:hint="eastAsia"/>
          <w:szCs w:val="21"/>
        </w:rPr>
        <w:t>（1）向甲方所在地有管辖权的人民法院提起诉讼，适用中华人民共和国法律；</w:t>
      </w:r>
    </w:p>
    <w:p w14:paraId="1985A4FC" w14:textId="77777777" w:rsidR="00622090" w:rsidRPr="004E57F8" w:rsidRDefault="00622090" w:rsidP="00622090">
      <w:pPr>
        <w:adjustRightInd w:val="0"/>
        <w:snapToGrid w:val="0"/>
        <w:spacing w:line="440" w:lineRule="exact"/>
        <w:ind w:firstLineChars="100" w:firstLine="210"/>
        <w:rPr>
          <w:rFonts w:ascii="宋体" w:hAnsi="宋体" w:cs="宋体" w:hint="eastAsia"/>
          <w:szCs w:val="21"/>
        </w:rPr>
      </w:pPr>
      <w:r w:rsidRPr="004E57F8">
        <w:rPr>
          <w:rFonts w:ascii="宋体" w:hAnsi="宋体" w:cs="宋体" w:hint="eastAsia"/>
          <w:szCs w:val="21"/>
        </w:rPr>
        <w:t>（2）向扬州仲裁委员会按其仲裁规则申请仲裁。</w:t>
      </w:r>
    </w:p>
    <w:p w14:paraId="37170AA6"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2、若甲乙双方任何一方都没有选择解除合同的，为避免扩大损失，在诉讼或仲裁期间，双方应继续履行。</w:t>
      </w:r>
    </w:p>
    <w:p w14:paraId="0A005780" w14:textId="77777777" w:rsidR="00622090" w:rsidRPr="004E57F8" w:rsidRDefault="00622090" w:rsidP="00622090">
      <w:pPr>
        <w:adjustRightInd w:val="0"/>
        <w:snapToGrid w:val="0"/>
        <w:spacing w:line="440" w:lineRule="exact"/>
        <w:ind w:firstLineChars="200" w:firstLine="422"/>
        <w:rPr>
          <w:rFonts w:ascii="宋体" w:hAnsi="宋体" w:cs="宋体" w:hint="eastAsia"/>
          <w:b/>
          <w:bCs/>
          <w:szCs w:val="21"/>
        </w:rPr>
      </w:pPr>
      <w:r w:rsidRPr="004E57F8">
        <w:rPr>
          <w:rFonts w:ascii="宋体" w:hAnsi="宋体" w:cs="宋体" w:hint="eastAsia"/>
          <w:b/>
          <w:bCs/>
          <w:szCs w:val="21"/>
        </w:rPr>
        <w:t>十八、合同其它</w:t>
      </w:r>
    </w:p>
    <w:p w14:paraId="4A299122"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1、乙方应诚实信用，严格按照磋商文件要求和投标承诺履行合同，不向甲方进行商业贿赂或者提供不正当利益。</w:t>
      </w:r>
    </w:p>
    <w:p w14:paraId="37B191B4"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2、合同经双方法定代表人或授权代表签字并加盖章后生效。</w:t>
      </w:r>
    </w:p>
    <w:p w14:paraId="322F83C1" w14:textId="54195CF2"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3、本合同未尽事宜，遵照《中华人民共和国民法典》有关条文执行。</w:t>
      </w:r>
    </w:p>
    <w:p w14:paraId="63DE4306" w14:textId="77777777" w:rsidR="00622090" w:rsidRPr="004E57F8" w:rsidRDefault="00622090" w:rsidP="00622090">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4、本合同正本一式</w:t>
      </w:r>
      <w:r w:rsidRPr="004E57F8">
        <w:rPr>
          <w:rFonts w:ascii="宋体" w:hAnsi="宋体" w:cs="宋体" w:hint="eastAsia"/>
          <w:b/>
          <w:szCs w:val="21"/>
          <w:u w:val="single"/>
        </w:rPr>
        <w:t>肆份</w:t>
      </w:r>
      <w:r w:rsidRPr="004E57F8">
        <w:rPr>
          <w:rFonts w:ascii="宋体" w:hAnsi="宋体" w:cs="宋体" w:hint="eastAsia"/>
          <w:szCs w:val="21"/>
        </w:rPr>
        <w:t>，具有同等法律效力，甲方</w:t>
      </w:r>
      <w:r w:rsidRPr="004E57F8">
        <w:rPr>
          <w:rFonts w:ascii="宋体" w:hAnsi="宋体" w:cs="宋体" w:hint="eastAsia"/>
          <w:b/>
          <w:szCs w:val="21"/>
          <w:u w:val="single"/>
        </w:rPr>
        <w:t>贰份</w:t>
      </w:r>
      <w:r w:rsidRPr="004E57F8">
        <w:rPr>
          <w:rFonts w:ascii="宋体" w:hAnsi="宋体" w:cs="宋体" w:hint="eastAsia"/>
          <w:szCs w:val="21"/>
        </w:rPr>
        <w:t>，乙方</w:t>
      </w:r>
      <w:r w:rsidRPr="004E57F8">
        <w:rPr>
          <w:rFonts w:ascii="宋体" w:hAnsi="宋体" w:cs="宋体" w:hint="eastAsia"/>
          <w:b/>
          <w:szCs w:val="21"/>
          <w:u w:val="single"/>
        </w:rPr>
        <w:t>贰份</w:t>
      </w:r>
      <w:r w:rsidRPr="004E57F8">
        <w:rPr>
          <w:rFonts w:ascii="宋体" w:hAnsi="宋体" w:cs="宋体" w:hint="eastAsia"/>
          <w:szCs w:val="21"/>
        </w:rPr>
        <w:t>。</w:t>
      </w:r>
    </w:p>
    <w:p w14:paraId="60BE3B0F" w14:textId="4B0AAA9B" w:rsidR="00622090" w:rsidRPr="004E57F8" w:rsidRDefault="00622090" w:rsidP="007E6A2E">
      <w:pPr>
        <w:adjustRightInd w:val="0"/>
        <w:snapToGrid w:val="0"/>
        <w:spacing w:line="440" w:lineRule="exact"/>
        <w:ind w:firstLineChars="200" w:firstLine="420"/>
        <w:rPr>
          <w:rFonts w:ascii="宋体" w:hAnsi="宋体" w:cs="宋体" w:hint="eastAsia"/>
          <w:szCs w:val="21"/>
        </w:rPr>
      </w:pPr>
      <w:r w:rsidRPr="004E57F8">
        <w:rPr>
          <w:rFonts w:ascii="宋体" w:hAnsi="宋体" w:cs="宋体" w:hint="eastAsia"/>
          <w:szCs w:val="21"/>
        </w:rPr>
        <w:t>5、乙方承诺如需到达扬州市区外目的地，通过高速公路为首选项。</w:t>
      </w:r>
    </w:p>
    <w:p w14:paraId="7CEC8E47" w14:textId="77777777" w:rsidR="00622090" w:rsidRPr="004E57F8" w:rsidRDefault="00622090" w:rsidP="00622090">
      <w:pPr>
        <w:adjustRightInd w:val="0"/>
        <w:snapToGrid w:val="0"/>
        <w:spacing w:line="440" w:lineRule="exact"/>
        <w:ind w:firstLineChars="200" w:firstLine="420"/>
        <w:rPr>
          <w:rFonts w:ascii="宋体" w:hAnsi="宋体" w:cs="宋体" w:hint="eastAsia"/>
          <w:kern w:val="0"/>
          <w:szCs w:val="21"/>
        </w:rPr>
      </w:pPr>
      <w:r w:rsidRPr="004E57F8">
        <w:rPr>
          <w:rFonts w:ascii="宋体" w:hAnsi="宋体" w:cs="宋体" w:hint="eastAsia"/>
          <w:kern w:val="0"/>
          <w:szCs w:val="21"/>
        </w:rPr>
        <w:t>6、本合同未尽事宜，如需修改或补充合同内容，经协商一致，双方应签订补充协议，补充协议与本合同具有同等效力。</w:t>
      </w:r>
    </w:p>
    <w:p w14:paraId="66228502" w14:textId="77777777" w:rsidR="00622090" w:rsidRPr="004E57F8" w:rsidRDefault="00622090" w:rsidP="00622090">
      <w:pPr>
        <w:adjustRightInd w:val="0"/>
        <w:snapToGrid w:val="0"/>
        <w:spacing w:line="440" w:lineRule="exact"/>
        <w:ind w:leftChars="114" w:left="239" w:firstLineChars="100" w:firstLine="210"/>
        <w:contextualSpacing/>
        <w:rPr>
          <w:rFonts w:ascii="宋体" w:hAnsi="宋体" w:cs="宋体" w:hint="eastAsia"/>
          <w:b/>
          <w:szCs w:val="21"/>
        </w:rPr>
      </w:pPr>
      <w:r w:rsidRPr="004E57F8">
        <w:rPr>
          <w:rFonts w:ascii="宋体" w:hAnsi="宋体" w:cs="宋体" w:hint="eastAsia"/>
          <w:kern w:val="0"/>
          <w:szCs w:val="21"/>
        </w:rPr>
        <w:t>甲方：</w:t>
      </w:r>
      <w:r w:rsidRPr="004E57F8">
        <w:rPr>
          <w:rFonts w:ascii="宋体" w:hAnsi="宋体" w:cs="宋体" w:hint="eastAsia"/>
          <w:b/>
          <w:bCs/>
          <w:kern w:val="0"/>
          <w:szCs w:val="21"/>
        </w:rPr>
        <w:t xml:space="preserve">扬州大学附属医院   </w:t>
      </w:r>
      <w:r w:rsidRPr="004E57F8">
        <w:rPr>
          <w:rFonts w:ascii="宋体" w:hAnsi="宋体" w:cs="宋体" w:hint="eastAsia"/>
          <w:kern w:val="0"/>
          <w:szCs w:val="21"/>
        </w:rPr>
        <w:t xml:space="preserve">           乙方：</w:t>
      </w:r>
    </w:p>
    <w:p w14:paraId="55557A69" w14:textId="77777777" w:rsidR="00622090" w:rsidRPr="004E57F8" w:rsidRDefault="00622090" w:rsidP="00622090">
      <w:pPr>
        <w:adjustRightInd w:val="0"/>
        <w:snapToGrid w:val="0"/>
        <w:spacing w:line="440" w:lineRule="exact"/>
        <w:ind w:leftChars="114" w:left="239" w:firstLineChars="100" w:firstLine="210"/>
        <w:contextualSpacing/>
        <w:rPr>
          <w:rFonts w:ascii="宋体" w:hAnsi="宋体" w:cs="宋体" w:hint="eastAsia"/>
          <w:b/>
          <w:szCs w:val="21"/>
        </w:rPr>
      </w:pPr>
      <w:r w:rsidRPr="004E57F8">
        <w:rPr>
          <w:rFonts w:ascii="宋体" w:hAnsi="宋体" w:cs="宋体" w:hint="eastAsia"/>
          <w:kern w:val="0"/>
          <w:szCs w:val="21"/>
        </w:rPr>
        <w:t>法定代表人或受委托人                法定代表人或受委托人</w:t>
      </w:r>
    </w:p>
    <w:p w14:paraId="4B46026F" w14:textId="77777777" w:rsidR="00622090" w:rsidRPr="004E57F8" w:rsidRDefault="00622090" w:rsidP="00622090">
      <w:pPr>
        <w:adjustRightInd w:val="0"/>
        <w:snapToGrid w:val="0"/>
        <w:spacing w:line="440" w:lineRule="exact"/>
        <w:ind w:leftChars="114" w:left="239" w:firstLineChars="100" w:firstLine="210"/>
        <w:contextualSpacing/>
        <w:rPr>
          <w:rFonts w:ascii="宋体" w:hAnsi="宋体" w:cs="宋体" w:hint="eastAsia"/>
          <w:kern w:val="0"/>
          <w:szCs w:val="21"/>
        </w:rPr>
      </w:pPr>
      <w:r w:rsidRPr="004E57F8">
        <w:rPr>
          <w:rFonts w:ascii="宋体" w:hAnsi="宋体" w:cs="宋体" w:hint="eastAsia"/>
          <w:kern w:val="0"/>
          <w:szCs w:val="21"/>
        </w:rPr>
        <w:t>（签字）：                          （签字）：</w:t>
      </w:r>
    </w:p>
    <w:p w14:paraId="57D83291" w14:textId="733FDBC4" w:rsidR="00622090" w:rsidRPr="004E57F8" w:rsidRDefault="00622090" w:rsidP="00622090">
      <w:pPr>
        <w:adjustRightInd w:val="0"/>
        <w:snapToGrid w:val="0"/>
        <w:spacing w:line="440" w:lineRule="exact"/>
        <w:ind w:firstLineChars="200" w:firstLine="420"/>
        <w:rPr>
          <w:rFonts w:ascii="宋体" w:hAnsi="宋体" w:cs="宋体" w:hint="eastAsia"/>
          <w:b/>
          <w:szCs w:val="21"/>
        </w:rPr>
      </w:pPr>
      <w:r w:rsidRPr="004E57F8">
        <w:rPr>
          <w:rFonts w:ascii="宋体" w:hAnsi="宋体" w:cs="宋体" w:hint="eastAsia"/>
          <w:kern w:val="0"/>
          <w:szCs w:val="21"/>
        </w:rPr>
        <w:t>地    址：扬州市邗江中路368号       地    址：</w:t>
      </w:r>
    </w:p>
    <w:p w14:paraId="1C18C124" w14:textId="77777777" w:rsidR="00622090" w:rsidRPr="004E57F8" w:rsidRDefault="00622090" w:rsidP="00622090">
      <w:pPr>
        <w:adjustRightInd w:val="0"/>
        <w:snapToGrid w:val="0"/>
        <w:spacing w:line="440" w:lineRule="exact"/>
        <w:ind w:leftChars="114" w:left="239" w:firstLineChars="100" w:firstLine="210"/>
        <w:contextualSpacing/>
        <w:rPr>
          <w:rFonts w:ascii="宋体" w:hAnsi="宋体" w:cs="宋体" w:hint="eastAsia"/>
          <w:b/>
          <w:szCs w:val="21"/>
        </w:rPr>
      </w:pPr>
      <w:r w:rsidRPr="004E57F8">
        <w:rPr>
          <w:rFonts w:ascii="宋体" w:hAnsi="宋体" w:cs="宋体" w:hint="eastAsia"/>
          <w:kern w:val="0"/>
          <w:szCs w:val="21"/>
        </w:rPr>
        <w:t>信用代码：123210004688337887         邮    编：</w:t>
      </w:r>
    </w:p>
    <w:p w14:paraId="7CB63B18" w14:textId="73DED7C6" w:rsidR="00622090" w:rsidRPr="004E57F8" w:rsidRDefault="00622090" w:rsidP="00622090">
      <w:pPr>
        <w:adjustRightInd w:val="0"/>
        <w:snapToGrid w:val="0"/>
        <w:spacing w:line="440" w:lineRule="exact"/>
        <w:ind w:leftChars="114" w:left="239" w:firstLineChars="100" w:firstLine="210"/>
        <w:contextualSpacing/>
        <w:rPr>
          <w:rFonts w:ascii="宋体" w:hAnsi="宋体" w:cs="宋体" w:hint="eastAsia"/>
          <w:kern w:val="0"/>
          <w:szCs w:val="21"/>
        </w:rPr>
      </w:pPr>
      <w:r w:rsidRPr="004E57F8">
        <w:rPr>
          <w:rFonts w:ascii="宋体" w:hAnsi="宋体" w:cs="宋体" w:hint="eastAsia"/>
          <w:kern w:val="0"/>
          <w:szCs w:val="21"/>
        </w:rPr>
        <w:t>电    话：0514-82099555              电    话：</w:t>
      </w:r>
    </w:p>
    <w:p w14:paraId="760610AF" w14:textId="77777777" w:rsidR="00622090" w:rsidRPr="004E57F8" w:rsidRDefault="00622090" w:rsidP="00622090">
      <w:pPr>
        <w:adjustRightInd w:val="0"/>
        <w:snapToGrid w:val="0"/>
        <w:spacing w:line="440" w:lineRule="exact"/>
        <w:ind w:leftChars="114" w:left="239" w:firstLineChars="100" w:firstLine="210"/>
        <w:contextualSpacing/>
        <w:rPr>
          <w:rFonts w:ascii="宋体" w:hAnsi="宋体" w:cs="宋体" w:hint="eastAsia"/>
          <w:b/>
          <w:szCs w:val="21"/>
        </w:rPr>
      </w:pPr>
      <w:r w:rsidRPr="004E57F8">
        <w:rPr>
          <w:rFonts w:ascii="宋体" w:hAnsi="宋体" w:cs="宋体" w:hint="eastAsia"/>
          <w:kern w:val="0"/>
          <w:szCs w:val="21"/>
        </w:rPr>
        <w:t>开户银行：                           开户银行：</w:t>
      </w:r>
    </w:p>
    <w:p w14:paraId="61BB0B46" w14:textId="77777777" w:rsidR="00622090" w:rsidRPr="004E57F8" w:rsidRDefault="00622090" w:rsidP="00622090">
      <w:pPr>
        <w:adjustRightInd w:val="0"/>
        <w:snapToGrid w:val="0"/>
        <w:spacing w:line="440" w:lineRule="exact"/>
        <w:ind w:leftChars="114" w:left="239" w:firstLineChars="100" w:firstLine="210"/>
        <w:contextualSpacing/>
        <w:rPr>
          <w:rFonts w:ascii="宋体" w:hAnsi="宋体" w:cs="宋体" w:hint="eastAsia"/>
          <w:kern w:val="0"/>
          <w:szCs w:val="21"/>
        </w:rPr>
      </w:pPr>
      <w:r w:rsidRPr="004E57F8">
        <w:rPr>
          <w:rFonts w:ascii="宋体" w:hAnsi="宋体" w:cs="宋体" w:hint="eastAsia"/>
          <w:kern w:val="0"/>
          <w:szCs w:val="21"/>
        </w:rPr>
        <w:t>账    号：                           账    号：</w:t>
      </w:r>
    </w:p>
    <w:p w14:paraId="5FAC6674" w14:textId="757E03D2" w:rsidR="00622090" w:rsidRPr="004E57F8" w:rsidRDefault="00622090" w:rsidP="007E6A2E">
      <w:pPr>
        <w:adjustRightInd w:val="0"/>
        <w:snapToGrid w:val="0"/>
        <w:spacing w:line="440" w:lineRule="exact"/>
        <w:ind w:leftChars="114" w:left="239" w:firstLineChars="100" w:firstLine="210"/>
        <w:contextualSpacing/>
        <w:rPr>
          <w:rFonts w:ascii="宋体" w:hAnsi="宋体" w:cs="宋体" w:hint="eastAsia"/>
          <w:kern w:val="0"/>
          <w:szCs w:val="21"/>
        </w:rPr>
      </w:pPr>
      <w:r w:rsidRPr="004E57F8">
        <w:rPr>
          <w:rFonts w:ascii="宋体" w:hAnsi="宋体" w:cs="宋体" w:hint="eastAsia"/>
          <w:kern w:val="0"/>
          <w:szCs w:val="21"/>
        </w:rPr>
        <w:t>签订日期：202</w:t>
      </w:r>
      <w:r w:rsidR="007E6A2E" w:rsidRPr="004E57F8">
        <w:rPr>
          <w:rFonts w:ascii="宋体" w:hAnsi="宋体" w:cs="宋体" w:hint="eastAsia"/>
          <w:kern w:val="0"/>
          <w:szCs w:val="21"/>
        </w:rPr>
        <w:t>6</w:t>
      </w:r>
      <w:r w:rsidRPr="004E57F8">
        <w:rPr>
          <w:rFonts w:ascii="宋体" w:hAnsi="宋体" w:cs="宋体" w:hint="eastAsia"/>
          <w:kern w:val="0"/>
          <w:szCs w:val="21"/>
        </w:rPr>
        <w:t>年   月   日            签订日期：202</w:t>
      </w:r>
      <w:r w:rsidR="007E6A2E" w:rsidRPr="004E57F8">
        <w:rPr>
          <w:rFonts w:ascii="宋体" w:hAnsi="宋体" w:cs="宋体" w:hint="eastAsia"/>
          <w:kern w:val="0"/>
          <w:szCs w:val="21"/>
        </w:rPr>
        <w:t>6</w:t>
      </w:r>
      <w:r w:rsidRPr="004E57F8">
        <w:rPr>
          <w:rFonts w:ascii="宋体" w:hAnsi="宋体" w:cs="宋体" w:hint="eastAsia"/>
          <w:kern w:val="0"/>
          <w:szCs w:val="21"/>
        </w:rPr>
        <w:t>年   月   日</w:t>
      </w:r>
    </w:p>
    <w:p w14:paraId="73E34ACD" w14:textId="77777777" w:rsidR="00622090" w:rsidRPr="004E57F8" w:rsidRDefault="00622090" w:rsidP="00622090">
      <w:pPr>
        <w:rPr>
          <w:szCs w:val="22"/>
        </w:rPr>
      </w:pPr>
    </w:p>
    <w:p w14:paraId="71B9926E" w14:textId="77777777" w:rsidR="00622090" w:rsidRPr="004E57F8" w:rsidRDefault="00622090" w:rsidP="00622090">
      <w:pPr>
        <w:pStyle w:val="2"/>
        <w:numPr>
          <w:ilvl w:val="0"/>
          <w:numId w:val="0"/>
        </w:numPr>
        <w:jc w:val="center"/>
        <w:rPr>
          <w:rFonts w:ascii="宋体" w:hAnsi="宋体" w:cs="宋体" w:hint="eastAsia"/>
          <w:b/>
          <w:bCs/>
          <w:kern w:val="36"/>
          <w:szCs w:val="21"/>
        </w:rPr>
      </w:pPr>
      <w:bookmarkStart w:id="149" w:name="_Hlk207965321"/>
      <w:r w:rsidRPr="004E57F8">
        <w:rPr>
          <w:rFonts w:ascii="宋体" w:hAnsi="宋体" w:cs="宋体" w:hint="eastAsia"/>
          <w:b/>
          <w:bCs/>
          <w:kern w:val="36"/>
          <w:szCs w:val="21"/>
        </w:rPr>
        <w:lastRenderedPageBreak/>
        <w:t>廉洁合作协议</w:t>
      </w:r>
    </w:p>
    <w:p w14:paraId="77337ED1" w14:textId="77777777" w:rsidR="00622090" w:rsidRPr="004E57F8" w:rsidRDefault="00622090" w:rsidP="00622090">
      <w:pPr>
        <w:adjustRightInd w:val="0"/>
        <w:snapToGrid w:val="0"/>
        <w:spacing w:line="340" w:lineRule="exact"/>
        <w:rPr>
          <w:rFonts w:ascii="宋体" w:hAnsi="宋体" w:cs="宋体" w:hint="eastAsia"/>
          <w:b/>
          <w:kern w:val="0"/>
          <w:szCs w:val="21"/>
        </w:rPr>
      </w:pPr>
      <w:r w:rsidRPr="004E57F8">
        <w:rPr>
          <w:rFonts w:ascii="宋体" w:hAnsi="宋体" w:cs="宋体" w:hint="eastAsia"/>
          <w:kern w:val="0"/>
          <w:szCs w:val="21"/>
        </w:rPr>
        <w:t>甲方名称：</w:t>
      </w:r>
      <w:r w:rsidRPr="004E57F8">
        <w:rPr>
          <w:rFonts w:ascii="宋体" w:hAnsi="宋体" w:cs="宋体" w:hint="eastAsia"/>
          <w:b/>
          <w:bCs/>
          <w:kern w:val="0"/>
          <w:szCs w:val="21"/>
        </w:rPr>
        <w:t>扬州大学附属医院</w:t>
      </w:r>
    </w:p>
    <w:p w14:paraId="0D9517AF" w14:textId="77777777" w:rsidR="00622090" w:rsidRPr="004E57F8" w:rsidRDefault="00622090" w:rsidP="00622090">
      <w:pPr>
        <w:adjustRightInd w:val="0"/>
        <w:snapToGrid w:val="0"/>
        <w:spacing w:line="340" w:lineRule="exact"/>
        <w:contextualSpacing/>
        <w:rPr>
          <w:rFonts w:ascii="宋体" w:hAnsi="宋体" w:cs="宋体" w:hint="eastAsia"/>
          <w:b/>
          <w:bCs/>
          <w:szCs w:val="21"/>
        </w:rPr>
      </w:pPr>
      <w:r w:rsidRPr="004E57F8">
        <w:rPr>
          <w:rFonts w:ascii="宋体" w:hAnsi="宋体" w:cs="宋体" w:hint="eastAsia"/>
          <w:kern w:val="0"/>
          <w:szCs w:val="21"/>
        </w:rPr>
        <w:t>乙方名称：</w:t>
      </w:r>
    </w:p>
    <w:p w14:paraId="2BBA3C83" w14:textId="77777777" w:rsidR="00622090" w:rsidRPr="004E57F8" w:rsidRDefault="00622090" w:rsidP="00622090">
      <w:pPr>
        <w:adjustRightInd w:val="0"/>
        <w:snapToGrid w:val="0"/>
        <w:spacing w:line="340" w:lineRule="exact"/>
        <w:ind w:firstLine="420"/>
        <w:contextualSpacing/>
        <w:rPr>
          <w:rFonts w:ascii="宋体" w:hAnsi="宋体" w:cs="宋体" w:hint="eastAsia"/>
          <w:kern w:val="0"/>
          <w:szCs w:val="21"/>
        </w:rPr>
      </w:pPr>
      <w:r w:rsidRPr="004E57F8">
        <w:rPr>
          <w:rFonts w:ascii="宋体" w:hAnsi="宋体" w:cs="宋体" w:hint="eastAsia"/>
          <w:kern w:val="0"/>
          <w:szCs w:val="21"/>
        </w:rPr>
        <w:t>在甲乙双方订立、履行合同过程中，为保持廉洁自律的工作作风，防止各种不正当行为的发生，甲乙双方订立协议如下：</w:t>
      </w:r>
    </w:p>
    <w:p w14:paraId="22B04050" w14:textId="77777777" w:rsidR="00622090" w:rsidRPr="004E57F8" w:rsidRDefault="00622090" w:rsidP="00622090">
      <w:pPr>
        <w:adjustRightInd w:val="0"/>
        <w:snapToGrid w:val="0"/>
        <w:spacing w:line="340" w:lineRule="exact"/>
        <w:ind w:firstLineChars="200" w:firstLine="420"/>
        <w:contextualSpacing/>
        <w:rPr>
          <w:rFonts w:ascii="宋体" w:hAnsi="宋体" w:cs="宋体" w:hint="eastAsia"/>
          <w:kern w:val="0"/>
          <w:szCs w:val="21"/>
        </w:rPr>
      </w:pPr>
      <w:r w:rsidRPr="004E57F8">
        <w:rPr>
          <w:rFonts w:ascii="宋体" w:hAnsi="宋体" w:cs="宋体" w:hint="eastAsia"/>
          <w:kern w:val="0"/>
          <w:szCs w:val="21"/>
        </w:rPr>
        <w:t>一、甲乙双方应当自觉遵守国家、地方法律法规以及本协议的约定，在合同的订立、履行过程中廉洁自律。</w:t>
      </w:r>
    </w:p>
    <w:p w14:paraId="5EA004EB" w14:textId="77777777" w:rsidR="00622090" w:rsidRPr="004E57F8" w:rsidRDefault="00622090" w:rsidP="00622090">
      <w:pPr>
        <w:adjustRightInd w:val="0"/>
        <w:snapToGrid w:val="0"/>
        <w:spacing w:line="340" w:lineRule="exact"/>
        <w:ind w:firstLineChars="200" w:firstLine="420"/>
        <w:contextualSpacing/>
        <w:rPr>
          <w:rFonts w:ascii="宋体" w:hAnsi="宋体" w:cs="宋体" w:hint="eastAsia"/>
          <w:kern w:val="0"/>
          <w:szCs w:val="21"/>
        </w:rPr>
      </w:pPr>
      <w:r w:rsidRPr="004E57F8">
        <w:rPr>
          <w:rFonts w:ascii="宋体" w:hAnsi="宋体" w:cs="宋体" w:hint="eastAsia"/>
          <w:kern w:val="0"/>
          <w:szCs w:val="21"/>
        </w:rPr>
        <w:t>二、甲方工作人员严禁进行商业目的的统方，不得以任何形式向乙方索要和收受个人回扣等好处费。</w:t>
      </w:r>
    </w:p>
    <w:p w14:paraId="3BE98CA1" w14:textId="77777777" w:rsidR="00622090" w:rsidRPr="004E57F8" w:rsidRDefault="00622090" w:rsidP="00622090">
      <w:pPr>
        <w:adjustRightInd w:val="0"/>
        <w:snapToGrid w:val="0"/>
        <w:spacing w:line="340" w:lineRule="exact"/>
        <w:ind w:firstLineChars="200" w:firstLine="420"/>
        <w:contextualSpacing/>
        <w:rPr>
          <w:rFonts w:ascii="宋体" w:hAnsi="宋体" w:cs="宋体" w:hint="eastAsia"/>
          <w:kern w:val="0"/>
          <w:szCs w:val="21"/>
        </w:rPr>
      </w:pPr>
      <w:r w:rsidRPr="004E57F8">
        <w:rPr>
          <w:rFonts w:ascii="宋体" w:hAnsi="宋体" w:cs="宋体" w:hint="eastAsia"/>
          <w:kern w:val="0"/>
          <w:szCs w:val="21"/>
        </w:rPr>
        <w:t>三、甲方工作人员应当保持与乙方的正常业务交往，不得接受乙方的礼金、有价证券和贵重物品，不得在乙方报销任何应由其个人承担的费用。</w:t>
      </w:r>
    </w:p>
    <w:p w14:paraId="09C4CD7D" w14:textId="77777777" w:rsidR="00622090" w:rsidRPr="004E57F8" w:rsidRDefault="00622090" w:rsidP="00622090">
      <w:pPr>
        <w:adjustRightInd w:val="0"/>
        <w:snapToGrid w:val="0"/>
        <w:spacing w:line="340" w:lineRule="exact"/>
        <w:ind w:firstLineChars="200" w:firstLine="420"/>
        <w:contextualSpacing/>
        <w:rPr>
          <w:rFonts w:ascii="宋体" w:hAnsi="宋体" w:cs="宋体" w:hint="eastAsia"/>
          <w:kern w:val="0"/>
          <w:szCs w:val="21"/>
        </w:rPr>
      </w:pPr>
      <w:r w:rsidRPr="004E57F8">
        <w:rPr>
          <w:rFonts w:ascii="宋体" w:hAnsi="宋体" w:cs="宋体" w:hint="eastAsia"/>
          <w:kern w:val="0"/>
          <w:szCs w:val="21"/>
        </w:rPr>
        <w:t>四、甲方工作人员不得参加可能对公正开展业务有影响的宴请和娱乐活动。如甲方工作人员确因实际情况须参加宴请、进行娱乐活动的，须事先报上一级批准。</w:t>
      </w:r>
    </w:p>
    <w:p w14:paraId="5E0BF572" w14:textId="77777777" w:rsidR="00622090" w:rsidRPr="004E57F8" w:rsidRDefault="00622090" w:rsidP="00622090">
      <w:pPr>
        <w:adjustRightInd w:val="0"/>
        <w:snapToGrid w:val="0"/>
        <w:spacing w:line="340" w:lineRule="exact"/>
        <w:ind w:firstLineChars="200" w:firstLine="420"/>
        <w:contextualSpacing/>
        <w:rPr>
          <w:rFonts w:ascii="宋体" w:hAnsi="宋体" w:cs="宋体" w:hint="eastAsia"/>
          <w:kern w:val="0"/>
          <w:szCs w:val="21"/>
        </w:rPr>
      </w:pPr>
      <w:r w:rsidRPr="004E57F8">
        <w:rPr>
          <w:rFonts w:ascii="宋体" w:hAnsi="宋体" w:cs="宋体" w:hint="eastAsia"/>
          <w:kern w:val="0"/>
          <w:szCs w:val="21"/>
        </w:rPr>
        <w:t>五、甲方工作人员不得要求或者接受乙方为其住房装修、婚丧嫁娶、家属和子女的工作安排以及出国等提供方便。</w:t>
      </w:r>
    </w:p>
    <w:p w14:paraId="0BD409BB" w14:textId="77777777" w:rsidR="00622090" w:rsidRPr="004E57F8" w:rsidRDefault="00622090" w:rsidP="00622090">
      <w:pPr>
        <w:adjustRightInd w:val="0"/>
        <w:snapToGrid w:val="0"/>
        <w:spacing w:line="340" w:lineRule="exact"/>
        <w:ind w:firstLineChars="200" w:firstLine="420"/>
        <w:contextualSpacing/>
        <w:rPr>
          <w:rFonts w:ascii="宋体" w:hAnsi="宋体" w:cs="宋体" w:hint="eastAsia"/>
          <w:kern w:val="0"/>
          <w:szCs w:val="21"/>
        </w:rPr>
      </w:pPr>
      <w:r w:rsidRPr="004E57F8">
        <w:rPr>
          <w:rFonts w:ascii="宋体" w:hAnsi="宋体" w:cs="宋体" w:hint="eastAsia"/>
          <w:kern w:val="0"/>
          <w:szCs w:val="21"/>
        </w:rPr>
        <w:t>六、乙方不得接受甲方工作人员介绍的家属或者亲友从事与合同相关的业务。</w:t>
      </w:r>
    </w:p>
    <w:p w14:paraId="60861350" w14:textId="77777777" w:rsidR="00622090" w:rsidRPr="004E57F8" w:rsidRDefault="00622090" w:rsidP="00622090">
      <w:pPr>
        <w:adjustRightInd w:val="0"/>
        <w:snapToGrid w:val="0"/>
        <w:spacing w:line="340" w:lineRule="exact"/>
        <w:ind w:firstLineChars="200" w:firstLine="420"/>
        <w:contextualSpacing/>
        <w:rPr>
          <w:rFonts w:ascii="宋体" w:hAnsi="宋体" w:cs="宋体" w:hint="eastAsia"/>
          <w:kern w:val="0"/>
          <w:szCs w:val="21"/>
        </w:rPr>
      </w:pPr>
      <w:r w:rsidRPr="004E57F8">
        <w:rPr>
          <w:rFonts w:ascii="宋体" w:hAnsi="宋体" w:cs="宋体" w:hint="eastAsia"/>
          <w:kern w:val="0"/>
          <w:szCs w:val="21"/>
        </w:rPr>
        <w:t>七、乙方应当通过正常途径开展相关业务，不得为获取某些不正当利益而向甲方工作人员赠送礼金、有价证券和贵重物品等，或给甲方工作人员报销其个人费用，或邀请甲方工作人员外出旅游和进入营业性娱乐场所，或为甲方工作人员住房装修、婚丧嫁娶、家属和子女的工作安排以及出国等提供方便。</w:t>
      </w:r>
    </w:p>
    <w:p w14:paraId="129FCFBD" w14:textId="77777777" w:rsidR="00622090" w:rsidRPr="004E57F8" w:rsidRDefault="00622090" w:rsidP="00622090">
      <w:pPr>
        <w:adjustRightInd w:val="0"/>
        <w:snapToGrid w:val="0"/>
        <w:spacing w:line="340" w:lineRule="exact"/>
        <w:ind w:firstLineChars="200" w:firstLine="420"/>
        <w:contextualSpacing/>
        <w:rPr>
          <w:rFonts w:ascii="宋体" w:hAnsi="宋体" w:cs="宋体" w:hint="eastAsia"/>
          <w:kern w:val="0"/>
          <w:szCs w:val="21"/>
        </w:rPr>
      </w:pPr>
      <w:r w:rsidRPr="004E57F8">
        <w:rPr>
          <w:rFonts w:ascii="宋体" w:hAnsi="宋体" w:cs="宋体" w:hint="eastAsia"/>
          <w:kern w:val="0"/>
          <w:szCs w:val="21"/>
        </w:rPr>
        <w:t>八、乙方如发现甲方工作人员有违反上述协议者，应向甲方举报（甲方举报接待部门：纪委办公室；举报电话：87907263）。甲方不得找任何借口对乙方进行报复。甲方对举报属实和严格遵守廉洁协议的乙方，在同等条件下优先考虑与乙方继续合作。</w:t>
      </w:r>
    </w:p>
    <w:p w14:paraId="17F139D0" w14:textId="77777777" w:rsidR="00622090" w:rsidRPr="004E57F8" w:rsidRDefault="00622090" w:rsidP="00622090">
      <w:pPr>
        <w:adjustRightInd w:val="0"/>
        <w:snapToGrid w:val="0"/>
        <w:spacing w:line="340" w:lineRule="exact"/>
        <w:ind w:firstLineChars="200" w:firstLine="420"/>
        <w:contextualSpacing/>
        <w:rPr>
          <w:rFonts w:ascii="宋体" w:hAnsi="宋体" w:cs="宋体" w:hint="eastAsia"/>
          <w:kern w:val="0"/>
          <w:szCs w:val="21"/>
        </w:rPr>
      </w:pPr>
      <w:r w:rsidRPr="004E57F8">
        <w:rPr>
          <w:rFonts w:ascii="宋体" w:hAnsi="宋体" w:cs="宋体" w:hint="eastAsia"/>
          <w:kern w:val="0"/>
          <w:szCs w:val="21"/>
        </w:rPr>
        <w:t>九、甲方发现乙方有违反本协议或者采用不正当的手段行贿甲方工作人员等不正当竞争行为的，甲方有权解除合同。</w:t>
      </w:r>
    </w:p>
    <w:p w14:paraId="1C43A43A" w14:textId="77777777" w:rsidR="00622090" w:rsidRPr="004E57F8" w:rsidRDefault="00622090" w:rsidP="00622090">
      <w:pPr>
        <w:adjustRightInd w:val="0"/>
        <w:snapToGrid w:val="0"/>
        <w:spacing w:line="340" w:lineRule="exact"/>
        <w:ind w:firstLineChars="200" w:firstLine="420"/>
        <w:contextualSpacing/>
        <w:rPr>
          <w:rFonts w:ascii="宋体" w:hAnsi="宋体" w:cs="宋体" w:hint="eastAsia"/>
          <w:kern w:val="0"/>
          <w:szCs w:val="21"/>
        </w:rPr>
      </w:pPr>
      <w:r w:rsidRPr="004E57F8">
        <w:rPr>
          <w:rFonts w:ascii="宋体" w:hAnsi="宋体" w:cs="宋体" w:hint="eastAsia"/>
          <w:kern w:val="0"/>
          <w:szCs w:val="21"/>
        </w:rPr>
        <w:t>十、本廉洁协议作为合同的附件，与合同具有同等法律效力。经协议双方签署后立即生效。</w:t>
      </w:r>
    </w:p>
    <w:p w14:paraId="69FFF95E" w14:textId="77777777" w:rsidR="00622090" w:rsidRPr="004E57F8" w:rsidRDefault="00622090" w:rsidP="00622090">
      <w:pPr>
        <w:adjustRightInd w:val="0"/>
        <w:snapToGrid w:val="0"/>
        <w:spacing w:line="340" w:lineRule="exact"/>
        <w:ind w:firstLineChars="200" w:firstLine="420"/>
        <w:contextualSpacing/>
        <w:rPr>
          <w:szCs w:val="21"/>
        </w:rPr>
      </w:pPr>
      <w:r w:rsidRPr="004E57F8">
        <w:rPr>
          <w:rFonts w:ascii="宋体" w:hAnsi="宋体" w:cs="宋体" w:hint="eastAsia"/>
          <w:kern w:val="0"/>
          <w:szCs w:val="21"/>
        </w:rPr>
        <w:t>十一、本协议一式肆份，甲方贰份、乙方贰份，并从签订之日起生效。</w:t>
      </w:r>
    </w:p>
    <w:p w14:paraId="1C0E831C" w14:textId="77777777" w:rsidR="00622090" w:rsidRPr="004E57F8" w:rsidRDefault="00622090" w:rsidP="00622090">
      <w:pPr>
        <w:adjustRightInd w:val="0"/>
        <w:snapToGrid w:val="0"/>
        <w:spacing w:line="440" w:lineRule="exact"/>
        <w:ind w:left="5250" w:hangingChars="2500" w:hanging="5250"/>
        <w:contextualSpacing/>
        <w:rPr>
          <w:rFonts w:ascii="宋体" w:hAnsi="宋体" w:cs="宋体" w:hint="eastAsia"/>
          <w:b/>
          <w:kern w:val="0"/>
          <w:szCs w:val="21"/>
        </w:rPr>
      </w:pPr>
      <w:r w:rsidRPr="004E57F8">
        <w:rPr>
          <w:rFonts w:ascii="宋体" w:hAnsi="宋体" w:cs="宋体" w:hint="eastAsia"/>
          <w:kern w:val="0"/>
          <w:szCs w:val="21"/>
        </w:rPr>
        <w:t>甲方：（盖章）</w:t>
      </w:r>
      <w:r w:rsidRPr="004E57F8">
        <w:rPr>
          <w:rFonts w:ascii="宋体" w:hAnsi="宋体" w:cs="宋体" w:hint="eastAsia"/>
          <w:b/>
          <w:kern w:val="0"/>
          <w:szCs w:val="21"/>
        </w:rPr>
        <w:t>扬州大学附属医院</w:t>
      </w:r>
      <w:r w:rsidRPr="004E57F8">
        <w:rPr>
          <w:rFonts w:ascii="宋体" w:hAnsi="宋体" w:cs="宋体" w:hint="eastAsia"/>
          <w:kern w:val="0"/>
          <w:szCs w:val="21"/>
        </w:rPr>
        <w:t xml:space="preserve">     乙方：（盖章）</w:t>
      </w:r>
    </w:p>
    <w:p w14:paraId="73C89B97" w14:textId="77777777" w:rsidR="00622090" w:rsidRPr="004E57F8" w:rsidRDefault="00622090" w:rsidP="00622090">
      <w:pPr>
        <w:adjustRightInd w:val="0"/>
        <w:snapToGrid w:val="0"/>
        <w:spacing w:line="340" w:lineRule="exact"/>
        <w:contextualSpacing/>
        <w:rPr>
          <w:rFonts w:ascii="宋体" w:hAnsi="宋体" w:cs="宋体" w:hint="eastAsia"/>
          <w:kern w:val="0"/>
          <w:szCs w:val="21"/>
        </w:rPr>
      </w:pPr>
      <w:r w:rsidRPr="004E57F8">
        <w:rPr>
          <w:rFonts w:ascii="宋体" w:hAnsi="宋体" w:cs="宋体" w:hint="eastAsia"/>
          <w:kern w:val="0"/>
          <w:szCs w:val="21"/>
        </w:rPr>
        <w:t>法定代表人：                       法定代表人：</w:t>
      </w:r>
    </w:p>
    <w:p w14:paraId="7205E890" w14:textId="77777777" w:rsidR="00622090" w:rsidRPr="004E57F8" w:rsidRDefault="00622090" w:rsidP="00622090">
      <w:pPr>
        <w:adjustRightInd w:val="0"/>
        <w:snapToGrid w:val="0"/>
        <w:spacing w:line="340" w:lineRule="exact"/>
        <w:contextualSpacing/>
        <w:rPr>
          <w:rFonts w:ascii="宋体" w:hAnsi="宋体" w:cs="宋体" w:hint="eastAsia"/>
          <w:kern w:val="0"/>
          <w:szCs w:val="21"/>
        </w:rPr>
      </w:pPr>
      <w:r w:rsidRPr="004E57F8">
        <w:rPr>
          <w:rFonts w:ascii="宋体" w:hAnsi="宋体" w:cs="宋体" w:hint="eastAsia"/>
          <w:kern w:val="0"/>
          <w:szCs w:val="21"/>
        </w:rPr>
        <w:t>（或授权签约人）：                （或授权签约人）：</w:t>
      </w:r>
    </w:p>
    <w:p w14:paraId="67B7CE20" w14:textId="77777777" w:rsidR="00622090" w:rsidRPr="004E57F8" w:rsidRDefault="00622090" w:rsidP="00622090">
      <w:pPr>
        <w:pStyle w:val="ac"/>
        <w:rPr>
          <w:kern w:val="0"/>
          <w:sz w:val="21"/>
          <w:szCs w:val="21"/>
        </w:rPr>
      </w:pPr>
    </w:p>
    <w:p w14:paraId="116B9E89" w14:textId="2F088A16" w:rsidR="00622090" w:rsidRPr="004E57F8" w:rsidRDefault="00622090" w:rsidP="00622090">
      <w:pPr>
        <w:adjustRightInd w:val="0"/>
        <w:snapToGrid w:val="0"/>
        <w:spacing w:line="340" w:lineRule="exact"/>
        <w:rPr>
          <w:rFonts w:hAnsi="宋体" w:hint="eastAsia"/>
          <w:bCs/>
          <w:szCs w:val="22"/>
        </w:rPr>
      </w:pPr>
      <w:r w:rsidRPr="004E57F8">
        <w:rPr>
          <w:rFonts w:ascii="宋体" w:hAnsi="宋体" w:cs="宋体" w:hint="eastAsia"/>
          <w:kern w:val="0"/>
          <w:szCs w:val="21"/>
        </w:rPr>
        <w:t>日期:202</w:t>
      </w:r>
      <w:r w:rsidR="007E6A2E" w:rsidRPr="004E57F8">
        <w:rPr>
          <w:rFonts w:ascii="宋体" w:hAnsi="宋体" w:cs="宋体" w:hint="eastAsia"/>
          <w:kern w:val="0"/>
          <w:szCs w:val="21"/>
        </w:rPr>
        <w:t>6</w:t>
      </w:r>
      <w:r w:rsidRPr="004E57F8">
        <w:rPr>
          <w:rFonts w:ascii="宋体" w:hAnsi="宋体" w:cs="宋体" w:hint="eastAsia"/>
          <w:kern w:val="0"/>
          <w:szCs w:val="21"/>
        </w:rPr>
        <w:t>年   月   日              日期：202</w:t>
      </w:r>
      <w:r w:rsidR="007E6A2E" w:rsidRPr="004E57F8">
        <w:rPr>
          <w:rFonts w:ascii="宋体" w:hAnsi="宋体" w:cs="宋体" w:hint="eastAsia"/>
          <w:kern w:val="0"/>
          <w:szCs w:val="21"/>
        </w:rPr>
        <w:t>6</w:t>
      </w:r>
      <w:r w:rsidRPr="004E57F8">
        <w:rPr>
          <w:rFonts w:ascii="宋体" w:hAnsi="宋体" w:cs="宋体" w:hint="eastAsia"/>
          <w:kern w:val="0"/>
          <w:szCs w:val="21"/>
        </w:rPr>
        <w:t>年   月   日</w:t>
      </w:r>
    </w:p>
    <w:p w14:paraId="68AD9960" w14:textId="77777777" w:rsidR="00622090" w:rsidRPr="004E57F8" w:rsidRDefault="00622090" w:rsidP="00622090">
      <w:pPr>
        <w:pStyle w:val="a9"/>
        <w:spacing w:line="480" w:lineRule="auto"/>
        <w:jc w:val="center"/>
        <w:rPr>
          <w:rFonts w:hAnsi="宋体"/>
          <w:sz w:val="36"/>
        </w:rPr>
      </w:pPr>
    </w:p>
    <w:bookmarkEnd w:id="149"/>
    <w:p w14:paraId="66E1ED23" w14:textId="77777777" w:rsidR="00622090" w:rsidRPr="004E57F8" w:rsidRDefault="00622090" w:rsidP="00622090"/>
    <w:p w14:paraId="04533BD3" w14:textId="77777777" w:rsidR="00622090" w:rsidRPr="004E57F8" w:rsidRDefault="00622090" w:rsidP="00622090"/>
    <w:p w14:paraId="059799A5" w14:textId="77777777" w:rsidR="007E6A2E" w:rsidRPr="004E57F8" w:rsidRDefault="007E6A2E" w:rsidP="007E6A2E">
      <w:pPr>
        <w:pStyle w:val="a0"/>
      </w:pPr>
    </w:p>
    <w:p w14:paraId="7A952EEC" w14:textId="77777777" w:rsidR="007E6A2E" w:rsidRPr="004E57F8" w:rsidRDefault="007E6A2E" w:rsidP="007E6A2E">
      <w:pPr>
        <w:pStyle w:val="a4"/>
      </w:pPr>
    </w:p>
    <w:p w14:paraId="5D17F666" w14:textId="77777777" w:rsidR="007E6A2E" w:rsidRPr="004E57F8" w:rsidRDefault="007E6A2E" w:rsidP="007E6A2E">
      <w:pPr>
        <w:pStyle w:val="a4"/>
      </w:pPr>
    </w:p>
    <w:p w14:paraId="76FDDF09" w14:textId="77777777" w:rsidR="007E6A2E" w:rsidRPr="004E57F8" w:rsidRDefault="007E6A2E" w:rsidP="007E6A2E">
      <w:pPr>
        <w:pStyle w:val="a4"/>
      </w:pPr>
    </w:p>
    <w:p w14:paraId="082AB48B" w14:textId="77777777" w:rsidR="00622090" w:rsidRPr="004E57F8" w:rsidRDefault="00622090" w:rsidP="00622090">
      <w:r w:rsidRPr="004E57F8">
        <w:rPr>
          <w:rFonts w:hint="eastAsia"/>
        </w:rPr>
        <w:lastRenderedPageBreak/>
        <w:t>附件</w:t>
      </w:r>
      <w:r w:rsidRPr="004E57F8">
        <w:t>1</w:t>
      </w:r>
      <w:r w:rsidRPr="004E57F8">
        <w:rPr>
          <w:rFonts w:hint="eastAsia"/>
        </w:rPr>
        <w:t>：可供甲方使用的车辆清单</w:t>
      </w:r>
    </w:p>
    <w:tbl>
      <w:tblPr>
        <w:tblStyle w:val="af7"/>
        <w:tblW w:w="8295" w:type="dxa"/>
        <w:jc w:val="center"/>
        <w:tblInd w:w="0" w:type="dxa"/>
        <w:tblLayout w:type="fixed"/>
        <w:tblLook w:val="04A0" w:firstRow="1" w:lastRow="0" w:firstColumn="1" w:lastColumn="0" w:noHBand="0" w:noVBand="1"/>
      </w:tblPr>
      <w:tblGrid>
        <w:gridCol w:w="1215"/>
        <w:gridCol w:w="1320"/>
        <w:gridCol w:w="1515"/>
        <w:gridCol w:w="1840"/>
        <w:gridCol w:w="1354"/>
        <w:gridCol w:w="1051"/>
      </w:tblGrid>
      <w:tr w:rsidR="00622090" w:rsidRPr="004E57F8" w14:paraId="3C8B02DE" w14:textId="77777777">
        <w:trPr>
          <w:trHeight w:val="464"/>
          <w:jc w:val="center"/>
        </w:trPr>
        <w:tc>
          <w:tcPr>
            <w:tcW w:w="1216" w:type="dxa"/>
            <w:tcBorders>
              <w:top w:val="single" w:sz="4" w:space="0" w:color="auto"/>
              <w:left w:val="single" w:sz="4" w:space="0" w:color="auto"/>
              <w:bottom w:val="single" w:sz="4" w:space="0" w:color="auto"/>
              <w:right w:val="single" w:sz="4" w:space="0" w:color="auto"/>
            </w:tcBorders>
            <w:vAlign w:val="center"/>
            <w:hideMark/>
          </w:tcPr>
          <w:p w14:paraId="695CF662" w14:textId="77777777" w:rsidR="00622090" w:rsidRPr="004E57F8" w:rsidRDefault="00622090">
            <w:pPr>
              <w:jc w:val="center"/>
            </w:pPr>
            <w:r w:rsidRPr="004E57F8">
              <w:rPr>
                <w:rFonts w:hint="eastAsia"/>
              </w:rPr>
              <w:t>车型</w:t>
            </w:r>
          </w:p>
        </w:tc>
        <w:tc>
          <w:tcPr>
            <w:tcW w:w="1320" w:type="dxa"/>
            <w:tcBorders>
              <w:top w:val="single" w:sz="4" w:space="0" w:color="auto"/>
              <w:left w:val="single" w:sz="4" w:space="0" w:color="auto"/>
              <w:bottom w:val="single" w:sz="4" w:space="0" w:color="auto"/>
              <w:right w:val="single" w:sz="4" w:space="0" w:color="auto"/>
            </w:tcBorders>
            <w:vAlign w:val="center"/>
            <w:hideMark/>
          </w:tcPr>
          <w:p w14:paraId="2E650F27" w14:textId="77777777" w:rsidR="00622090" w:rsidRPr="004E57F8" w:rsidRDefault="00622090">
            <w:pPr>
              <w:jc w:val="center"/>
            </w:pPr>
            <w:r w:rsidRPr="004E57F8">
              <w:rPr>
                <w:rFonts w:hint="eastAsia"/>
              </w:rPr>
              <w:t>品牌</w:t>
            </w:r>
          </w:p>
        </w:tc>
        <w:tc>
          <w:tcPr>
            <w:tcW w:w="1515" w:type="dxa"/>
            <w:tcBorders>
              <w:top w:val="single" w:sz="4" w:space="0" w:color="auto"/>
              <w:left w:val="single" w:sz="4" w:space="0" w:color="auto"/>
              <w:bottom w:val="single" w:sz="4" w:space="0" w:color="auto"/>
              <w:right w:val="single" w:sz="4" w:space="0" w:color="auto"/>
            </w:tcBorders>
            <w:vAlign w:val="center"/>
            <w:hideMark/>
          </w:tcPr>
          <w:p w14:paraId="7603272D" w14:textId="77777777" w:rsidR="00622090" w:rsidRPr="004E57F8" w:rsidRDefault="00622090">
            <w:pPr>
              <w:jc w:val="center"/>
            </w:pPr>
            <w:r w:rsidRPr="004E57F8">
              <w:rPr>
                <w:rFonts w:hint="eastAsia"/>
              </w:rPr>
              <w:t>车号</w:t>
            </w:r>
          </w:p>
        </w:tc>
        <w:tc>
          <w:tcPr>
            <w:tcW w:w="1840" w:type="dxa"/>
            <w:tcBorders>
              <w:top w:val="single" w:sz="4" w:space="0" w:color="auto"/>
              <w:left w:val="single" w:sz="4" w:space="0" w:color="auto"/>
              <w:bottom w:val="single" w:sz="4" w:space="0" w:color="auto"/>
              <w:right w:val="single" w:sz="4" w:space="0" w:color="auto"/>
            </w:tcBorders>
            <w:vAlign w:val="center"/>
            <w:hideMark/>
          </w:tcPr>
          <w:p w14:paraId="7202EBA5" w14:textId="77777777" w:rsidR="00622090" w:rsidRPr="004E57F8" w:rsidRDefault="00622090">
            <w:pPr>
              <w:jc w:val="center"/>
            </w:pPr>
            <w:r w:rsidRPr="004E57F8">
              <w:rPr>
                <w:rFonts w:hint="eastAsia"/>
              </w:rPr>
              <w:t>注册日期</w:t>
            </w:r>
          </w:p>
        </w:tc>
        <w:tc>
          <w:tcPr>
            <w:tcW w:w="1354" w:type="dxa"/>
            <w:tcBorders>
              <w:top w:val="single" w:sz="4" w:space="0" w:color="auto"/>
              <w:left w:val="single" w:sz="4" w:space="0" w:color="auto"/>
              <w:bottom w:val="single" w:sz="4" w:space="0" w:color="auto"/>
              <w:right w:val="single" w:sz="4" w:space="0" w:color="auto"/>
            </w:tcBorders>
            <w:vAlign w:val="center"/>
            <w:hideMark/>
          </w:tcPr>
          <w:p w14:paraId="75171458" w14:textId="77777777" w:rsidR="00622090" w:rsidRPr="004E57F8" w:rsidRDefault="00622090">
            <w:pPr>
              <w:jc w:val="center"/>
            </w:pPr>
            <w:r w:rsidRPr="004E57F8">
              <w:rPr>
                <w:rFonts w:hint="eastAsia"/>
              </w:rPr>
              <w:t>外观颜色</w:t>
            </w:r>
          </w:p>
        </w:tc>
        <w:tc>
          <w:tcPr>
            <w:tcW w:w="1051" w:type="dxa"/>
            <w:tcBorders>
              <w:top w:val="single" w:sz="4" w:space="0" w:color="auto"/>
              <w:left w:val="single" w:sz="4" w:space="0" w:color="auto"/>
              <w:bottom w:val="single" w:sz="4" w:space="0" w:color="auto"/>
              <w:right w:val="single" w:sz="4" w:space="0" w:color="auto"/>
            </w:tcBorders>
            <w:vAlign w:val="center"/>
            <w:hideMark/>
          </w:tcPr>
          <w:p w14:paraId="11747A78" w14:textId="77777777" w:rsidR="00622090" w:rsidRPr="004E57F8" w:rsidRDefault="00622090">
            <w:pPr>
              <w:jc w:val="center"/>
            </w:pPr>
            <w:r w:rsidRPr="004E57F8">
              <w:rPr>
                <w:rFonts w:hint="eastAsia"/>
              </w:rPr>
              <w:t>核载</w:t>
            </w:r>
          </w:p>
        </w:tc>
      </w:tr>
      <w:tr w:rsidR="00622090" w:rsidRPr="004E57F8" w14:paraId="2B29C7C8" w14:textId="77777777" w:rsidTr="007E6A2E">
        <w:trPr>
          <w:trHeight w:val="463"/>
          <w:jc w:val="center"/>
        </w:trPr>
        <w:tc>
          <w:tcPr>
            <w:tcW w:w="1216" w:type="dxa"/>
            <w:tcBorders>
              <w:top w:val="single" w:sz="4" w:space="0" w:color="auto"/>
              <w:left w:val="single" w:sz="4" w:space="0" w:color="auto"/>
              <w:bottom w:val="single" w:sz="4" w:space="0" w:color="auto"/>
              <w:right w:val="single" w:sz="4" w:space="0" w:color="auto"/>
            </w:tcBorders>
            <w:vAlign w:val="center"/>
          </w:tcPr>
          <w:p w14:paraId="3BF9DE1C" w14:textId="3225810A" w:rsidR="00622090" w:rsidRPr="004E57F8" w:rsidRDefault="00622090">
            <w:pPr>
              <w:jc w:val="center"/>
            </w:pPr>
          </w:p>
        </w:tc>
        <w:tc>
          <w:tcPr>
            <w:tcW w:w="1320" w:type="dxa"/>
            <w:tcBorders>
              <w:top w:val="single" w:sz="4" w:space="0" w:color="auto"/>
              <w:left w:val="single" w:sz="4" w:space="0" w:color="auto"/>
              <w:bottom w:val="single" w:sz="4" w:space="0" w:color="auto"/>
              <w:right w:val="single" w:sz="4" w:space="0" w:color="auto"/>
            </w:tcBorders>
            <w:vAlign w:val="center"/>
          </w:tcPr>
          <w:p w14:paraId="7BCA9B61" w14:textId="0A27C10B" w:rsidR="00622090" w:rsidRPr="004E57F8" w:rsidRDefault="00622090">
            <w:pPr>
              <w:jc w:val="center"/>
            </w:pPr>
          </w:p>
        </w:tc>
        <w:tc>
          <w:tcPr>
            <w:tcW w:w="1515" w:type="dxa"/>
            <w:tcBorders>
              <w:top w:val="single" w:sz="4" w:space="0" w:color="auto"/>
              <w:left w:val="single" w:sz="4" w:space="0" w:color="auto"/>
              <w:bottom w:val="single" w:sz="4" w:space="0" w:color="auto"/>
              <w:right w:val="single" w:sz="4" w:space="0" w:color="auto"/>
            </w:tcBorders>
            <w:vAlign w:val="center"/>
          </w:tcPr>
          <w:p w14:paraId="26B7D5D2" w14:textId="221E9430" w:rsidR="00622090" w:rsidRPr="004E57F8" w:rsidRDefault="00622090">
            <w:pPr>
              <w:jc w:val="center"/>
            </w:pPr>
          </w:p>
        </w:tc>
        <w:tc>
          <w:tcPr>
            <w:tcW w:w="1840" w:type="dxa"/>
            <w:tcBorders>
              <w:top w:val="single" w:sz="4" w:space="0" w:color="auto"/>
              <w:left w:val="single" w:sz="4" w:space="0" w:color="auto"/>
              <w:bottom w:val="single" w:sz="4" w:space="0" w:color="auto"/>
              <w:right w:val="single" w:sz="4" w:space="0" w:color="auto"/>
            </w:tcBorders>
            <w:vAlign w:val="center"/>
          </w:tcPr>
          <w:p w14:paraId="75929D3F" w14:textId="719FFFA0" w:rsidR="00622090" w:rsidRPr="004E57F8" w:rsidRDefault="00622090">
            <w:pPr>
              <w:jc w:val="center"/>
            </w:pPr>
          </w:p>
        </w:tc>
        <w:tc>
          <w:tcPr>
            <w:tcW w:w="1354" w:type="dxa"/>
            <w:tcBorders>
              <w:top w:val="single" w:sz="4" w:space="0" w:color="auto"/>
              <w:left w:val="single" w:sz="4" w:space="0" w:color="auto"/>
              <w:bottom w:val="single" w:sz="4" w:space="0" w:color="auto"/>
              <w:right w:val="single" w:sz="4" w:space="0" w:color="auto"/>
            </w:tcBorders>
            <w:vAlign w:val="center"/>
          </w:tcPr>
          <w:p w14:paraId="14A7706D" w14:textId="4DDB502F" w:rsidR="00622090" w:rsidRPr="004E57F8" w:rsidRDefault="00622090">
            <w:pPr>
              <w:jc w:val="center"/>
            </w:pPr>
          </w:p>
        </w:tc>
        <w:tc>
          <w:tcPr>
            <w:tcW w:w="1051" w:type="dxa"/>
            <w:tcBorders>
              <w:top w:val="single" w:sz="4" w:space="0" w:color="auto"/>
              <w:left w:val="single" w:sz="4" w:space="0" w:color="auto"/>
              <w:bottom w:val="single" w:sz="4" w:space="0" w:color="auto"/>
              <w:right w:val="single" w:sz="4" w:space="0" w:color="auto"/>
            </w:tcBorders>
            <w:vAlign w:val="center"/>
          </w:tcPr>
          <w:p w14:paraId="7690C6DB" w14:textId="04626578" w:rsidR="00622090" w:rsidRPr="004E57F8" w:rsidRDefault="00622090">
            <w:pPr>
              <w:jc w:val="center"/>
            </w:pPr>
          </w:p>
        </w:tc>
      </w:tr>
      <w:tr w:rsidR="00622090" w:rsidRPr="004E57F8" w14:paraId="46028B39" w14:textId="77777777" w:rsidTr="007E6A2E">
        <w:trPr>
          <w:trHeight w:val="498"/>
          <w:jc w:val="center"/>
        </w:trPr>
        <w:tc>
          <w:tcPr>
            <w:tcW w:w="1216" w:type="dxa"/>
            <w:tcBorders>
              <w:top w:val="single" w:sz="4" w:space="0" w:color="auto"/>
              <w:left w:val="single" w:sz="4" w:space="0" w:color="auto"/>
              <w:bottom w:val="single" w:sz="4" w:space="0" w:color="auto"/>
              <w:right w:val="single" w:sz="4" w:space="0" w:color="auto"/>
            </w:tcBorders>
            <w:vAlign w:val="center"/>
          </w:tcPr>
          <w:p w14:paraId="7CE1FFD2" w14:textId="4508BFD7" w:rsidR="00622090" w:rsidRPr="004E57F8" w:rsidRDefault="00622090">
            <w:pPr>
              <w:jc w:val="center"/>
            </w:pPr>
          </w:p>
        </w:tc>
        <w:tc>
          <w:tcPr>
            <w:tcW w:w="1320" w:type="dxa"/>
            <w:tcBorders>
              <w:top w:val="single" w:sz="4" w:space="0" w:color="auto"/>
              <w:left w:val="single" w:sz="4" w:space="0" w:color="auto"/>
              <w:bottom w:val="single" w:sz="4" w:space="0" w:color="auto"/>
              <w:right w:val="single" w:sz="4" w:space="0" w:color="auto"/>
            </w:tcBorders>
            <w:vAlign w:val="center"/>
          </w:tcPr>
          <w:p w14:paraId="05201607" w14:textId="6C9C58D4" w:rsidR="00622090" w:rsidRPr="004E57F8" w:rsidRDefault="00622090">
            <w:pPr>
              <w:jc w:val="center"/>
            </w:pPr>
          </w:p>
        </w:tc>
        <w:tc>
          <w:tcPr>
            <w:tcW w:w="1515" w:type="dxa"/>
            <w:tcBorders>
              <w:top w:val="single" w:sz="4" w:space="0" w:color="auto"/>
              <w:left w:val="single" w:sz="4" w:space="0" w:color="auto"/>
              <w:bottom w:val="single" w:sz="4" w:space="0" w:color="auto"/>
              <w:right w:val="single" w:sz="4" w:space="0" w:color="auto"/>
            </w:tcBorders>
            <w:vAlign w:val="center"/>
          </w:tcPr>
          <w:p w14:paraId="3AF9AC09" w14:textId="2DCB5583" w:rsidR="00622090" w:rsidRPr="004E57F8" w:rsidRDefault="00622090">
            <w:pPr>
              <w:jc w:val="center"/>
            </w:pPr>
          </w:p>
        </w:tc>
        <w:tc>
          <w:tcPr>
            <w:tcW w:w="1840" w:type="dxa"/>
            <w:tcBorders>
              <w:top w:val="single" w:sz="4" w:space="0" w:color="auto"/>
              <w:left w:val="single" w:sz="4" w:space="0" w:color="auto"/>
              <w:bottom w:val="single" w:sz="4" w:space="0" w:color="auto"/>
              <w:right w:val="single" w:sz="4" w:space="0" w:color="auto"/>
            </w:tcBorders>
            <w:vAlign w:val="center"/>
          </w:tcPr>
          <w:p w14:paraId="1749B687" w14:textId="383A408E" w:rsidR="00622090" w:rsidRPr="004E57F8" w:rsidRDefault="00622090">
            <w:pPr>
              <w:jc w:val="center"/>
            </w:pPr>
          </w:p>
        </w:tc>
        <w:tc>
          <w:tcPr>
            <w:tcW w:w="1354" w:type="dxa"/>
            <w:tcBorders>
              <w:top w:val="single" w:sz="4" w:space="0" w:color="auto"/>
              <w:left w:val="single" w:sz="4" w:space="0" w:color="auto"/>
              <w:bottom w:val="single" w:sz="4" w:space="0" w:color="auto"/>
              <w:right w:val="single" w:sz="4" w:space="0" w:color="auto"/>
            </w:tcBorders>
            <w:vAlign w:val="center"/>
          </w:tcPr>
          <w:p w14:paraId="01EC2A0B" w14:textId="5BC53976" w:rsidR="00622090" w:rsidRPr="004E57F8" w:rsidRDefault="00622090">
            <w:pPr>
              <w:jc w:val="center"/>
            </w:pPr>
          </w:p>
        </w:tc>
        <w:tc>
          <w:tcPr>
            <w:tcW w:w="1051" w:type="dxa"/>
            <w:tcBorders>
              <w:top w:val="single" w:sz="4" w:space="0" w:color="auto"/>
              <w:left w:val="single" w:sz="4" w:space="0" w:color="auto"/>
              <w:bottom w:val="single" w:sz="4" w:space="0" w:color="auto"/>
              <w:right w:val="single" w:sz="4" w:space="0" w:color="auto"/>
            </w:tcBorders>
            <w:vAlign w:val="center"/>
          </w:tcPr>
          <w:p w14:paraId="5C15A908" w14:textId="63D41F64" w:rsidR="00622090" w:rsidRPr="004E57F8" w:rsidRDefault="00622090">
            <w:pPr>
              <w:jc w:val="center"/>
            </w:pPr>
          </w:p>
        </w:tc>
      </w:tr>
      <w:tr w:rsidR="00622090" w:rsidRPr="004E57F8" w14:paraId="76FE6020" w14:textId="77777777" w:rsidTr="007E6A2E">
        <w:trPr>
          <w:trHeight w:val="545"/>
          <w:jc w:val="center"/>
        </w:trPr>
        <w:tc>
          <w:tcPr>
            <w:tcW w:w="1216" w:type="dxa"/>
            <w:tcBorders>
              <w:top w:val="single" w:sz="4" w:space="0" w:color="auto"/>
              <w:left w:val="single" w:sz="4" w:space="0" w:color="auto"/>
              <w:bottom w:val="single" w:sz="4" w:space="0" w:color="auto"/>
              <w:right w:val="single" w:sz="4" w:space="0" w:color="auto"/>
            </w:tcBorders>
            <w:vAlign w:val="center"/>
          </w:tcPr>
          <w:p w14:paraId="6AA3E917" w14:textId="5CBE6E6A" w:rsidR="00622090" w:rsidRPr="004E57F8" w:rsidRDefault="00622090">
            <w:pPr>
              <w:jc w:val="center"/>
            </w:pPr>
          </w:p>
        </w:tc>
        <w:tc>
          <w:tcPr>
            <w:tcW w:w="1320" w:type="dxa"/>
            <w:tcBorders>
              <w:top w:val="single" w:sz="4" w:space="0" w:color="auto"/>
              <w:left w:val="single" w:sz="4" w:space="0" w:color="auto"/>
              <w:bottom w:val="single" w:sz="4" w:space="0" w:color="auto"/>
              <w:right w:val="single" w:sz="4" w:space="0" w:color="auto"/>
            </w:tcBorders>
            <w:vAlign w:val="center"/>
          </w:tcPr>
          <w:p w14:paraId="2D31F9F6" w14:textId="5541EA18" w:rsidR="00622090" w:rsidRPr="004E57F8" w:rsidRDefault="00622090">
            <w:pPr>
              <w:jc w:val="center"/>
            </w:pPr>
          </w:p>
        </w:tc>
        <w:tc>
          <w:tcPr>
            <w:tcW w:w="1515" w:type="dxa"/>
            <w:tcBorders>
              <w:top w:val="single" w:sz="4" w:space="0" w:color="auto"/>
              <w:left w:val="single" w:sz="4" w:space="0" w:color="auto"/>
              <w:bottom w:val="single" w:sz="4" w:space="0" w:color="auto"/>
              <w:right w:val="single" w:sz="4" w:space="0" w:color="auto"/>
            </w:tcBorders>
            <w:vAlign w:val="center"/>
          </w:tcPr>
          <w:p w14:paraId="714F2DB4" w14:textId="7234237A" w:rsidR="00622090" w:rsidRPr="004E57F8" w:rsidRDefault="00622090">
            <w:pPr>
              <w:jc w:val="center"/>
            </w:pPr>
          </w:p>
        </w:tc>
        <w:tc>
          <w:tcPr>
            <w:tcW w:w="1840" w:type="dxa"/>
            <w:tcBorders>
              <w:top w:val="single" w:sz="4" w:space="0" w:color="auto"/>
              <w:left w:val="single" w:sz="4" w:space="0" w:color="auto"/>
              <w:bottom w:val="single" w:sz="4" w:space="0" w:color="auto"/>
              <w:right w:val="single" w:sz="4" w:space="0" w:color="auto"/>
            </w:tcBorders>
            <w:vAlign w:val="center"/>
          </w:tcPr>
          <w:p w14:paraId="05993C58" w14:textId="685078B8" w:rsidR="00622090" w:rsidRPr="004E57F8" w:rsidRDefault="00622090">
            <w:pPr>
              <w:jc w:val="center"/>
            </w:pPr>
          </w:p>
        </w:tc>
        <w:tc>
          <w:tcPr>
            <w:tcW w:w="1354" w:type="dxa"/>
            <w:tcBorders>
              <w:top w:val="single" w:sz="4" w:space="0" w:color="auto"/>
              <w:left w:val="single" w:sz="4" w:space="0" w:color="auto"/>
              <w:bottom w:val="single" w:sz="4" w:space="0" w:color="auto"/>
              <w:right w:val="single" w:sz="4" w:space="0" w:color="auto"/>
            </w:tcBorders>
            <w:vAlign w:val="center"/>
          </w:tcPr>
          <w:p w14:paraId="62ACA973" w14:textId="55D1AFC2" w:rsidR="00622090" w:rsidRPr="004E57F8" w:rsidRDefault="00622090">
            <w:pPr>
              <w:jc w:val="center"/>
            </w:pPr>
          </w:p>
        </w:tc>
        <w:tc>
          <w:tcPr>
            <w:tcW w:w="1051" w:type="dxa"/>
            <w:tcBorders>
              <w:top w:val="single" w:sz="4" w:space="0" w:color="auto"/>
              <w:left w:val="single" w:sz="4" w:space="0" w:color="auto"/>
              <w:bottom w:val="single" w:sz="4" w:space="0" w:color="auto"/>
              <w:right w:val="single" w:sz="4" w:space="0" w:color="auto"/>
            </w:tcBorders>
            <w:vAlign w:val="center"/>
          </w:tcPr>
          <w:p w14:paraId="14ED846F" w14:textId="7BB47AA3" w:rsidR="00622090" w:rsidRPr="004E57F8" w:rsidRDefault="00622090">
            <w:pPr>
              <w:jc w:val="center"/>
            </w:pPr>
          </w:p>
        </w:tc>
      </w:tr>
      <w:tr w:rsidR="00622090" w:rsidRPr="004E57F8" w14:paraId="37EA69B7" w14:textId="77777777" w:rsidTr="007E6A2E">
        <w:trPr>
          <w:trHeight w:val="546"/>
          <w:jc w:val="center"/>
        </w:trPr>
        <w:tc>
          <w:tcPr>
            <w:tcW w:w="1216" w:type="dxa"/>
            <w:tcBorders>
              <w:top w:val="single" w:sz="4" w:space="0" w:color="auto"/>
              <w:left w:val="single" w:sz="4" w:space="0" w:color="auto"/>
              <w:bottom w:val="single" w:sz="4" w:space="0" w:color="auto"/>
              <w:right w:val="single" w:sz="4" w:space="0" w:color="auto"/>
            </w:tcBorders>
            <w:vAlign w:val="center"/>
          </w:tcPr>
          <w:p w14:paraId="17BAA89C" w14:textId="0EC60D8C" w:rsidR="00622090" w:rsidRPr="004E57F8" w:rsidRDefault="00622090">
            <w:pPr>
              <w:jc w:val="center"/>
            </w:pPr>
          </w:p>
        </w:tc>
        <w:tc>
          <w:tcPr>
            <w:tcW w:w="1320" w:type="dxa"/>
            <w:tcBorders>
              <w:top w:val="single" w:sz="4" w:space="0" w:color="auto"/>
              <w:left w:val="single" w:sz="4" w:space="0" w:color="auto"/>
              <w:bottom w:val="single" w:sz="4" w:space="0" w:color="auto"/>
              <w:right w:val="single" w:sz="4" w:space="0" w:color="auto"/>
            </w:tcBorders>
            <w:vAlign w:val="center"/>
          </w:tcPr>
          <w:p w14:paraId="6EE31B3F" w14:textId="6EB77310" w:rsidR="00622090" w:rsidRPr="004E57F8" w:rsidRDefault="00622090">
            <w:pPr>
              <w:jc w:val="center"/>
            </w:pPr>
          </w:p>
        </w:tc>
        <w:tc>
          <w:tcPr>
            <w:tcW w:w="1515" w:type="dxa"/>
            <w:tcBorders>
              <w:top w:val="single" w:sz="4" w:space="0" w:color="auto"/>
              <w:left w:val="single" w:sz="4" w:space="0" w:color="auto"/>
              <w:bottom w:val="single" w:sz="4" w:space="0" w:color="auto"/>
              <w:right w:val="single" w:sz="4" w:space="0" w:color="auto"/>
            </w:tcBorders>
            <w:vAlign w:val="center"/>
          </w:tcPr>
          <w:p w14:paraId="19993108" w14:textId="1A920430" w:rsidR="00622090" w:rsidRPr="004E57F8" w:rsidRDefault="00622090">
            <w:pPr>
              <w:jc w:val="center"/>
            </w:pPr>
          </w:p>
        </w:tc>
        <w:tc>
          <w:tcPr>
            <w:tcW w:w="1840" w:type="dxa"/>
            <w:tcBorders>
              <w:top w:val="single" w:sz="4" w:space="0" w:color="auto"/>
              <w:left w:val="single" w:sz="4" w:space="0" w:color="auto"/>
              <w:bottom w:val="single" w:sz="4" w:space="0" w:color="auto"/>
              <w:right w:val="single" w:sz="4" w:space="0" w:color="auto"/>
            </w:tcBorders>
            <w:vAlign w:val="center"/>
          </w:tcPr>
          <w:p w14:paraId="24FABE2C" w14:textId="286089C5" w:rsidR="00622090" w:rsidRPr="004E57F8" w:rsidRDefault="00622090">
            <w:pPr>
              <w:jc w:val="center"/>
            </w:pPr>
          </w:p>
        </w:tc>
        <w:tc>
          <w:tcPr>
            <w:tcW w:w="1354" w:type="dxa"/>
            <w:tcBorders>
              <w:top w:val="single" w:sz="4" w:space="0" w:color="auto"/>
              <w:left w:val="single" w:sz="4" w:space="0" w:color="auto"/>
              <w:bottom w:val="single" w:sz="4" w:space="0" w:color="auto"/>
              <w:right w:val="single" w:sz="4" w:space="0" w:color="auto"/>
            </w:tcBorders>
            <w:vAlign w:val="center"/>
          </w:tcPr>
          <w:p w14:paraId="425E75A7" w14:textId="328EB91E" w:rsidR="00622090" w:rsidRPr="004E57F8" w:rsidRDefault="00622090">
            <w:pPr>
              <w:jc w:val="center"/>
            </w:pPr>
          </w:p>
        </w:tc>
        <w:tc>
          <w:tcPr>
            <w:tcW w:w="1051" w:type="dxa"/>
            <w:tcBorders>
              <w:top w:val="single" w:sz="4" w:space="0" w:color="auto"/>
              <w:left w:val="single" w:sz="4" w:space="0" w:color="auto"/>
              <w:bottom w:val="single" w:sz="4" w:space="0" w:color="auto"/>
              <w:right w:val="single" w:sz="4" w:space="0" w:color="auto"/>
            </w:tcBorders>
            <w:vAlign w:val="center"/>
          </w:tcPr>
          <w:p w14:paraId="3CD44F13" w14:textId="109EAE3B" w:rsidR="00622090" w:rsidRPr="004E57F8" w:rsidRDefault="00622090">
            <w:pPr>
              <w:jc w:val="center"/>
            </w:pPr>
          </w:p>
        </w:tc>
      </w:tr>
      <w:tr w:rsidR="00622090" w:rsidRPr="004E57F8" w14:paraId="1CCEF4EB" w14:textId="77777777" w:rsidTr="007E6A2E">
        <w:trPr>
          <w:trHeight w:val="498"/>
          <w:jc w:val="center"/>
        </w:trPr>
        <w:tc>
          <w:tcPr>
            <w:tcW w:w="1216" w:type="dxa"/>
            <w:tcBorders>
              <w:top w:val="single" w:sz="4" w:space="0" w:color="auto"/>
              <w:left w:val="single" w:sz="4" w:space="0" w:color="auto"/>
              <w:bottom w:val="single" w:sz="4" w:space="0" w:color="auto"/>
              <w:right w:val="single" w:sz="4" w:space="0" w:color="auto"/>
            </w:tcBorders>
            <w:vAlign w:val="center"/>
          </w:tcPr>
          <w:p w14:paraId="36E654D8" w14:textId="7D76198F" w:rsidR="00622090" w:rsidRPr="004E57F8" w:rsidRDefault="00622090">
            <w:pPr>
              <w:jc w:val="center"/>
            </w:pPr>
          </w:p>
        </w:tc>
        <w:tc>
          <w:tcPr>
            <w:tcW w:w="1320" w:type="dxa"/>
            <w:tcBorders>
              <w:top w:val="single" w:sz="4" w:space="0" w:color="auto"/>
              <w:left w:val="single" w:sz="4" w:space="0" w:color="auto"/>
              <w:bottom w:val="single" w:sz="4" w:space="0" w:color="auto"/>
              <w:right w:val="single" w:sz="4" w:space="0" w:color="auto"/>
            </w:tcBorders>
            <w:vAlign w:val="center"/>
          </w:tcPr>
          <w:p w14:paraId="3D51A142" w14:textId="6F78843D" w:rsidR="00622090" w:rsidRPr="004E57F8" w:rsidRDefault="00622090">
            <w:pPr>
              <w:jc w:val="center"/>
            </w:pPr>
          </w:p>
        </w:tc>
        <w:tc>
          <w:tcPr>
            <w:tcW w:w="1515" w:type="dxa"/>
            <w:tcBorders>
              <w:top w:val="single" w:sz="4" w:space="0" w:color="auto"/>
              <w:left w:val="single" w:sz="4" w:space="0" w:color="auto"/>
              <w:bottom w:val="single" w:sz="4" w:space="0" w:color="auto"/>
              <w:right w:val="single" w:sz="4" w:space="0" w:color="auto"/>
            </w:tcBorders>
            <w:vAlign w:val="center"/>
          </w:tcPr>
          <w:p w14:paraId="7FA4430E" w14:textId="1226A444" w:rsidR="00622090" w:rsidRPr="004E57F8" w:rsidRDefault="00622090">
            <w:pPr>
              <w:jc w:val="center"/>
            </w:pPr>
          </w:p>
        </w:tc>
        <w:tc>
          <w:tcPr>
            <w:tcW w:w="1840" w:type="dxa"/>
            <w:tcBorders>
              <w:top w:val="single" w:sz="4" w:space="0" w:color="auto"/>
              <w:left w:val="single" w:sz="4" w:space="0" w:color="auto"/>
              <w:bottom w:val="single" w:sz="4" w:space="0" w:color="auto"/>
              <w:right w:val="single" w:sz="4" w:space="0" w:color="auto"/>
            </w:tcBorders>
            <w:vAlign w:val="center"/>
          </w:tcPr>
          <w:p w14:paraId="5BAD675F" w14:textId="42961168" w:rsidR="00622090" w:rsidRPr="004E57F8" w:rsidRDefault="00622090">
            <w:pPr>
              <w:jc w:val="center"/>
            </w:pPr>
          </w:p>
        </w:tc>
        <w:tc>
          <w:tcPr>
            <w:tcW w:w="1354" w:type="dxa"/>
            <w:tcBorders>
              <w:top w:val="single" w:sz="4" w:space="0" w:color="auto"/>
              <w:left w:val="single" w:sz="4" w:space="0" w:color="auto"/>
              <w:bottom w:val="single" w:sz="4" w:space="0" w:color="auto"/>
              <w:right w:val="single" w:sz="4" w:space="0" w:color="auto"/>
            </w:tcBorders>
            <w:vAlign w:val="center"/>
          </w:tcPr>
          <w:p w14:paraId="266387F2" w14:textId="7D22FECE" w:rsidR="00622090" w:rsidRPr="004E57F8" w:rsidRDefault="00622090">
            <w:pPr>
              <w:jc w:val="center"/>
            </w:pPr>
          </w:p>
        </w:tc>
        <w:tc>
          <w:tcPr>
            <w:tcW w:w="1051" w:type="dxa"/>
            <w:tcBorders>
              <w:top w:val="single" w:sz="4" w:space="0" w:color="auto"/>
              <w:left w:val="single" w:sz="4" w:space="0" w:color="auto"/>
              <w:bottom w:val="single" w:sz="4" w:space="0" w:color="auto"/>
              <w:right w:val="single" w:sz="4" w:space="0" w:color="auto"/>
            </w:tcBorders>
            <w:vAlign w:val="center"/>
          </w:tcPr>
          <w:p w14:paraId="53631FFC" w14:textId="5F027A84" w:rsidR="00622090" w:rsidRPr="004E57F8" w:rsidRDefault="00622090">
            <w:pPr>
              <w:jc w:val="center"/>
            </w:pPr>
          </w:p>
        </w:tc>
      </w:tr>
      <w:tr w:rsidR="00622090" w:rsidRPr="004E57F8" w14:paraId="716E3774" w14:textId="77777777" w:rsidTr="007E6A2E">
        <w:trPr>
          <w:trHeight w:val="579"/>
          <w:jc w:val="center"/>
        </w:trPr>
        <w:tc>
          <w:tcPr>
            <w:tcW w:w="1216" w:type="dxa"/>
            <w:tcBorders>
              <w:top w:val="single" w:sz="4" w:space="0" w:color="auto"/>
              <w:left w:val="single" w:sz="4" w:space="0" w:color="auto"/>
              <w:bottom w:val="single" w:sz="4" w:space="0" w:color="auto"/>
              <w:right w:val="single" w:sz="4" w:space="0" w:color="auto"/>
            </w:tcBorders>
            <w:vAlign w:val="center"/>
          </w:tcPr>
          <w:p w14:paraId="4A96A433" w14:textId="24CB1614" w:rsidR="00622090" w:rsidRPr="004E57F8" w:rsidRDefault="00622090">
            <w:pPr>
              <w:jc w:val="center"/>
            </w:pPr>
          </w:p>
        </w:tc>
        <w:tc>
          <w:tcPr>
            <w:tcW w:w="1320" w:type="dxa"/>
            <w:tcBorders>
              <w:top w:val="single" w:sz="4" w:space="0" w:color="auto"/>
              <w:left w:val="single" w:sz="4" w:space="0" w:color="auto"/>
              <w:bottom w:val="single" w:sz="4" w:space="0" w:color="auto"/>
              <w:right w:val="single" w:sz="4" w:space="0" w:color="auto"/>
            </w:tcBorders>
            <w:vAlign w:val="center"/>
          </w:tcPr>
          <w:p w14:paraId="102627A6" w14:textId="7A1C252D" w:rsidR="00622090" w:rsidRPr="004E57F8" w:rsidRDefault="00622090">
            <w:pPr>
              <w:jc w:val="center"/>
            </w:pPr>
          </w:p>
        </w:tc>
        <w:tc>
          <w:tcPr>
            <w:tcW w:w="1515" w:type="dxa"/>
            <w:tcBorders>
              <w:top w:val="single" w:sz="4" w:space="0" w:color="auto"/>
              <w:left w:val="single" w:sz="4" w:space="0" w:color="auto"/>
              <w:bottom w:val="single" w:sz="4" w:space="0" w:color="auto"/>
              <w:right w:val="single" w:sz="4" w:space="0" w:color="auto"/>
            </w:tcBorders>
            <w:vAlign w:val="center"/>
          </w:tcPr>
          <w:p w14:paraId="22CBCD18" w14:textId="5F4BCD9F" w:rsidR="00622090" w:rsidRPr="004E57F8" w:rsidRDefault="00622090">
            <w:pPr>
              <w:jc w:val="center"/>
            </w:pPr>
          </w:p>
        </w:tc>
        <w:tc>
          <w:tcPr>
            <w:tcW w:w="1840" w:type="dxa"/>
            <w:tcBorders>
              <w:top w:val="single" w:sz="4" w:space="0" w:color="auto"/>
              <w:left w:val="single" w:sz="4" w:space="0" w:color="auto"/>
              <w:bottom w:val="single" w:sz="4" w:space="0" w:color="auto"/>
              <w:right w:val="single" w:sz="4" w:space="0" w:color="auto"/>
            </w:tcBorders>
            <w:vAlign w:val="center"/>
          </w:tcPr>
          <w:p w14:paraId="7F87D7A0" w14:textId="2039AA6D" w:rsidR="00622090" w:rsidRPr="004E57F8" w:rsidRDefault="00622090">
            <w:pPr>
              <w:jc w:val="center"/>
            </w:pPr>
          </w:p>
        </w:tc>
        <w:tc>
          <w:tcPr>
            <w:tcW w:w="1354" w:type="dxa"/>
            <w:tcBorders>
              <w:top w:val="single" w:sz="4" w:space="0" w:color="auto"/>
              <w:left w:val="single" w:sz="4" w:space="0" w:color="auto"/>
              <w:bottom w:val="single" w:sz="4" w:space="0" w:color="auto"/>
              <w:right w:val="single" w:sz="4" w:space="0" w:color="auto"/>
            </w:tcBorders>
            <w:vAlign w:val="center"/>
          </w:tcPr>
          <w:p w14:paraId="19680106" w14:textId="6A56D516" w:rsidR="00622090" w:rsidRPr="004E57F8" w:rsidRDefault="00622090">
            <w:pPr>
              <w:jc w:val="center"/>
            </w:pPr>
          </w:p>
        </w:tc>
        <w:tc>
          <w:tcPr>
            <w:tcW w:w="1051" w:type="dxa"/>
            <w:tcBorders>
              <w:top w:val="single" w:sz="4" w:space="0" w:color="auto"/>
              <w:left w:val="single" w:sz="4" w:space="0" w:color="auto"/>
              <w:bottom w:val="single" w:sz="4" w:space="0" w:color="auto"/>
              <w:right w:val="single" w:sz="4" w:space="0" w:color="auto"/>
            </w:tcBorders>
            <w:vAlign w:val="center"/>
          </w:tcPr>
          <w:p w14:paraId="45FC0C3C" w14:textId="36BF7777" w:rsidR="00622090" w:rsidRPr="004E57F8" w:rsidRDefault="00622090">
            <w:pPr>
              <w:jc w:val="center"/>
            </w:pPr>
          </w:p>
        </w:tc>
      </w:tr>
      <w:tr w:rsidR="00622090" w:rsidRPr="004E57F8" w14:paraId="54A738F9" w14:textId="77777777" w:rsidTr="007E6A2E">
        <w:trPr>
          <w:trHeight w:val="533"/>
          <w:jc w:val="center"/>
        </w:trPr>
        <w:tc>
          <w:tcPr>
            <w:tcW w:w="1216" w:type="dxa"/>
            <w:tcBorders>
              <w:top w:val="single" w:sz="4" w:space="0" w:color="auto"/>
              <w:left w:val="single" w:sz="4" w:space="0" w:color="auto"/>
              <w:bottom w:val="single" w:sz="4" w:space="0" w:color="auto"/>
              <w:right w:val="single" w:sz="4" w:space="0" w:color="auto"/>
            </w:tcBorders>
            <w:vAlign w:val="center"/>
          </w:tcPr>
          <w:p w14:paraId="2C525F4B" w14:textId="3D1E878E" w:rsidR="00622090" w:rsidRPr="004E57F8" w:rsidRDefault="00622090">
            <w:pPr>
              <w:jc w:val="center"/>
            </w:pPr>
          </w:p>
        </w:tc>
        <w:tc>
          <w:tcPr>
            <w:tcW w:w="1320" w:type="dxa"/>
            <w:tcBorders>
              <w:top w:val="single" w:sz="4" w:space="0" w:color="auto"/>
              <w:left w:val="single" w:sz="4" w:space="0" w:color="auto"/>
              <w:bottom w:val="single" w:sz="4" w:space="0" w:color="auto"/>
              <w:right w:val="single" w:sz="4" w:space="0" w:color="auto"/>
            </w:tcBorders>
            <w:vAlign w:val="center"/>
          </w:tcPr>
          <w:p w14:paraId="6F1E875A" w14:textId="22088D39" w:rsidR="00622090" w:rsidRPr="004E57F8" w:rsidRDefault="00622090">
            <w:pPr>
              <w:jc w:val="center"/>
            </w:pPr>
          </w:p>
        </w:tc>
        <w:tc>
          <w:tcPr>
            <w:tcW w:w="1515" w:type="dxa"/>
            <w:tcBorders>
              <w:top w:val="single" w:sz="4" w:space="0" w:color="auto"/>
              <w:left w:val="single" w:sz="4" w:space="0" w:color="auto"/>
              <w:bottom w:val="single" w:sz="4" w:space="0" w:color="auto"/>
              <w:right w:val="single" w:sz="4" w:space="0" w:color="auto"/>
            </w:tcBorders>
            <w:vAlign w:val="center"/>
          </w:tcPr>
          <w:p w14:paraId="013B7000" w14:textId="1026228F" w:rsidR="00622090" w:rsidRPr="004E57F8" w:rsidRDefault="00622090">
            <w:pPr>
              <w:jc w:val="center"/>
            </w:pPr>
          </w:p>
        </w:tc>
        <w:tc>
          <w:tcPr>
            <w:tcW w:w="1840" w:type="dxa"/>
            <w:tcBorders>
              <w:top w:val="single" w:sz="4" w:space="0" w:color="auto"/>
              <w:left w:val="single" w:sz="4" w:space="0" w:color="auto"/>
              <w:bottom w:val="single" w:sz="4" w:space="0" w:color="auto"/>
              <w:right w:val="single" w:sz="4" w:space="0" w:color="auto"/>
            </w:tcBorders>
            <w:vAlign w:val="center"/>
          </w:tcPr>
          <w:p w14:paraId="60445D7B" w14:textId="256E364E" w:rsidR="00622090" w:rsidRPr="004E57F8" w:rsidRDefault="00622090">
            <w:pPr>
              <w:jc w:val="center"/>
            </w:pPr>
          </w:p>
        </w:tc>
        <w:tc>
          <w:tcPr>
            <w:tcW w:w="1354" w:type="dxa"/>
            <w:tcBorders>
              <w:top w:val="single" w:sz="4" w:space="0" w:color="auto"/>
              <w:left w:val="single" w:sz="4" w:space="0" w:color="auto"/>
              <w:bottom w:val="single" w:sz="4" w:space="0" w:color="auto"/>
              <w:right w:val="single" w:sz="4" w:space="0" w:color="auto"/>
            </w:tcBorders>
            <w:vAlign w:val="center"/>
          </w:tcPr>
          <w:p w14:paraId="39C31B57" w14:textId="012938A1" w:rsidR="00622090" w:rsidRPr="004E57F8" w:rsidRDefault="00622090">
            <w:pPr>
              <w:jc w:val="center"/>
            </w:pPr>
          </w:p>
        </w:tc>
        <w:tc>
          <w:tcPr>
            <w:tcW w:w="1051" w:type="dxa"/>
            <w:tcBorders>
              <w:top w:val="single" w:sz="4" w:space="0" w:color="auto"/>
              <w:left w:val="single" w:sz="4" w:space="0" w:color="auto"/>
              <w:bottom w:val="single" w:sz="4" w:space="0" w:color="auto"/>
              <w:right w:val="single" w:sz="4" w:space="0" w:color="auto"/>
            </w:tcBorders>
            <w:vAlign w:val="center"/>
          </w:tcPr>
          <w:p w14:paraId="0CFCADE1" w14:textId="1E1AB1F1" w:rsidR="00622090" w:rsidRPr="004E57F8" w:rsidRDefault="00622090">
            <w:pPr>
              <w:jc w:val="center"/>
            </w:pPr>
          </w:p>
        </w:tc>
      </w:tr>
      <w:tr w:rsidR="00622090" w:rsidRPr="004E57F8" w14:paraId="59066C87" w14:textId="77777777" w:rsidTr="007E6A2E">
        <w:trPr>
          <w:trHeight w:val="589"/>
          <w:jc w:val="center"/>
        </w:trPr>
        <w:tc>
          <w:tcPr>
            <w:tcW w:w="1216" w:type="dxa"/>
            <w:tcBorders>
              <w:top w:val="single" w:sz="4" w:space="0" w:color="auto"/>
              <w:left w:val="single" w:sz="4" w:space="0" w:color="auto"/>
              <w:bottom w:val="single" w:sz="4" w:space="0" w:color="auto"/>
              <w:right w:val="single" w:sz="4" w:space="0" w:color="auto"/>
            </w:tcBorders>
            <w:vAlign w:val="center"/>
          </w:tcPr>
          <w:p w14:paraId="2E41970D" w14:textId="54944945" w:rsidR="00622090" w:rsidRPr="004E57F8" w:rsidRDefault="00622090">
            <w:pPr>
              <w:jc w:val="center"/>
            </w:pPr>
          </w:p>
        </w:tc>
        <w:tc>
          <w:tcPr>
            <w:tcW w:w="1320" w:type="dxa"/>
            <w:tcBorders>
              <w:top w:val="single" w:sz="4" w:space="0" w:color="auto"/>
              <w:left w:val="single" w:sz="4" w:space="0" w:color="auto"/>
              <w:bottom w:val="single" w:sz="4" w:space="0" w:color="auto"/>
              <w:right w:val="single" w:sz="4" w:space="0" w:color="auto"/>
            </w:tcBorders>
            <w:vAlign w:val="center"/>
          </w:tcPr>
          <w:p w14:paraId="254CAB76" w14:textId="4FF712AD" w:rsidR="00622090" w:rsidRPr="004E57F8" w:rsidRDefault="00622090">
            <w:pPr>
              <w:jc w:val="center"/>
            </w:pPr>
          </w:p>
        </w:tc>
        <w:tc>
          <w:tcPr>
            <w:tcW w:w="1515" w:type="dxa"/>
            <w:tcBorders>
              <w:top w:val="single" w:sz="4" w:space="0" w:color="auto"/>
              <w:left w:val="single" w:sz="4" w:space="0" w:color="auto"/>
              <w:bottom w:val="single" w:sz="4" w:space="0" w:color="auto"/>
              <w:right w:val="single" w:sz="4" w:space="0" w:color="auto"/>
            </w:tcBorders>
            <w:vAlign w:val="center"/>
          </w:tcPr>
          <w:p w14:paraId="095A8A43" w14:textId="0CF28C25" w:rsidR="00622090" w:rsidRPr="004E57F8" w:rsidRDefault="00622090">
            <w:pPr>
              <w:jc w:val="center"/>
            </w:pPr>
          </w:p>
        </w:tc>
        <w:tc>
          <w:tcPr>
            <w:tcW w:w="1840" w:type="dxa"/>
            <w:tcBorders>
              <w:top w:val="single" w:sz="4" w:space="0" w:color="auto"/>
              <w:left w:val="single" w:sz="4" w:space="0" w:color="auto"/>
              <w:bottom w:val="single" w:sz="4" w:space="0" w:color="auto"/>
              <w:right w:val="single" w:sz="4" w:space="0" w:color="auto"/>
            </w:tcBorders>
            <w:vAlign w:val="center"/>
          </w:tcPr>
          <w:p w14:paraId="7176EF40" w14:textId="55432BC2" w:rsidR="00622090" w:rsidRPr="004E57F8" w:rsidRDefault="00622090">
            <w:pPr>
              <w:jc w:val="center"/>
            </w:pPr>
          </w:p>
        </w:tc>
        <w:tc>
          <w:tcPr>
            <w:tcW w:w="1354" w:type="dxa"/>
            <w:tcBorders>
              <w:top w:val="single" w:sz="4" w:space="0" w:color="auto"/>
              <w:left w:val="single" w:sz="4" w:space="0" w:color="auto"/>
              <w:bottom w:val="single" w:sz="4" w:space="0" w:color="auto"/>
              <w:right w:val="single" w:sz="4" w:space="0" w:color="auto"/>
            </w:tcBorders>
            <w:vAlign w:val="center"/>
          </w:tcPr>
          <w:p w14:paraId="7AC54BF4" w14:textId="46E834EC" w:rsidR="00622090" w:rsidRPr="004E57F8" w:rsidRDefault="00622090">
            <w:pPr>
              <w:jc w:val="center"/>
            </w:pPr>
          </w:p>
        </w:tc>
        <w:tc>
          <w:tcPr>
            <w:tcW w:w="1051" w:type="dxa"/>
            <w:tcBorders>
              <w:top w:val="single" w:sz="4" w:space="0" w:color="auto"/>
              <w:left w:val="single" w:sz="4" w:space="0" w:color="auto"/>
              <w:bottom w:val="single" w:sz="4" w:space="0" w:color="auto"/>
              <w:right w:val="single" w:sz="4" w:space="0" w:color="auto"/>
            </w:tcBorders>
            <w:vAlign w:val="center"/>
          </w:tcPr>
          <w:p w14:paraId="7DFFCA72" w14:textId="57432B7D" w:rsidR="00622090" w:rsidRPr="004E57F8" w:rsidRDefault="00622090">
            <w:pPr>
              <w:jc w:val="center"/>
            </w:pPr>
          </w:p>
        </w:tc>
      </w:tr>
      <w:tr w:rsidR="00622090" w:rsidRPr="004E57F8" w14:paraId="596686E7" w14:textId="77777777" w:rsidTr="007E6A2E">
        <w:trPr>
          <w:trHeight w:val="589"/>
          <w:jc w:val="center"/>
        </w:trPr>
        <w:tc>
          <w:tcPr>
            <w:tcW w:w="1216" w:type="dxa"/>
            <w:tcBorders>
              <w:top w:val="single" w:sz="4" w:space="0" w:color="auto"/>
              <w:left w:val="single" w:sz="4" w:space="0" w:color="auto"/>
              <w:bottom w:val="single" w:sz="4" w:space="0" w:color="auto"/>
              <w:right w:val="single" w:sz="4" w:space="0" w:color="auto"/>
            </w:tcBorders>
            <w:vAlign w:val="center"/>
          </w:tcPr>
          <w:p w14:paraId="667E4D49" w14:textId="02479A25" w:rsidR="00622090" w:rsidRPr="004E57F8" w:rsidRDefault="00622090">
            <w:pPr>
              <w:jc w:val="center"/>
            </w:pPr>
          </w:p>
        </w:tc>
        <w:tc>
          <w:tcPr>
            <w:tcW w:w="1320" w:type="dxa"/>
            <w:tcBorders>
              <w:top w:val="single" w:sz="4" w:space="0" w:color="auto"/>
              <w:left w:val="single" w:sz="4" w:space="0" w:color="auto"/>
              <w:bottom w:val="single" w:sz="4" w:space="0" w:color="auto"/>
              <w:right w:val="single" w:sz="4" w:space="0" w:color="auto"/>
            </w:tcBorders>
            <w:vAlign w:val="center"/>
          </w:tcPr>
          <w:p w14:paraId="1667C5FC" w14:textId="1E000835" w:rsidR="00622090" w:rsidRPr="004E57F8" w:rsidRDefault="00622090">
            <w:pPr>
              <w:jc w:val="center"/>
            </w:pPr>
          </w:p>
        </w:tc>
        <w:tc>
          <w:tcPr>
            <w:tcW w:w="1515" w:type="dxa"/>
            <w:tcBorders>
              <w:top w:val="single" w:sz="4" w:space="0" w:color="auto"/>
              <w:left w:val="single" w:sz="4" w:space="0" w:color="auto"/>
              <w:bottom w:val="single" w:sz="4" w:space="0" w:color="auto"/>
              <w:right w:val="single" w:sz="4" w:space="0" w:color="auto"/>
            </w:tcBorders>
            <w:vAlign w:val="center"/>
          </w:tcPr>
          <w:p w14:paraId="26230D92" w14:textId="37ADB4DB" w:rsidR="00622090" w:rsidRPr="004E57F8" w:rsidRDefault="00622090">
            <w:pPr>
              <w:jc w:val="center"/>
            </w:pPr>
          </w:p>
        </w:tc>
        <w:tc>
          <w:tcPr>
            <w:tcW w:w="1840" w:type="dxa"/>
            <w:tcBorders>
              <w:top w:val="single" w:sz="4" w:space="0" w:color="auto"/>
              <w:left w:val="single" w:sz="4" w:space="0" w:color="auto"/>
              <w:bottom w:val="single" w:sz="4" w:space="0" w:color="auto"/>
              <w:right w:val="single" w:sz="4" w:space="0" w:color="auto"/>
            </w:tcBorders>
            <w:vAlign w:val="center"/>
          </w:tcPr>
          <w:p w14:paraId="29CC5648" w14:textId="56A94AF6" w:rsidR="00622090" w:rsidRPr="004E57F8" w:rsidRDefault="00622090">
            <w:pPr>
              <w:jc w:val="center"/>
            </w:pPr>
          </w:p>
        </w:tc>
        <w:tc>
          <w:tcPr>
            <w:tcW w:w="1354" w:type="dxa"/>
            <w:tcBorders>
              <w:top w:val="single" w:sz="4" w:space="0" w:color="auto"/>
              <w:left w:val="single" w:sz="4" w:space="0" w:color="auto"/>
              <w:bottom w:val="single" w:sz="4" w:space="0" w:color="auto"/>
              <w:right w:val="single" w:sz="4" w:space="0" w:color="auto"/>
            </w:tcBorders>
            <w:vAlign w:val="center"/>
          </w:tcPr>
          <w:p w14:paraId="1F16E37F" w14:textId="3BEEE3E3" w:rsidR="00622090" w:rsidRPr="004E57F8" w:rsidRDefault="00622090">
            <w:pPr>
              <w:jc w:val="center"/>
            </w:pPr>
          </w:p>
        </w:tc>
        <w:tc>
          <w:tcPr>
            <w:tcW w:w="1051" w:type="dxa"/>
            <w:tcBorders>
              <w:top w:val="single" w:sz="4" w:space="0" w:color="auto"/>
              <w:left w:val="single" w:sz="4" w:space="0" w:color="auto"/>
              <w:bottom w:val="single" w:sz="4" w:space="0" w:color="auto"/>
              <w:right w:val="single" w:sz="4" w:space="0" w:color="auto"/>
            </w:tcBorders>
            <w:vAlign w:val="center"/>
          </w:tcPr>
          <w:p w14:paraId="4C2242B9" w14:textId="57CBAE69" w:rsidR="00622090" w:rsidRPr="004E57F8" w:rsidRDefault="00622090">
            <w:pPr>
              <w:jc w:val="center"/>
            </w:pPr>
          </w:p>
        </w:tc>
      </w:tr>
      <w:tr w:rsidR="00622090" w:rsidRPr="004E57F8" w14:paraId="2A217997" w14:textId="77777777" w:rsidTr="007E6A2E">
        <w:trPr>
          <w:trHeight w:val="589"/>
          <w:jc w:val="center"/>
        </w:trPr>
        <w:tc>
          <w:tcPr>
            <w:tcW w:w="1216" w:type="dxa"/>
            <w:tcBorders>
              <w:top w:val="single" w:sz="4" w:space="0" w:color="auto"/>
              <w:left w:val="single" w:sz="4" w:space="0" w:color="auto"/>
              <w:bottom w:val="single" w:sz="4" w:space="0" w:color="auto"/>
              <w:right w:val="single" w:sz="4" w:space="0" w:color="auto"/>
            </w:tcBorders>
            <w:vAlign w:val="center"/>
          </w:tcPr>
          <w:p w14:paraId="4D5221A3" w14:textId="2C554068" w:rsidR="00622090" w:rsidRPr="004E57F8" w:rsidRDefault="00622090">
            <w:pPr>
              <w:jc w:val="center"/>
            </w:pPr>
          </w:p>
        </w:tc>
        <w:tc>
          <w:tcPr>
            <w:tcW w:w="1320" w:type="dxa"/>
            <w:tcBorders>
              <w:top w:val="single" w:sz="4" w:space="0" w:color="auto"/>
              <w:left w:val="single" w:sz="4" w:space="0" w:color="auto"/>
              <w:bottom w:val="single" w:sz="4" w:space="0" w:color="auto"/>
              <w:right w:val="single" w:sz="4" w:space="0" w:color="auto"/>
            </w:tcBorders>
            <w:vAlign w:val="center"/>
          </w:tcPr>
          <w:p w14:paraId="62E13C42" w14:textId="04FE56D1" w:rsidR="00622090" w:rsidRPr="004E57F8" w:rsidRDefault="00622090">
            <w:pPr>
              <w:jc w:val="center"/>
            </w:pPr>
          </w:p>
        </w:tc>
        <w:tc>
          <w:tcPr>
            <w:tcW w:w="1515" w:type="dxa"/>
            <w:tcBorders>
              <w:top w:val="single" w:sz="4" w:space="0" w:color="auto"/>
              <w:left w:val="single" w:sz="4" w:space="0" w:color="auto"/>
              <w:bottom w:val="single" w:sz="4" w:space="0" w:color="auto"/>
              <w:right w:val="single" w:sz="4" w:space="0" w:color="auto"/>
            </w:tcBorders>
            <w:vAlign w:val="center"/>
          </w:tcPr>
          <w:p w14:paraId="75D1AC34" w14:textId="69267FB6" w:rsidR="00622090" w:rsidRPr="004E57F8" w:rsidRDefault="00622090">
            <w:pPr>
              <w:jc w:val="center"/>
            </w:pPr>
          </w:p>
        </w:tc>
        <w:tc>
          <w:tcPr>
            <w:tcW w:w="1840" w:type="dxa"/>
            <w:tcBorders>
              <w:top w:val="single" w:sz="4" w:space="0" w:color="auto"/>
              <w:left w:val="single" w:sz="4" w:space="0" w:color="auto"/>
              <w:bottom w:val="single" w:sz="4" w:space="0" w:color="auto"/>
              <w:right w:val="single" w:sz="4" w:space="0" w:color="auto"/>
            </w:tcBorders>
            <w:vAlign w:val="center"/>
          </w:tcPr>
          <w:p w14:paraId="07C84D3E" w14:textId="58023E8D" w:rsidR="00622090" w:rsidRPr="004E57F8" w:rsidRDefault="00622090">
            <w:pPr>
              <w:jc w:val="center"/>
            </w:pPr>
          </w:p>
        </w:tc>
        <w:tc>
          <w:tcPr>
            <w:tcW w:w="1354" w:type="dxa"/>
            <w:tcBorders>
              <w:top w:val="single" w:sz="4" w:space="0" w:color="auto"/>
              <w:left w:val="single" w:sz="4" w:space="0" w:color="auto"/>
              <w:bottom w:val="single" w:sz="4" w:space="0" w:color="auto"/>
              <w:right w:val="single" w:sz="4" w:space="0" w:color="auto"/>
            </w:tcBorders>
            <w:vAlign w:val="center"/>
          </w:tcPr>
          <w:p w14:paraId="2A47EADD" w14:textId="34A92521" w:rsidR="00622090" w:rsidRPr="004E57F8" w:rsidRDefault="00622090">
            <w:pPr>
              <w:jc w:val="center"/>
            </w:pPr>
          </w:p>
        </w:tc>
        <w:tc>
          <w:tcPr>
            <w:tcW w:w="1051" w:type="dxa"/>
            <w:tcBorders>
              <w:top w:val="single" w:sz="4" w:space="0" w:color="auto"/>
              <w:left w:val="single" w:sz="4" w:space="0" w:color="auto"/>
              <w:bottom w:val="single" w:sz="4" w:space="0" w:color="auto"/>
              <w:right w:val="single" w:sz="4" w:space="0" w:color="auto"/>
            </w:tcBorders>
            <w:vAlign w:val="center"/>
          </w:tcPr>
          <w:p w14:paraId="2409E1A0" w14:textId="0FF13C76" w:rsidR="00622090" w:rsidRPr="004E57F8" w:rsidRDefault="00622090">
            <w:pPr>
              <w:jc w:val="center"/>
            </w:pPr>
          </w:p>
        </w:tc>
      </w:tr>
    </w:tbl>
    <w:p w14:paraId="61424DC0" w14:textId="77777777" w:rsidR="00622090" w:rsidRPr="004E57F8" w:rsidRDefault="00622090" w:rsidP="00622090">
      <w:pPr>
        <w:rPr>
          <w:szCs w:val="22"/>
        </w:rPr>
      </w:pPr>
    </w:p>
    <w:p w14:paraId="2C6F6757" w14:textId="77777777" w:rsidR="00622090" w:rsidRPr="004E57F8" w:rsidRDefault="00622090" w:rsidP="00622090">
      <w:r w:rsidRPr="004E57F8">
        <w:rPr>
          <w:rFonts w:hint="eastAsia"/>
        </w:rPr>
        <w:t>附件</w:t>
      </w:r>
      <w:r w:rsidRPr="004E57F8">
        <w:t>2</w:t>
      </w:r>
      <w:r w:rsidRPr="004E57F8">
        <w:rPr>
          <w:rFonts w:hint="eastAsia"/>
        </w:rPr>
        <w:t>：驾驶员配置清单</w:t>
      </w:r>
    </w:p>
    <w:tbl>
      <w:tblPr>
        <w:tblStyle w:val="TableNormal"/>
        <w:tblW w:w="9840"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3"/>
        <w:gridCol w:w="1097"/>
        <w:gridCol w:w="889"/>
        <w:gridCol w:w="657"/>
        <w:gridCol w:w="1445"/>
        <w:gridCol w:w="921"/>
        <w:gridCol w:w="1234"/>
        <w:gridCol w:w="1431"/>
        <w:gridCol w:w="1673"/>
      </w:tblGrid>
      <w:tr w:rsidR="00622090" w:rsidRPr="004E57F8" w14:paraId="18485930" w14:textId="77777777" w:rsidTr="007E6A2E">
        <w:trPr>
          <w:trHeight w:val="351"/>
        </w:trPr>
        <w:tc>
          <w:tcPr>
            <w:tcW w:w="493" w:type="dxa"/>
            <w:tcBorders>
              <w:top w:val="single" w:sz="4" w:space="0" w:color="000000"/>
              <w:left w:val="single" w:sz="4" w:space="0" w:color="000000"/>
              <w:bottom w:val="single" w:sz="4" w:space="0" w:color="000000"/>
              <w:right w:val="single" w:sz="4" w:space="0" w:color="000000"/>
            </w:tcBorders>
            <w:vAlign w:val="center"/>
            <w:hideMark/>
          </w:tcPr>
          <w:p w14:paraId="48DC37AB" w14:textId="77777777" w:rsidR="00622090" w:rsidRPr="004E57F8" w:rsidRDefault="00622090">
            <w:pPr>
              <w:adjustRightInd w:val="0"/>
              <w:snapToGrid w:val="0"/>
              <w:spacing w:line="340" w:lineRule="exact"/>
              <w:contextualSpacing/>
              <w:rPr>
                <w:rFonts w:ascii="宋体" w:hAnsi="宋体" w:cs="宋体" w:hint="eastAsia"/>
                <w:kern w:val="0"/>
                <w:szCs w:val="21"/>
              </w:rPr>
            </w:pPr>
            <w:r w:rsidRPr="004E57F8">
              <w:rPr>
                <w:rFonts w:ascii="宋体" w:hAnsi="宋体" w:cs="宋体" w:hint="eastAsia"/>
                <w:kern w:val="0"/>
                <w:szCs w:val="21"/>
              </w:rPr>
              <w:t>序号</w:t>
            </w:r>
          </w:p>
        </w:tc>
        <w:tc>
          <w:tcPr>
            <w:tcW w:w="1097" w:type="dxa"/>
            <w:tcBorders>
              <w:top w:val="single" w:sz="4" w:space="0" w:color="000000"/>
              <w:left w:val="single" w:sz="4" w:space="0" w:color="000000"/>
              <w:bottom w:val="single" w:sz="4" w:space="0" w:color="000000"/>
              <w:right w:val="single" w:sz="4" w:space="0" w:color="000000"/>
            </w:tcBorders>
            <w:vAlign w:val="center"/>
            <w:hideMark/>
          </w:tcPr>
          <w:p w14:paraId="43506467" w14:textId="77777777" w:rsidR="00622090" w:rsidRPr="004E57F8" w:rsidRDefault="00622090">
            <w:pPr>
              <w:adjustRightInd w:val="0"/>
              <w:snapToGrid w:val="0"/>
              <w:spacing w:line="340" w:lineRule="exact"/>
              <w:contextualSpacing/>
              <w:jc w:val="center"/>
              <w:rPr>
                <w:rFonts w:ascii="宋体" w:hAnsi="宋体" w:cs="宋体" w:hint="eastAsia"/>
                <w:kern w:val="0"/>
                <w:szCs w:val="21"/>
              </w:rPr>
            </w:pPr>
            <w:r w:rsidRPr="004E57F8">
              <w:rPr>
                <w:rFonts w:ascii="宋体" w:hAnsi="宋体" w:cs="宋体" w:hint="eastAsia"/>
                <w:kern w:val="0"/>
                <w:szCs w:val="21"/>
              </w:rPr>
              <w:t>岗位</w:t>
            </w:r>
          </w:p>
        </w:tc>
        <w:tc>
          <w:tcPr>
            <w:tcW w:w="889" w:type="dxa"/>
            <w:tcBorders>
              <w:top w:val="single" w:sz="4" w:space="0" w:color="000000"/>
              <w:left w:val="single" w:sz="4" w:space="0" w:color="000000"/>
              <w:bottom w:val="single" w:sz="4" w:space="0" w:color="000000"/>
              <w:right w:val="single" w:sz="4" w:space="0" w:color="000000"/>
            </w:tcBorders>
            <w:vAlign w:val="center"/>
            <w:hideMark/>
          </w:tcPr>
          <w:p w14:paraId="7E288F9E" w14:textId="77777777" w:rsidR="00622090" w:rsidRPr="004E57F8" w:rsidRDefault="00622090">
            <w:pPr>
              <w:adjustRightInd w:val="0"/>
              <w:snapToGrid w:val="0"/>
              <w:spacing w:line="340" w:lineRule="exact"/>
              <w:contextualSpacing/>
              <w:jc w:val="center"/>
              <w:rPr>
                <w:rFonts w:ascii="宋体" w:hAnsi="宋体" w:cs="宋体" w:hint="eastAsia"/>
                <w:kern w:val="0"/>
                <w:szCs w:val="21"/>
              </w:rPr>
            </w:pPr>
            <w:r w:rsidRPr="004E57F8">
              <w:rPr>
                <w:rFonts w:ascii="宋体" w:hAnsi="宋体" w:cs="宋体" w:hint="eastAsia"/>
                <w:kern w:val="0"/>
                <w:szCs w:val="21"/>
              </w:rPr>
              <w:t>姓名</w:t>
            </w:r>
          </w:p>
        </w:tc>
        <w:tc>
          <w:tcPr>
            <w:tcW w:w="657" w:type="dxa"/>
            <w:tcBorders>
              <w:top w:val="single" w:sz="4" w:space="0" w:color="000000"/>
              <w:left w:val="single" w:sz="4" w:space="0" w:color="000000"/>
              <w:bottom w:val="single" w:sz="4" w:space="0" w:color="000000"/>
              <w:right w:val="single" w:sz="4" w:space="0" w:color="000000"/>
            </w:tcBorders>
            <w:vAlign w:val="center"/>
            <w:hideMark/>
          </w:tcPr>
          <w:p w14:paraId="751A962F" w14:textId="77777777" w:rsidR="00622090" w:rsidRPr="004E57F8" w:rsidRDefault="00622090">
            <w:pPr>
              <w:adjustRightInd w:val="0"/>
              <w:snapToGrid w:val="0"/>
              <w:spacing w:line="340" w:lineRule="exact"/>
              <w:contextualSpacing/>
              <w:jc w:val="center"/>
              <w:rPr>
                <w:rFonts w:ascii="宋体" w:hAnsi="宋体" w:cs="宋体" w:hint="eastAsia"/>
                <w:kern w:val="0"/>
                <w:szCs w:val="21"/>
              </w:rPr>
            </w:pPr>
            <w:r w:rsidRPr="004E57F8">
              <w:rPr>
                <w:rFonts w:ascii="宋体" w:hAnsi="宋体" w:cs="宋体" w:hint="eastAsia"/>
                <w:kern w:val="0"/>
                <w:szCs w:val="21"/>
              </w:rPr>
              <w:t>性别</w:t>
            </w:r>
          </w:p>
        </w:tc>
        <w:tc>
          <w:tcPr>
            <w:tcW w:w="1445" w:type="dxa"/>
            <w:tcBorders>
              <w:top w:val="single" w:sz="4" w:space="0" w:color="000000"/>
              <w:left w:val="single" w:sz="4" w:space="0" w:color="000000"/>
              <w:bottom w:val="single" w:sz="4" w:space="0" w:color="000000"/>
              <w:right w:val="single" w:sz="4" w:space="0" w:color="000000"/>
            </w:tcBorders>
            <w:vAlign w:val="center"/>
            <w:hideMark/>
          </w:tcPr>
          <w:p w14:paraId="18007799" w14:textId="77777777" w:rsidR="00622090" w:rsidRPr="004E57F8" w:rsidRDefault="00622090">
            <w:pPr>
              <w:adjustRightInd w:val="0"/>
              <w:snapToGrid w:val="0"/>
              <w:spacing w:line="340" w:lineRule="exact"/>
              <w:contextualSpacing/>
              <w:jc w:val="center"/>
              <w:rPr>
                <w:rFonts w:ascii="宋体" w:hAnsi="宋体" w:cs="宋体" w:hint="eastAsia"/>
                <w:kern w:val="0"/>
                <w:szCs w:val="21"/>
              </w:rPr>
            </w:pPr>
            <w:r w:rsidRPr="004E57F8">
              <w:rPr>
                <w:rFonts w:ascii="宋体" w:hAnsi="宋体" w:cs="宋体" w:hint="eastAsia"/>
                <w:kern w:val="0"/>
                <w:szCs w:val="21"/>
              </w:rPr>
              <w:t>出生年月</w:t>
            </w:r>
          </w:p>
        </w:tc>
        <w:tc>
          <w:tcPr>
            <w:tcW w:w="921" w:type="dxa"/>
            <w:tcBorders>
              <w:top w:val="single" w:sz="4" w:space="0" w:color="000000"/>
              <w:left w:val="single" w:sz="4" w:space="0" w:color="000000"/>
              <w:bottom w:val="single" w:sz="4" w:space="0" w:color="000000"/>
              <w:right w:val="single" w:sz="4" w:space="0" w:color="000000"/>
            </w:tcBorders>
            <w:vAlign w:val="center"/>
            <w:hideMark/>
          </w:tcPr>
          <w:p w14:paraId="64F8D90F" w14:textId="77777777" w:rsidR="00622090" w:rsidRPr="004E57F8" w:rsidRDefault="00622090">
            <w:pPr>
              <w:adjustRightInd w:val="0"/>
              <w:snapToGrid w:val="0"/>
              <w:spacing w:line="340" w:lineRule="exact"/>
              <w:contextualSpacing/>
              <w:jc w:val="center"/>
              <w:rPr>
                <w:rFonts w:ascii="宋体" w:hAnsi="宋体" w:cs="宋体" w:hint="eastAsia"/>
                <w:kern w:val="0"/>
                <w:szCs w:val="21"/>
              </w:rPr>
            </w:pPr>
            <w:r w:rsidRPr="004E57F8">
              <w:rPr>
                <w:rFonts w:ascii="宋体" w:hAnsi="宋体" w:cs="宋体" w:hint="eastAsia"/>
                <w:kern w:val="0"/>
                <w:szCs w:val="21"/>
              </w:rPr>
              <w:t>专业</w:t>
            </w:r>
          </w:p>
        </w:tc>
        <w:tc>
          <w:tcPr>
            <w:tcW w:w="1234" w:type="dxa"/>
            <w:tcBorders>
              <w:top w:val="single" w:sz="4" w:space="0" w:color="000000"/>
              <w:left w:val="single" w:sz="4" w:space="0" w:color="000000"/>
              <w:bottom w:val="single" w:sz="4" w:space="0" w:color="000000"/>
              <w:right w:val="single" w:sz="4" w:space="0" w:color="000000"/>
            </w:tcBorders>
            <w:vAlign w:val="center"/>
            <w:hideMark/>
          </w:tcPr>
          <w:p w14:paraId="39AC024B" w14:textId="77777777" w:rsidR="00622090" w:rsidRPr="004E57F8" w:rsidRDefault="00622090">
            <w:pPr>
              <w:jc w:val="center"/>
              <w:rPr>
                <w:bCs/>
                <w:szCs w:val="22"/>
              </w:rPr>
            </w:pPr>
            <w:r w:rsidRPr="004E57F8">
              <w:rPr>
                <w:rFonts w:hint="eastAsia"/>
                <w:bCs/>
              </w:rPr>
              <w:t>驾龄</w:t>
            </w:r>
          </w:p>
        </w:tc>
        <w:tc>
          <w:tcPr>
            <w:tcW w:w="1431" w:type="dxa"/>
            <w:tcBorders>
              <w:top w:val="single" w:sz="4" w:space="0" w:color="000000"/>
              <w:left w:val="single" w:sz="4" w:space="0" w:color="000000"/>
              <w:bottom w:val="single" w:sz="4" w:space="0" w:color="000000"/>
              <w:right w:val="single" w:sz="4" w:space="0" w:color="000000"/>
            </w:tcBorders>
            <w:vAlign w:val="center"/>
            <w:hideMark/>
          </w:tcPr>
          <w:p w14:paraId="16E0DC07" w14:textId="77777777" w:rsidR="00622090" w:rsidRPr="004E57F8" w:rsidRDefault="00622090" w:rsidP="007E6A2E">
            <w:pPr>
              <w:rPr>
                <w:bCs/>
              </w:rPr>
            </w:pPr>
            <w:r w:rsidRPr="004E57F8">
              <w:rPr>
                <w:rFonts w:hint="eastAsia"/>
                <w:bCs/>
              </w:rPr>
              <w:t>响应单位工作年限</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4B65B7C8" w14:textId="77777777" w:rsidR="00622090" w:rsidRPr="004E57F8" w:rsidRDefault="00622090" w:rsidP="007E6A2E">
            <w:pPr>
              <w:rPr>
                <w:bCs/>
              </w:rPr>
            </w:pPr>
            <w:r w:rsidRPr="004E57F8">
              <w:rPr>
                <w:bCs/>
              </w:rPr>
              <w:t>3</w:t>
            </w:r>
            <w:r w:rsidRPr="004E57F8">
              <w:rPr>
                <w:rFonts w:hint="eastAsia"/>
                <w:bCs/>
              </w:rPr>
              <w:t>年内有无重大交通事故</w:t>
            </w:r>
          </w:p>
        </w:tc>
      </w:tr>
      <w:tr w:rsidR="00622090" w:rsidRPr="004E57F8" w14:paraId="34209C91" w14:textId="77777777" w:rsidTr="007E6A2E">
        <w:trPr>
          <w:trHeight w:val="511"/>
        </w:trPr>
        <w:tc>
          <w:tcPr>
            <w:tcW w:w="493" w:type="dxa"/>
            <w:tcBorders>
              <w:top w:val="single" w:sz="4" w:space="0" w:color="000000"/>
              <w:left w:val="single" w:sz="4" w:space="0" w:color="000000"/>
              <w:bottom w:val="single" w:sz="4" w:space="0" w:color="000000"/>
              <w:right w:val="single" w:sz="4" w:space="0" w:color="000000"/>
            </w:tcBorders>
            <w:vAlign w:val="center"/>
          </w:tcPr>
          <w:p w14:paraId="2A923EA3" w14:textId="3B1A72F4" w:rsidR="00622090" w:rsidRPr="004E57F8" w:rsidRDefault="00622090">
            <w:pPr>
              <w:adjustRightInd w:val="0"/>
              <w:snapToGrid w:val="0"/>
              <w:spacing w:line="340" w:lineRule="exact"/>
              <w:ind w:firstLine="320"/>
              <w:contextualSpacing/>
              <w:jc w:val="center"/>
              <w:rPr>
                <w:rFonts w:ascii="宋体" w:hAnsi="宋体" w:cs="宋体" w:hint="eastAsia"/>
                <w:kern w:val="0"/>
                <w:sz w:val="16"/>
                <w:szCs w:val="16"/>
              </w:rPr>
            </w:pPr>
          </w:p>
        </w:tc>
        <w:tc>
          <w:tcPr>
            <w:tcW w:w="1097" w:type="dxa"/>
            <w:tcBorders>
              <w:top w:val="single" w:sz="4" w:space="0" w:color="000000"/>
              <w:left w:val="single" w:sz="4" w:space="0" w:color="000000"/>
              <w:bottom w:val="single" w:sz="4" w:space="0" w:color="000000"/>
              <w:right w:val="single" w:sz="4" w:space="0" w:color="000000"/>
            </w:tcBorders>
            <w:vAlign w:val="center"/>
          </w:tcPr>
          <w:p w14:paraId="4779AF88" w14:textId="59D4284A"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889" w:type="dxa"/>
            <w:tcBorders>
              <w:top w:val="single" w:sz="4" w:space="0" w:color="000000"/>
              <w:left w:val="single" w:sz="4" w:space="0" w:color="000000"/>
              <w:bottom w:val="single" w:sz="4" w:space="0" w:color="000000"/>
              <w:right w:val="single" w:sz="4" w:space="0" w:color="000000"/>
            </w:tcBorders>
            <w:vAlign w:val="center"/>
          </w:tcPr>
          <w:p w14:paraId="224FD6B7" w14:textId="44C878EE"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657" w:type="dxa"/>
            <w:tcBorders>
              <w:top w:val="single" w:sz="4" w:space="0" w:color="000000"/>
              <w:left w:val="single" w:sz="4" w:space="0" w:color="000000"/>
              <w:bottom w:val="single" w:sz="4" w:space="0" w:color="000000"/>
              <w:right w:val="single" w:sz="4" w:space="0" w:color="000000"/>
            </w:tcBorders>
            <w:vAlign w:val="center"/>
          </w:tcPr>
          <w:p w14:paraId="6BECE9F1" w14:textId="242F4721"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445" w:type="dxa"/>
            <w:tcBorders>
              <w:top w:val="single" w:sz="4" w:space="0" w:color="000000"/>
              <w:left w:val="single" w:sz="4" w:space="0" w:color="000000"/>
              <w:bottom w:val="single" w:sz="4" w:space="0" w:color="000000"/>
              <w:right w:val="single" w:sz="4" w:space="0" w:color="000000"/>
            </w:tcBorders>
            <w:vAlign w:val="center"/>
          </w:tcPr>
          <w:p w14:paraId="7AD7BCFB" w14:textId="2CD28B1B"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921" w:type="dxa"/>
            <w:tcBorders>
              <w:top w:val="single" w:sz="4" w:space="0" w:color="000000"/>
              <w:left w:val="single" w:sz="4" w:space="0" w:color="000000"/>
              <w:bottom w:val="single" w:sz="4" w:space="0" w:color="000000"/>
              <w:right w:val="single" w:sz="4" w:space="0" w:color="000000"/>
            </w:tcBorders>
            <w:vAlign w:val="center"/>
          </w:tcPr>
          <w:p w14:paraId="4179E1E5" w14:textId="5F4D2007"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234" w:type="dxa"/>
            <w:tcBorders>
              <w:top w:val="single" w:sz="4" w:space="0" w:color="000000"/>
              <w:left w:val="single" w:sz="4" w:space="0" w:color="000000"/>
              <w:bottom w:val="single" w:sz="4" w:space="0" w:color="000000"/>
              <w:right w:val="single" w:sz="4" w:space="0" w:color="000000"/>
            </w:tcBorders>
            <w:vAlign w:val="center"/>
          </w:tcPr>
          <w:p w14:paraId="7BDBD9A4" w14:textId="2E787C81" w:rsidR="00622090" w:rsidRPr="004E57F8" w:rsidRDefault="00622090">
            <w:pPr>
              <w:adjustRightInd w:val="0"/>
              <w:snapToGrid w:val="0"/>
              <w:spacing w:line="340" w:lineRule="exact"/>
              <w:ind w:firstLineChars="300" w:firstLine="630"/>
              <w:contextualSpacing/>
              <w:rPr>
                <w:rFonts w:ascii="宋体" w:hAnsi="宋体" w:cs="宋体" w:hint="eastAsia"/>
                <w:kern w:val="0"/>
                <w:szCs w:val="21"/>
              </w:rPr>
            </w:pPr>
          </w:p>
        </w:tc>
        <w:tc>
          <w:tcPr>
            <w:tcW w:w="1431" w:type="dxa"/>
            <w:tcBorders>
              <w:top w:val="single" w:sz="4" w:space="0" w:color="000000"/>
              <w:left w:val="single" w:sz="4" w:space="0" w:color="000000"/>
              <w:bottom w:val="single" w:sz="4" w:space="0" w:color="000000"/>
              <w:right w:val="single" w:sz="4" w:space="0" w:color="000000"/>
            </w:tcBorders>
            <w:vAlign w:val="center"/>
          </w:tcPr>
          <w:p w14:paraId="3C396569" w14:textId="2961F81F" w:rsidR="00622090" w:rsidRPr="004E57F8" w:rsidRDefault="00622090">
            <w:pPr>
              <w:adjustRightInd w:val="0"/>
              <w:snapToGrid w:val="0"/>
              <w:spacing w:line="340" w:lineRule="exact"/>
              <w:ind w:firstLineChars="300" w:firstLine="630"/>
              <w:contextualSpacing/>
              <w:rPr>
                <w:rFonts w:ascii="宋体" w:hAnsi="宋体" w:cs="宋体" w:hint="eastAsia"/>
                <w:kern w:val="0"/>
                <w:szCs w:val="21"/>
              </w:rPr>
            </w:pPr>
          </w:p>
        </w:tc>
        <w:tc>
          <w:tcPr>
            <w:tcW w:w="1673" w:type="dxa"/>
            <w:tcBorders>
              <w:top w:val="single" w:sz="4" w:space="0" w:color="000000"/>
              <w:left w:val="single" w:sz="4" w:space="0" w:color="000000"/>
              <w:bottom w:val="single" w:sz="4" w:space="0" w:color="000000"/>
              <w:right w:val="single" w:sz="4" w:space="0" w:color="000000"/>
            </w:tcBorders>
            <w:vAlign w:val="center"/>
          </w:tcPr>
          <w:p w14:paraId="00F4384D" w14:textId="5D949D43" w:rsidR="00622090" w:rsidRPr="004E57F8" w:rsidRDefault="00622090">
            <w:pPr>
              <w:adjustRightInd w:val="0"/>
              <w:snapToGrid w:val="0"/>
              <w:spacing w:line="340" w:lineRule="exact"/>
              <w:ind w:firstLineChars="400" w:firstLine="840"/>
              <w:contextualSpacing/>
              <w:rPr>
                <w:rFonts w:ascii="宋体" w:hAnsi="宋体" w:cs="宋体" w:hint="eastAsia"/>
                <w:kern w:val="0"/>
                <w:szCs w:val="21"/>
              </w:rPr>
            </w:pPr>
          </w:p>
        </w:tc>
      </w:tr>
      <w:tr w:rsidR="00622090" w:rsidRPr="004E57F8" w14:paraId="55883B67" w14:textId="77777777" w:rsidTr="007E6A2E">
        <w:trPr>
          <w:trHeight w:val="513"/>
        </w:trPr>
        <w:tc>
          <w:tcPr>
            <w:tcW w:w="493" w:type="dxa"/>
            <w:tcBorders>
              <w:top w:val="single" w:sz="4" w:space="0" w:color="000000"/>
              <w:left w:val="single" w:sz="4" w:space="0" w:color="000000"/>
              <w:bottom w:val="single" w:sz="4" w:space="0" w:color="000000"/>
              <w:right w:val="single" w:sz="4" w:space="0" w:color="000000"/>
            </w:tcBorders>
            <w:vAlign w:val="center"/>
          </w:tcPr>
          <w:p w14:paraId="6223422A" w14:textId="296D9B17" w:rsidR="00622090" w:rsidRPr="004E57F8" w:rsidRDefault="00622090">
            <w:pPr>
              <w:adjustRightInd w:val="0"/>
              <w:snapToGrid w:val="0"/>
              <w:spacing w:line="340" w:lineRule="exact"/>
              <w:ind w:firstLine="320"/>
              <w:contextualSpacing/>
              <w:jc w:val="center"/>
              <w:rPr>
                <w:rFonts w:ascii="宋体" w:hAnsi="宋体" w:cs="宋体" w:hint="eastAsia"/>
                <w:kern w:val="0"/>
                <w:sz w:val="16"/>
                <w:szCs w:val="16"/>
              </w:rPr>
            </w:pPr>
          </w:p>
        </w:tc>
        <w:tc>
          <w:tcPr>
            <w:tcW w:w="1097" w:type="dxa"/>
            <w:tcBorders>
              <w:top w:val="single" w:sz="4" w:space="0" w:color="000000"/>
              <w:left w:val="single" w:sz="4" w:space="0" w:color="000000"/>
              <w:bottom w:val="single" w:sz="4" w:space="0" w:color="000000"/>
              <w:right w:val="single" w:sz="4" w:space="0" w:color="000000"/>
            </w:tcBorders>
            <w:vAlign w:val="center"/>
          </w:tcPr>
          <w:p w14:paraId="7DAE2247" w14:textId="710D61CB"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889" w:type="dxa"/>
            <w:tcBorders>
              <w:top w:val="single" w:sz="4" w:space="0" w:color="000000"/>
              <w:left w:val="single" w:sz="4" w:space="0" w:color="000000"/>
              <w:bottom w:val="single" w:sz="4" w:space="0" w:color="000000"/>
              <w:right w:val="single" w:sz="4" w:space="0" w:color="000000"/>
            </w:tcBorders>
            <w:vAlign w:val="center"/>
          </w:tcPr>
          <w:p w14:paraId="1C65FE39" w14:textId="40C21787"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657" w:type="dxa"/>
            <w:tcBorders>
              <w:top w:val="single" w:sz="4" w:space="0" w:color="000000"/>
              <w:left w:val="single" w:sz="4" w:space="0" w:color="000000"/>
              <w:bottom w:val="single" w:sz="4" w:space="0" w:color="000000"/>
              <w:right w:val="single" w:sz="4" w:space="0" w:color="000000"/>
            </w:tcBorders>
            <w:vAlign w:val="center"/>
          </w:tcPr>
          <w:p w14:paraId="0FD69113" w14:textId="7A739FB0"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445" w:type="dxa"/>
            <w:tcBorders>
              <w:top w:val="single" w:sz="4" w:space="0" w:color="000000"/>
              <w:left w:val="single" w:sz="4" w:space="0" w:color="000000"/>
              <w:bottom w:val="single" w:sz="4" w:space="0" w:color="000000"/>
              <w:right w:val="single" w:sz="4" w:space="0" w:color="000000"/>
            </w:tcBorders>
            <w:vAlign w:val="center"/>
          </w:tcPr>
          <w:p w14:paraId="35883A81" w14:textId="473940B1"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921" w:type="dxa"/>
            <w:tcBorders>
              <w:top w:val="single" w:sz="4" w:space="0" w:color="000000"/>
              <w:left w:val="single" w:sz="4" w:space="0" w:color="000000"/>
              <w:bottom w:val="single" w:sz="4" w:space="0" w:color="000000"/>
              <w:right w:val="single" w:sz="4" w:space="0" w:color="000000"/>
            </w:tcBorders>
            <w:vAlign w:val="center"/>
          </w:tcPr>
          <w:p w14:paraId="46392DF8" w14:textId="54C290C9"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234" w:type="dxa"/>
            <w:tcBorders>
              <w:top w:val="single" w:sz="4" w:space="0" w:color="000000"/>
              <w:left w:val="single" w:sz="4" w:space="0" w:color="000000"/>
              <w:bottom w:val="single" w:sz="4" w:space="0" w:color="000000"/>
              <w:right w:val="single" w:sz="4" w:space="0" w:color="000000"/>
            </w:tcBorders>
            <w:vAlign w:val="center"/>
          </w:tcPr>
          <w:p w14:paraId="1AA56B66" w14:textId="5A88FF9A" w:rsidR="00622090" w:rsidRPr="004E57F8" w:rsidRDefault="00622090">
            <w:pPr>
              <w:adjustRightInd w:val="0"/>
              <w:snapToGrid w:val="0"/>
              <w:spacing w:line="340" w:lineRule="exact"/>
              <w:ind w:firstLineChars="300" w:firstLine="630"/>
              <w:contextualSpacing/>
              <w:rPr>
                <w:rFonts w:ascii="宋体" w:hAnsi="宋体" w:cs="宋体" w:hint="eastAsia"/>
                <w:kern w:val="0"/>
                <w:szCs w:val="21"/>
              </w:rPr>
            </w:pPr>
          </w:p>
        </w:tc>
        <w:tc>
          <w:tcPr>
            <w:tcW w:w="1431" w:type="dxa"/>
            <w:tcBorders>
              <w:top w:val="single" w:sz="4" w:space="0" w:color="000000"/>
              <w:left w:val="single" w:sz="4" w:space="0" w:color="000000"/>
              <w:bottom w:val="single" w:sz="4" w:space="0" w:color="000000"/>
              <w:right w:val="single" w:sz="4" w:space="0" w:color="000000"/>
            </w:tcBorders>
            <w:vAlign w:val="center"/>
          </w:tcPr>
          <w:p w14:paraId="5715D589" w14:textId="4C97118C" w:rsidR="00622090" w:rsidRPr="004E57F8" w:rsidRDefault="00622090">
            <w:pPr>
              <w:adjustRightInd w:val="0"/>
              <w:snapToGrid w:val="0"/>
              <w:spacing w:line="340" w:lineRule="exact"/>
              <w:ind w:firstLineChars="300" w:firstLine="630"/>
              <w:contextualSpacing/>
              <w:rPr>
                <w:rFonts w:ascii="宋体" w:hAnsi="宋体" w:cs="宋体" w:hint="eastAsia"/>
                <w:kern w:val="0"/>
                <w:szCs w:val="21"/>
              </w:rPr>
            </w:pPr>
          </w:p>
        </w:tc>
        <w:tc>
          <w:tcPr>
            <w:tcW w:w="1673" w:type="dxa"/>
            <w:tcBorders>
              <w:top w:val="single" w:sz="4" w:space="0" w:color="000000"/>
              <w:left w:val="single" w:sz="4" w:space="0" w:color="000000"/>
              <w:bottom w:val="single" w:sz="4" w:space="0" w:color="000000"/>
              <w:right w:val="single" w:sz="4" w:space="0" w:color="000000"/>
            </w:tcBorders>
            <w:vAlign w:val="center"/>
          </w:tcPr>
          <w:p w14:paraId="7BADCC6C" w14:textId="00B8CCD7" w:rsidR="00622090" w:rsidRPr="004E57F8" w:rsidRDefault="00622090">
            <w:pPr>
              <w:adjustRightInd w:val="0"/>
              <w:snapToGrid w:val="0"/>
              <w:spacing w:line="340" w:lineRule="exact"/>
              <w:ind w:firstLineChars="400" w:firstLine="840"/>
              <w:contextualSpacing/>
              <w:rPr>
                <w:rFonts w:ascii="宋体" w:hAnsi="宋体" w:cs="宋体" w:hint="eastAsia"/>
                <w:kern w:val="0"/>
                <w:szCs w:val="21"/>
              </w:rPr>
            </w:pPr>
          </w:p>
        </w:tc>
      </w:tr>
      <w:tr w:rsidR="00622090" w:rsidRPr="004E57F8" w14:paraId="0A94F103" w14:textId="77777777" w:rsidTr="007E6A2E">
        <w:trPr>
          <w:trHeight w:val="515"/>
        </w:trPr>
        <w:tc>
          <w:tcPr>
            <w:tcW w:w="493" w:type="dxa"/>
            <w:tcBorders>
              <w:top w:val="single" w:sz="4" w:space="0" w:color="000000"/>
              <w:left w:val="single" w:sz="4" w:space="0" w:color="000000"/>
              <w:bottom w:val="single" w:sz="4" w:space="0" w:color="000000"/>
              <w:right w:val="single" w:sz="4" w:space="0" w:color="000000"/>
            </w:tcBorders>
            <w:vAlign w:val="center"/>
          </w:tcPr>
          <w:p w14:paraId="665BB51C" w14:textId="24BEBD8F"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097" w:type="dxa"/>
            <w:tcBorders>
              <w:top w:val="single" w:sz="4" w:space="0" w:color="000000"/>
              <w:left w:val="single" w:sz="4" w:space="0" w:color="000000"/>
              <w:bottom w:val="single" w:sz="4" w:space="0" w:color="000000"/>
              <w:right w:val="single" w:sz="4" w:space="0" w:color="000000"/>
            </w:tcBorders>
            <w:vAlign w:val="center"/>
          </w:tcPr>
          <w:p w14:paraId="673FD314" w14:textId="41C103E2"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889" w:type="dxa"/>
            <w:tcBorders>
              <w:top w:val="single" w:sz="4" w:space="0" w:color="000000"/>
              <w:left w:val="single" w:sz="4" w:space="0" w:color="000000"/>
              <w:bottom w:val="single" w:sz="4" w:space="0" w:color="000000"/>
              <w:right w:val="single" w:sz="4" w:space="0" w:color="000000"/>
            </w:tcBorders>
            <w:vAlign w:val="center"/>
          </w:tcPr>
          <w:p w14:paraId="1691934A" w14:textId="323BF8B5"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657" w:type="dxa"/>
            <w:tcBorders>
              <w:top w:val="single" w:sz="4" w:space="0" w:color="000000"/>
              <w:left w:val="single" w:sz="4" w:space="0" w:color="000000"/>
              <w:bottom w:val="single" w:sz="4" w:space="0" w:color="000000"/>
              <w:right w:val="single" w:sz="4" w:space="0" w:color="000000"/>
            </w:tcBorders>
            <w:vAlign w:val="center"/>
          </w:tcPr>
          <w:p w14:paraId="69CC3C5F" w14:textId="4EBC8B61"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445" w:type="dxa"/>
            <w:tcBorders>
              <w:top w:val="single" w:sz="4" w:space="0" w:color="000000"/>
              <w:left w:val="single" w:sz="4" w:space="0" w:color="000000"/>
              <w:bottom w:val="single" w:sz="4" w:space="0" w:color="000000"/>
              <w:right w:val="single" w:sz="4" w:space="0" w:color="000000"/>
            </w:tcBorders>
            <w:vAlign w:val="center"/>
          </w:tcPr>
          <w:p w14:paraId="5B34F515" w14:textId="6008DABE"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921" w:type="dxa"/>
            <w:tcBorders>
              <w:top w:val="single" w:sz="4" w:space="0" w:color="000000"/>
              <w:left w:val="single" w:sz="4" w:space="0" w:color="000000"/>
              <w:bottom w:val="single" w:sz="4" w:space="0" w:color="000000"/>
              <w:right w:val="single" w:sz="4" w:space="0" w:color="000000"/>
            </w:tcBorders>
            <w:vAlign w:val="center"/>
          </w:tcPr>
          <w:p w14:paraId="19AB080A" w14:textId="2E17BF0B"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234" w:type="dxa"/>
            <w:tcBorders>
              <w:top w:val="single" w:sz="4" w:space="0" w:color="000000"/>
              <w:left w:val="single" w:sz="4" w:space="0" w:color="000000"/>
              <w:bottom w:val="single" w:sz="4" w:space="0" w:color="000000"/>
              <w:right w:val="single" w:sz="4" w:space="0" w:color="000000"/>
            </w:tcBorders>
            <w:vAlign w:val="center"/>
          </w:tcPr>
          <w:p w14:paraId="51602034" w14:textId="6FFF3EC3"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431" w:type="dxa"/>
            <w:tcBorders>
              <w:top w:val="single" w:sz="4" w:space="0" w:color="000000"/>
              <w:left w:val="single" w:sz="4" w:space="0" w:color="000000"/>
              <w:bottom w:val="single" w:sz="4" w:space="0" w:color="000000"/>
              <w:right w:val="single" w:sz="4" w:space="0" w:color="000000"/>
            </w:tcBorders>
            <w:vAlign w:val="center"/>
          </w:tcPr>
          <w:p w14:paraId="6FC04A0C" w14:textId="6E19D4A2"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673" w:type="dxa"/>
            <w:tcBorders>
              <w:top w:val="single" w:sz="4" w:space="0" w:color="000000"/>
              <w:left w:val="single" w:sz="4" w:space="0" w:color="000000"/>
              <w:bottom w:val="single" w:sz="4" w:space="0" w:color="000000"/>
              <w:right w:val="single" w:sz="4" w:space="0" w:color="000000"/>
            </w:tcBorders>
          </w:tcPr>
          <w:p w14:paraId="3EE5A26C" w14:textId="6CE37C06" w:rsidR="00622090" w:rsidRPr="004E57F8" w:rsidRDefault="00622090">
            <w:pPr>
              <w:adjustRightInd w:val="0"/>
              <w:snapToGrid w:val="0"/>
              <w:spacing w:line="340" w:lineRule="exact"/>
              <w:contextualSpacing/>
              <w:jc w:val="center"/>
              <w:rPr>
                <w:rFonts w:ascii="宋体" w:hAnsi="宋体" w:cs="宋体" w:hint="eastAsia"/>
                <w:kern w:val="0"/>
                <w:szCs w:val="21"/>
              </w:rPr>
            </w:pPr>
          </w:p>
        </w:tc>
      </w:tr>
      <w:tr w:rsidR="00622090" w:rsidRPr="004E57F8" w14:paraId="60FFA214" w14:textId="77777777" w:rsidTr="007E6A2E">
        <w:trPr>
          <w:trHeight w:val="516"/>
        </w:trPr>
        <w:tc>
          <w:tcPr>
            <w:tcW w:w="493" w:type="dxa"/>
            <w:tcBorders>
              <w:top w:val="single" w:sz="4" w:space="0" w:color="000000"/>
              <w:left w:val="single" w:sz="4" w:space="0" w:color="000000"/>
              <w:bottom w:val="single" w:sz="4" w:space="0" w:color="000000"/>
              <w:right w:val="single" w:sz="4" w:space="0" w:color="000000"/>
            </w:tcBorders>
            <w:vAlign w:val="center"/>
          </w:tcPr>
          <w:p w14:paraId="0EEEC986" w14:textId="33B3016D"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097" w:type="dxa"/>
            <w:tcBorders>
              <w:top w:val="single" w:sz="4" w:space="0" w:color="000000"/>
              <w:left w:val="single" w:sz="4" w:space="0" w:color="000000"/>
              <w:bottom w:val="single" w:sz="4" w:space="0" w:color="000000"/>
              <w:right w:val="single" w:sz="4" w:space="0" w:color="000000"/>
            </w:tcBorders>
            <w:vAlign w:val="center"/>
          </w:tcPr>
          <w:p w14:paraId="79B5CD74" w14:textId="188B511A"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889" w:type="dxa"/>
            <w:tcBorders>
              <w:top w:val="single" w:sz="4" w:space="0" w:color="000000"/>
              <w:left w:val="single" w:sz="4" w:space="0" w:color="000000"/>
              <w:bottom w:val="single" w:sz="4" w:space="0" w:color="000000"/>
              <w:right w:val="single" w:sz="4" w:space="0" w:color="000000"/>
            </w:tcBorders>
            <w:vAlign w:val="center"/>
          </w:tcPr>
          <w:p w14:paraId="4E97C8AF" w14:textId="390539E8"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657" w:type="dxa"/>
            <w:tcBorders>
              <w:top w:val="single" w:sz="4" w:space="0" w:color="000000"/>
              <w:left w:val="single" w:sz="4" w:space="0" w:color="000000"/>
              <w:bottom w:val="single" w:sz="4" w:space="0" w:color="000000"/>
              <w:right w:val="single" w:sz="4" w:space="0" w:color="000000"/>
            </w:tcBorders>
            <w:vAlign w:val="center"/>
          </w:tcPr>
          <w:p w14:paraId="2FFAD0FE" w14:textId="4F02C9D1"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445" w:type="dxa"/>
            <w:tcBorders>
              <w:top w:val="single" w:sz="4" w:space="0" w:color="000000"/>
              <w:left w:val="single" w:sz="4" w:space="0" w:color="000000"/>
              <w:bottom w:val="single" w:sz="4" w:space="0" w:color="000000"/>
              <w:right w:val="single" w:sz="4" w:space="0" w:color="000000"/>
            </w:tcBorders>
            <w:vAlign w:val="center"/>
          </w:tcPr>
          <w:p w14:paraId="44307DEF" w14:textId="3E1BE3E6"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921" w:type="dxa"/>
            <w:tcBorders>
              <w:top w:val="single" w:sz="4" w:space="0" w:color="000000"/>
              <w:left w:val="single" w:sz="4" w:space="0" w:color="000000"/>
              <w:bottom w:val="single" w:sz="4" w:space="0" w:color="000000"/>
              <w:right w:val="single" w:sz="4" w:space="0" w:color="000000"/>
            </w:tcBorders>
            <w:vAlign w:val="center"/>
          </w:tcPr>
          <w:p w14:paraId="135C159D" w14:textId="523B0AD8"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234" w:type="dxa"/>
            <w:tcBorders>
              <w:top w:val="single" w:sz="4" w:space="0" w:color="000000"/>
              <w:left w:val="single" w:sz="4" w:space="0" w:color="000000"/>
              <w:bottom w:val="single" w:sz="4" w:space="0" w:color="000000"/>
              <w:right w:val="single" w:sz="4" w:space="0" w:color="000000"/>
            </w:tcBorders>
            <w:vAlign w:val="center"/>
          </w:tcPr>
          <w:p w14:paraId="4EB5EF11" w14:textId="7F0DDF43"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431" w:type="dxa"/>
            <w:tcBorders>
              <w:top w:val="single" w:sz="4" w:space="0" w:color="000000"/>
              <w:left w:val="single" w:sz="4" w:space="0" w:color="000000"/>
              <w:bottom w:val="single" w:sz="4" w:space="0" w:color="000000"/>
              <w:right w:val="single" w:sz="4" w:space="0" w:color="000000"/>
            </w:tcBorders>
            <w:vAlign w:val="center"/>
          </w:tcPr>
          <w:p w14:paraId="34A14082" w14:textId="396BFE77"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673" w:type="dxa"/>
            <w:tcBorders>
              <w:top w:val="single" w:sz="4" w:space="0" w:color="000000"/>
              <w:left w:val="single" w:sz="4" w:space="0" w:color="000000"/>
              <w:bottom w:val="single" w:sz="4" w:space="0" w:color="000000"/>
              <w:right w:val="single" w:sz="4" w:space="0" w:color="000000"/>
            </w:tcBorders>
          </w:tcPr>
          <w:p w14:paraId="29349332" w14:textId="447AE33A" w:rsidR="00622090" w:rsidRPr="004E57F8" w:rsidRDefault="00622090">
            <w:pPr>
              <w:adjustRightInd w:val="0"/>
              <w:snapToGrid w:val="0"/>
              <w:spacing w:line="340" w:lineRule="exact"/>
              <w:contextualSpacing/>
              <w:jc w:val="center"/>
              <w:rPr>
                <w:rFonts w:ascii="宋体" w:hAnsi="宋体" w:cs="宋体" w:hint="eastAsia"/>
                <w:kern w:val="0"/>
                <w:szCs w:val="21"/>
              </w:rPr>
            </w:pPr>
          </w:p>
        </w:tc>
      </w:tr>
      <w:tr w:rsidR="00622090" w:rsidRPr="004E57F8" w14:paraId="6C0260E0" w14:textId="77777777" w:rsidTr="007E6A2E">
        <w:trPr>
          <w:trHeight w:val="533"/>
        </w:trPr>
        <w:tc>
          <w:tcPr>
            <w:tcW w:w="493" w:type="dxa"/>
            <w:tcBorders>
              <w:top w:val="single" w:sz="4" w:space="0" w:color="000000"/>
              <w:left w:val="single" w:sz="4" w:space="0" w:color="000000"/>
              <w:bottom w:val="single" w:sz="4" w:space="0" w:color="000000"/>
              <w:right w:val="single" w:sz="4" w:space="0" w:color="000000"/>
            </w:tcBorders>
            <w:vAlign w:val="center"/>
          </w:tcPr>
          <w:p w14:paraId="49F9CCF4" w14:textId="09C40C6A"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097" w:type="dxa"/>
            <w:tcBorders>
              <w:top w:val="single" w:sz="4" w:space="0" w:color="000000"/>
              <w:left w:val="single" w:sz="4" w:space="0" w:color="000000"/>
              <w:bottom w:val="single" w:sz="4" w:space="0" w:color="000000"/>
              <w:right w:val="single" w:sz="4" w:space="0" w:color="000000"/>
            </w:tcBorders>
            <w:vAlign w:val="center"/>
          </w:tcPr>
          <w:p w14:paraId="0F3897DE" w14:textId="344D04F5"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889" w:type="dxa"/>
            <w:tcBorders>
              <w:top w:val="single" w:sz="4" w:space="0" w:color="000000"/>
              <w:left w:val="single" w:sz="4" w:space="0" w:color="000000"/>
              <w:bottom w:val="single" w:sz="4" w:space="0" w:color="000000"/>
              <w:right w:val="single" w:sz="4" w:space="0" w:color="000000"/>
            </w:tcBorders>
            <w:vAlign w:val="center"/>
          </w:tcPr>
          <w:p w14:paraId="0926D05B" w14:textId="0767CDC0"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657" w:type="dxa"/>
            <w:tcBorders>
              <w:top w:val="single" w:sz="4" w:space="0" w:color="000000"/>
              <w:left w:val="single" w:sz="4" w:space="0" w:color="000000"/>
              <w:bottom w:val="single" w:sz="4" w:space="0" w:color="000000"/>
              <w:right w:val="single" w:sz="4" w:space="0" w:color="000000"/>
            </w:tcBorders>
            <w:vAlign w:val="center"/>
          </w:tcPr>
          <w:p w14:paraId="3113E915" w14:textId="7B29A339"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445" w:type="dxa"/>
            <w:tcBorders>
              <w:top w:val="single" w:sz="4" w:space="0" w:color="000000"/>
              <w:left w:val="single" w:sz="4" w:space="0" w:color="000000"/>
              <w:bottom w:val="single" w:sz="4" w:space="0" w:color="000000"/>
              <w:right w:val="single" w:sz="4" w:space="0" w:color="000000"/>
            </w:tcBorders>
            <w:vAlign w:val="center"/>
          </w:tcPr>
          <w:p w14:paraId="63E1A30B" w14:textId="1B287BFF"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921" w:type="dxa"/>
            <w:tcBorders>
              <w:top w:val="single" w:sz="4" w:space="0" w:color="000000"/>
              <w:left w:val="single" w:sz="4" w:space="0" w:color="000000"/>
              <w:bottom w:val="single" w:sz="4" w:space="0" w:color="000000"/>
              <w:right w:val="single" w:sz="4" w:space="0" w:color="000000"/>
            </w:tcBorders>
            <w:vAlign w:val="center"/>
          </w:tcPr>
          <w:p w14:paraId="6238C3B9" w14:textId="22AE7E1A"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234" w:type="dxa"/>
            <w:tcBorders>
              <w:top w:val="single" w:sz="4" w:space="0" w:color="000000"/>
              <w:left w:val="single" w:sz="4" w:space="0" w:color="000000"/>
              <w:bottom w:val="single" w:sz="4" w:space="0" w:color="000000"/>
              <w:right w:val="single" w:sz="4" w:space="0" w:color="000000"/>
            </w:tcBorders>
            <w:vAlign w:val="center"/>
          </w:tcPr>
          <w:p w14:paraId="36B96B2C" w14:textId="60EDED1E"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431" w:type="dxa"/>
            <w:tcBorders>
              <w:top w:val="single" w:sz="4" w:space="0" w:color="000000"/>
              <w:left w:val="single" w:sz="4" w:space="0" w:color="000000"/>
              <w:bottom w:val="single" w:sz="4" w:space="0" w:color="000000"/>
              <w:right w:val="single" w:sz="4" w:space="0" w:color="000000"/>
            </w:tcBorders>
            <w:vAlign w:val="center"/>
          </w:tcPr>
          <w:p w14:paraId="02513E18" w14:textId="47569DBB"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673" w:type="dxa"/>
            <w:tcBorders>
              <w:top w:val="single" w:sz="4" w:space="0" w:color="000000"/>
              <w:left w:val="single" w:sz="4" w:space="0" w:color="000000"/>
              <w:bottom w:val="single" w:sz="4" w:space="0" w:color="000000"/>
              <w:right w:val="single" w:sz="4" w:space="0" w:color="000000"/>
            </w:tcBorders>
          </w:tcPr>
          <w:p w14:paraId="01C7E0A9" w14:textId="754A882A" w:rsidR="00622090" w:rsidRPr="004E57F8" w:rsidRDefault="00622090">
            <w:pPr>
              <w:adjustRightInd w:val="0"/>
              <w:snapToGrid w:val="0"/>
              <w:spacing w:line="340" w:lineRule="exact"/>
              <w:contextualSpacing/>
              <w:jc w:val="center"/>
              <w:rPr>
                <w:rFonts w:ascii="宋体" w:hAnsi="宋体" w:cs="宋体" w:hint="eastAsia"/>
                <w:kern w:val="0"/>
                <w:szCs w:val="21"/>
              </w:rPr>
            </w:pPr>
          </w:p>
        </w:tc>
      </w:tr>
      <w:tr w:rsidR="00622090" w:rsidRPr="004E57F8" w14:paraId="58C54CB1" w14:textId="77777777" w:rsidTr="007E6A2E">
        <w:trPr>
          <w:trHeight w:val="519"/>
        </w:trPr>
        <w:tc>
          <w:tcPr>
            <w:tcW w:w="493" w:type="dxa"/>
            <w:tcBorders>
              <w:top w:val="single" w:sz="4" w:space="0" w:color="000000"/>
              <w:left w:val="single" w:sz="4" w:space="0" w:color="000000"/>
              <w:bottom w:val="single" w:sz="4" w:space="0" w:color="000000"/>
              <w:right w:val="single" w:sz="4" w:space="0" w:color="000000"/>
            </w:tcBorders>
            <w:vAlign w:val="center"/>
          </w:tcPr>
          <w:p w14:paraId="324B6C07" w14:textId="6AB49E29"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097" w:type="dxa"/>
            <w:tcBorders>
              <w:top w:val="single" w:sz="4" w:space="0" w:color="000000"/>
              <w:left w:val="single" w:sz="4" w:space="0" w:color="000000"/>
              <w:bottom w:val="single" w:sz="4" w:space="0" w:color="000000"/>
              <w:right w:val="single" w:sz="4" w:space="0" w:color="000000"/>
            </w:tcBorders>
            <w:vAlign w:val="center"/>
          </w:tcPr>
          <w:p w14:paraId="127C2814" w14:textId="6A26B9D9"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889" w:type="dxa"/>
            <w:tcBorders>
              <w:top w:val="single" w:sz="4" w:space="0" w:color="000000"/>
              <w:left w:val="single" w:sz="4" w:space="0" w:color="000000"/>
              <w:bottom w:val="single" w:sz="4" w:space="0" w:color="000000"/>
              <w:right w:val="single" w:sz="4" w:space="0" w:color="000000"/>
            </w:tcBorders>
            <w:vAlign w:val="center"/>
          </w:tcPr>
          <w:p w14:paraId="401A5172" w14:textId="45B2745C"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657" w:type="dxa"/>
            <w:tcBorders>
              <w:top w:val="single" w:sz="4" w:space="0" w:color="000000"/>
              <w:left w:val="single" w:sz="4" w:space="0" w:color="000000"/>
              <w:bottom w:val="single" w:sz="4" w:space="0" w:color="000000"/>
              <w:right w:val="single" w:sz="4" w:space="0" w:color="000000"/>
            </w:tcBorders>
            <w:vAlign w:val="center"/>
          </w:tcPr>
          <w:p w14:paraId="4CB35582" w14:textId="174ED0F1"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445" w:type="dxa"/>
            <w:tcBorders>
              <w:top w:val="single" w:sz="4" w:space="0" w:color="000000"/>
              <w:left w:val="single" w:sz="4" w:space="0" w:color="000000"/>
              <w:bottom w:val="single" w:sz="4" w:space="0" w:color="000000"/>
              <w:right w:val="single" w:sz="4" w:space="0" w:color="000000"/>
            </w:tcBorders>
            <w:vAlign w:val="center"/>
          </w:tcPr>
          <w:p w14:paraId="16E446ED" w14:textId="0E8B7687"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921" w:type="dxa"/>
            <w:tcBorders>
              <w:top w:val="single" w:sz="4" w:space="0" w:color="000000"/>
              <w:left w:val="single" w:sz="4" w:space="0" w:color="000000"/>
              <w:bottom w:val="single" w:sz="4" w:space="0" w:color="000000"/>
              <w:right w:val="single" w:sz="4" w:space="0" w:color="000000"/>
            </w:tcBorders>
            <w:vAlign w:val="center"/>
          </w:tcPr>
          <w:p w14:paraId="4E81BEC0" w14:textId="5BC4234F"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234" w:type="dxa"/>
            <w:tcBorders>
              <w:top w:val="single" w:sz="4" w:space="0" w:color="000000"/>
              <w:left w:val="single" w:sz="4" w:space="0" w:color="000000"/>
              <w:bottom w:val="single" w:sz="4" w:space="0" w:color="000000"/>
              <w:right w:val="single" w:sz="4" w:space="0" w:color="000000"/>
            </w:tcBorders>
            <w:vAlign w:val="center"/>
          </w:tcPr>
          <w:p w14:paraId="627F9E9E" w14:textId="15EDB84D"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431" w:type="dxa"/>
            <w:tcBorders>
              <w:top w:val="single" w:sz="4" w:space="0" w:color="000000"/>
              <w:left w:val="single" w:sz="4" w:space="0" w:color="000000"/>
              <w:bottom w:val="single" w:sz="4" w:space="0" w:color="000000"/>
              <w:right w:val="single" w:sz="4" w:space="0" w:color="000000"/>
            </w:tcBorders>
            <w:vAlign w:val="center"/>
          </w:tcPr>
          <w:p w14:paraId="54F50F8E" w14:textId="0F3F996E"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673" w:type="dxa"/>
            <w:tcBorders>
              <w:top w:val="single" w:sz="4" w:space="0" w:color="000000"/>
              <w:left w:val="single" w:sz="4" w:space="0" w:color="000000"/>
              <w:bottom w:val="single" w:sz="4" w:space="0" w:color="000000"/>
              <w:right w:val="single" w:sz="4" w:space="0" w:color="000000"/>
            </w:tcBorders>
          </w:tcPr>
          <w:p w14:paraId="58629399" w14:textId="411CF714" w:rsidR="00622090" w:rsidRPr="004E57F8" w:rsidRDefault="00622090">
            <w:pPr>
              <w:adjustRightInd w:val="0"/>
              <w:snapToGrid w:val="0"/>
              <w:spacing w:line="340" w:lineRule="exact"/>
              <w:contextualSpacing/>
              <w:jc w:val="center"/>
              <w:rPr>
                <w:rFonts w:ascii="宋体" w:hAnsi="宋体" w:cs="宋体" w:hint="eastAsia"/>
                <w:kern w:val="0"/>
                <w:szCs w:val="21"/>
              </w:rPr>
            </w:pPr>
          </w:p>
        </w:tc>
      </w:tr>
      <w:tr w:rsidR="00622090" w:rsidRPr="004E57F8" w14:paraId="11BF2F7D" w14:textId="77777777" w:rsidTr="007E6A2E">
        <w:trPr>
          <w:trHeight w:val="522"/>
        </w:trPr>
        <w:tc>
          <w:tcPr>
            <w:tcW w:w="493" w:type="dxa"/>
            <w:tcBorders>
              <w:top w:val="single" w:sz="4" w:space="0" w:color="000000"/>
              <w:left w:val="single" w:sz="4" w:space="0" w:color="000000"/>
              <w:bottom w:val="single" w:sz="4" w:space="0" w:color="000000"/>
              <w:right w:val="single" w:sz="4" w:space="0" w:color="000000"/>
            </w:tcBorders>
            <w:vAlign w:val="center"/>
          </w:tcPr>
          <w:p w14:paraId="241C02A9" w14:textId="082902A0"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097" w:type="dxa"/>
            <w:tcBorders>
              <w:top w:val="single" w:sz="4" w:space="0" w:color="000000"/>
              <w:left w:val="single" w:sz="4" w:space="0" w:color="000000"/>
              <w:bottom w:val="single" w:sz="4" w:space="0" w:color="000000"/>
              <w:right w:val="single" w:sz="4" w:space="0" w:color="000000"/>
            </w:tcBorders>
            <w:vAlign w:val="center"/>
          </w:tcPr>
          <w:p w14:paraId="619ED77F" w14:textId="405B4313"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889" w:type="dxa"/>
            <w:tcBorders>
              <w:top w:val="single" w:sz="4" w:space="0" w:color="000000"/>
              <w:left w:val="single" w:sz="4" w:space="0" w:color="000000"/>
              <w:bottom w:val="single" w:sz="4" w:space="0" w:color="000000"/>
              <w:right w:val="single" w:sz="4" w:space="0" w:color="000000"/>
            </w:tcBorders>
            <w:vAlign w:val="center"/>
          </w:tcPr>
          <w:p w14:paraId="25BE15A1" w14:textId="42EAAF7E"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657" w:type="dxa"/>
            <w:tcBorders>
              <w:top w:val="single" w:sz="4" w:space="0" w:color="000000"/>
              <w:left w:val="single" w:sz="4" w:space="0" w:color="000000"/>
              <w:bottom w:val="single" w:sz="4" w:space="0" w:color="000000"/>
              <w:right w:val="single" w:sz="4" w:space="0" w:color="000000"/>
            </w:tcBorders>
            <w:vAlign w:val="center"/>
          </w:tcPr>
          <w:p w14:paraId="085089F3" w14:textId="672649D0"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445" w:type="dxa"/>
            <w:tcBorders>
              <w:top w:val="single" w:sz="4" w:space="0" w:color="000000"/>
              <w:left w:val="single" w:sz="4" w:space="0" w:color="000000"/>
              <w:bottom w:val="single" w:sz="4" w:space="0" w:color="000000"/>
              <w:right w:val="single" w:sz="4" w:space="0" w:color="000000"/>
            </w:tcBorders>
            <w:vAlign w:val="center"/>
          </w:tcPr>
          <w:p w14:paraId="14C8D532" w14:textId="65CF9224"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921" w:type="dxa"/>
            <w:tcBorders>
              <w:top w:val="single" w:sz="4" w:space="0" w:color="000000"/>
              <w:left w:val="single" w:sz="4" w:space="0" w:color="000000"/>
              <w:bottom w:val="single" w:sz="4" w:space="0" w:color="000000"/>
              <w:right w:val="single" w:sz="4" w:space="0" w:color="000000"/>
            </w:tcBorders>
            <w:vAlign w:val="center"/>
          </w:tcPr>
          <w:p w14:paraId="77A78F31" w14:textId="70A0D9C7"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234" w:type="dxa"/>
            <w:tcBorders>
              <w:top w:val="single" w:sz="4" w:space="0" w:color="000000"/>
              <w:left w:val="single" w:sz="4" w:space="0" w:color="000000"/>
              <w:bottom w:val="single" w:sz="4" w:space="0" w:color="000000"/>
              <w:right w:val="single" w:sz="4" w:space="0" w:color="000000"/>
            </w:tcBorders>
            <w:vAlign w:val="center"/>
          </w:tcPr>
          <w:p w14:paraId="722D3532" w14:textId="13925A5A"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431" w:type="dxa"/>
            <w:tcBorders>
              <w:top w:val="single" w:sz="4" w:space="0" w:color="000000"/>
              <w:left w:val="single" w:sz="4" w:space="0" w:color="000000"/>
              <w:bottom w:val="single" w:sz="4" w:space="0" w:color="000000"/>
              <w:right w:val="single" w:sz="4" w:space="0" w:color="000000"/>
            </w:tcBorders>
            <w:vAlign w:val="center"/>
          </w:tcPr>
          <w:p w14:paraId="4B5EBCAB" w14:textId="4678639D"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673" w:type="dxa"/>
            <w:tcBorders>
              <w:top w:val="single" w:sz="4" w:space="0" w:color="000000"/>
              <w:left w:val="single" w:sz="4" w:space="0" w:color="000000"/>
              <w:bottom w:val="single" w:sz="4" w:space="0" w:color="000000"/>
              <w:right w:val="single" w:sz="4" w:space="0" w:color="000000"/>
            </w:tcBorders>
          </w:tcPr>
          <w:p w14:paraId="0C78CF8E" w14:textId="2E246D0D" w:rsidR="00622090" w:rsidRPr="004E57F8" w:rsidRDefault="00622090">
            <w:pPr>
              <w:adjustRightInd w:val="0"/>
              <w:snapToGrid w:val="0"/>
              <w:spacing w:line="340" w:lineRule="exact"/>
              <w:contextualSpacing/>
              <w:jc w:val="center"/>
              <w:rPr>
                <w:rFonts w:ascii="宋体" w:hAnsi="宋体" w:cs="宋体" w:hint="eastAsia"/>
                <w:kern w:val="0"/>
                <w:szCs w:val="21"/>
              </w:rPr>
            </w:pPr>
          </w:p>
        </w:tc>
      </w:tr>
      <w:tr w:rsidR="00622090" w:rsidRPr="004E57F8" w14:paraId="4883022D" w14:textId="77777777" w:rsidTr="007E6A2E">
        <w:trPr>
          <w:trHeight w:val="522"/>
        </w:trPr>
        <w:tc>
          <w:tcPr>
            <w:tcW w:w="493" w:type="dxa"/>
            <w:tcBorders>
              <w:top w:val="single" w:sz="4" w:space="0" w:color="000000"/>
              <w:left w:val="single" w:sz="4" w:space="0" w:color="000000"/>
              <w:bottom w:val="single" w:sz="4" w:space="0" w:color="000000"/>
              <w:right w:val="single" w:sz="4" w:space="0" w:color="000000"/>
            </w:tcBorders>
            <w:vAlign w:val="center"/>
          </w:tcPr>
          <w:p w14:paraId="6E8D8B06" w14:textId="410A0549"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097" w:type="dxa"/>
            <w:tcBorders>
              <w:top w:val="single" w:sz="4" w:space="0" w:color="000000"/>
              <w:left w:val="single" w:sz="4" w:space="0" w:color="000000"/>
              <w:bottom w:val="single" w:sz="4" w:space="0" w:color="000000"/>
              <w:right w:val="single" w:sz="4" w:space="0" w:color="000000"/>
            </w:tcBorders>
            <w:vAlign w:val="center"/>
          </w:tcPr>
          <w:p w14:paraId="471B635C" w14:textId="0AA6EE20"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889" w:type="dxa"/>
            <w:tcBorders>
              <w:top w:val="single" w:sz="4" w:space="0" w:color="000000"/>
              <w:left w:val="single" w:sz="4" w:space="0" w:color="000000"/>
              <w:bottom w:val="single" w:sz="4" w:space="0" w:color="000000"/>
              <w:right w:val="single" w:sz="4" w:space="0" w:color="000000"/>
            </w:tcBorders>
            <w:vAlign w:val="center"/>
          </w:tcPr>
          <w:p w14:paraId="00BF95C5" w14:textId="217E704D"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657" w:type="dxa"/>
            <w:tcBorders>
              <w:top w:val="single" w:sz="4" w:space="0" w:color="000000"/>
              <w:left w:val="single" w:sz="4" w:space="0" w:color="000000"/>
              <w:bottom w:val="single" w:sz="4" w:space="0" w:color="000000"/>
              <w:right w:val="single" w:sz="4" w:space="0" w:color="000000"/>
            </w:tcBorders>
            <w:vAlign w:val="center"/>
          </w:tcPr>
          <w:p w14:paraId="50E155C5" w14:textId="1AC20D21"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445" w:type="dxa"/>
            <w:tcBorders>
              <w:top w:val="single" w:sz="4" w:space="0" w:color="000000"/>
              <w:left w:val="single" w:sz="4" w:space="0" w:color="000000"/>
              <w:bottom w:val="single" w:sz="4" w:space="0" w:color="000000"/>
              <w:right w:val="single" w:sz="4" w:space="0" w:color="000000"/>
            </w:tcBorders>
            <w:vAlign w:val="center"/>
          </w:tcPr>
          <w:p w14:paraId="6FA4510A" w14:textId="0DB2ADCB"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921" w:type="dxa"/>
            <w:tcBorders>
              <w:top w:val="single" w:sz="4" w:space="0" w:color="000000"/>
              <w:left w:val="single" w:sz="4" w:space="0" w:color="000000"/>
              <w:bottom w:val="single" w:sz="4" w:space="0" w:color="000000"/>
              <w:right w:val="single" w:sz="4" w:space="0" w:color="000000"/>
            </w:tcBorders>
            <w:vAlign w:val="center"/>
          </w:tcPr>
          <w:p w14:paraId="0DC5D636" w14:textId="3DD0C8C3"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234" w:type="dxa"/>
            <w:tcBorders>
              <w:top w:val="single" w:sz="4" w:space="0" w:color="000000"/>
              <w:left w:val="single" w:sz="4" w:space="0" w:color="000000"/>
              <w:bottom w:val="single" w:sz="4" w:space="0" w:color="000000"/>
              <w:right w:val="single" w:sz="4" w:space="0" w:color="000000"/>
            </w:tcBorders>
            <w:vAlign w:val="center"/>
          </w:tcPr>
          <w:p w14:paraId="79B7868B" w14:textId="44DF190C"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431" w:type="dxa"/>
            <w:tcBorders>
              <w:top w:val="single" w:sz="4" w:space="0" w:color="000000"/>
              <w:left w:val="single" w:sz="4" w:space="0" w:color="000000"/>
              <w:bottom w:val="single" w:sz="4" w:space="0" w:color="000000"/>
              <w:right w:val="single" w:sz="4" w:space="0" w:color="000000"/>
            </w:tcBorders>
            <w:vAlign w:val="center"/>
          </w:tcPr>
          <w:p w14:paraId="10B173CA" w14:textId="18DF2D71"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673" w:type="dxa"/>
            <w:tcBorders>
              <w:top w:val="single" w:sz="4" w:space="0" w:color="000000"/>
              <w:left w:val="single" w:sz="4" w:space="0" w:color="000000"/>
              <w:bottom w:val="single" w:sz="4" w:space="0" w:color="000000"/>
              <w:right w:val="single" w:sz="4" w:space="0" w:color="000000"/>
            </w:tcBorders>
          </w:tcPr>
          <w:p w14:paraId="02B3D870" w14:textId="28567BFC" w:rsidR="00622090" w:rsidRPr="004E57F8" w:rsidRDefault="00622090">
            <w:pPr>
              <w:adjustRightInd w:val="0"/>
              <w:snapToGrid w:val="0"/>
              <w:spacing w:line="340" w:lineRule="exact"/>
              <w:contextualSpacing/>
              <w:jc w:val="center"/>
              <w:rPr>
                <w:rFonts w:ascii="宋体" w:hAnsi="宋体" w:cs="宋体" w:hint="eastAsia"/>
                <w:kern w:val="0"/>
                <w:szCs w:val="21"/>
              </w:rPr>
            </w:pPr>
          </w:p>
        </w:tc>
      </w:tr>
      <w:tr w:rsidR="00622090" w:rsidRPr="004E57F8" w14:paraId="3720669B" w14:textId="77777777" w:rsidTr="007E6A2E">
        <w:trPr>
          <w:trHeight w:val="523"/>
        </w:trPr>
        <w:tc>
          <w:tcPr>
            <w:tcW w:w="493" w:type="dxa"/>
            <w:tcBorders>
              <w:top w:val="single" w:sz="4" w:space="0" w:color="000000"/>
              <w:left w:val="single" w:sz="4" w:space="0" w:color="000000"/>
              <w:bottom w:val="single" w:sz="4" w:space="0" w:color="000000"/>
              <w:right w:val="single" w:sz="4" w:space="0" w:color="000000"/>
            </w:tcBorders>
            <w:vAlign w:val="center"/>
          </w:tcPr>
          <w:p w14:paraId="64F748BF" w14:textId="472D9977"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097" w:type="dxa"/>
            <w:tcBorders>
              <w:top w:val="single" w:sz="4" w:space="0" w:color="000000"/>
              <w:left w:val="single" w:sz="4" w:space="0" w:color="000000"/>
              <w:bottom w:val="single" w:sz="4" w:space="0" w:color="000000"/>
              <w:right w:val="single" w:sz="4" w:space="0" w:color="000000"/>
            </w:tcBorders>
            <w:vAlign w:val="center"/>
          </w:tcPr>
          <w:p w14:paraId="7DAEB467" w14:textId="031491E4"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889" w:type="dxa"/>
            <w:tcBorders>
              <w:top w:val="single" w:sz="4" w:space="0" w:color="000000"/>
              <w:left w:val="single" w:sz="4" w:space="0" w:color="000000"/>
              <w:bottom w:val="single" w:sz="4" w:space="0" w:color="000000"/>
              <w:right w:val="single" w:sz="4" w:space="0" w:color="000000"/>
            </w:tcBorders>
            <w:vAlign w:val="center"/>
          </w:tcPr>
          <w:p w14:paraId="324BDEA3" w14:textId="4EA3F5AB"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657" w:type="dxa"/>
            <w:tcBorders>
              <w:top w:val="single" w:sz="4" w:space="0" w:color="000000"/>
              <w:left w:val="single" w:sz="4" w:space="0" w:color="000000"/>
              <w:bottom w:val="single" w:sz="4" w:space="0" w:color="000000"/>
              <w:right w:val="single" w:sz="4" w:space="0" w:color="000000"/>
            </w:tcBorders>
            <w:vAlign w:val="center"/>
          </w:tcPr>
          <w:p w14:paraId="23A8D993" w14:textId="04F5394D"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445" w:type="dxa"/>
            <w:tcBorders>
              <w:top w:val="single" w:sz="4" w:space="0" w:color="000000"/>
              <w:left w:val="single" w:sz="4" w:space="0" w:color="000000"/>
              <w:bottom w:val="single" w:sz="4" w:space="0" w:color="000000"/>
              <w:right w:val="single" w:sz="4" w:space="0" w:color="000000"/>
            </w:tcBorders>
            <w:vAlign w:val="center"/>
          </w:tcPr>
          <w:p w14:paraId="1FAFA563" w14:textId="2B8769DE"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921" w:type="dxa"/>
            <w:tcBorders>
              <w:top w:val="single" w:sz="4" w:space="0" w:color="000000"/>
              <w:left w:val="single" w:sz="4" w:space="0" w:color="000000"/>
              <w:bottom w:val="single" w:sz="4" w:space="0" w:color="000000"/>
              <w:right w:val="single" w:sz="4" w:space="0" w:color="000000"/>
            </w:tcBorders>
            <w:vAlign w:val="center"/>
          </w:tcPr>
          <w:p w14:paraId="3068774B" w14:textId="730896A0"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234" w:type="dxa"/>
            <w:tcBorders>
              <w:top w:val="single" w:sz="4" w:space="0" w:color="000000"/>
              <w:left w:val="single" w:sz="4" w:space="0" w:color="000000"/>
              <w:bottom w:val="single" w:sz="4" w:space="0" w:color="000000"/>
              <w:right w:val="single" w:sz="4" w:space="0" w:color="000000"/>
            </w:tcBorders>
            <w:vAlign w:val="center"/>
          </w:tcPr>
          <w:p w14:paraId="32B55828" w14:textId="67AD00E7"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431" w:type="dxa"/>
            <w:tcBorders>
              <w:top w:val="single" w:sz="4" w:space="0" w:color="000000"/>
              <w:left w:val="single" w:sz="4" w:space="0" w:color="000000"/>
              <w:bottom w:val="single" w:sz="4" w:space="0" w:color="000000"/>
              <w:right w:val="single" w:sz="4" w:space="0" w:color="000000"/>
            </w:tcBorders>
            <w:vAlign w:val="center"/>
          </w:tcPr>
          <w:p w14:paraId="7203BD30" w14:textId="2C6988AC"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673" w:type="dxa"/>
            <w:tcBorders>
              <w:top w:val="single" w:sz="4" w:space="0" w:color="000000"/>
              <w:left w:val="single" w:sz="4" w:space="0" w:color="000000"/>
              <w:bottom w:val="single" w:sz="4" w:space="0" w:color="000000"/>
              <w:right w:val="single" w:sz="4" w:space="0" w:color="000000"/>
            </w:tcBorders>
          </w:tcPr>
          <w:p w14:paraId="147DBF4B" w14:textId="38799C2F" w:rsidR="00622090" w:rsidRPr="004E57F8" w:rsidRDefault="00622090">
            <w:pPr>
              <w:adjustRightInd w:val="0"/>
              <w:snapToGrid w:val="0"/>
              <w:spacing w:line="340" w:lineRule="exact"/>
              <w:contextualSpacing/>
              <w:jc w:val="center"/>
              <w:rPr>
                <w:rFonts w:ascii="宋体" w:hAnsi="宋体" w:cs="宋体" w:hint="eastAsia"/>
                <w:kern w:val="0"/>
                <w:szCs w:val="21"/>
              </w:rPr>
            </w:pPr>
          </w:p>
        </w:tc>
      </w:tr>
      <w:tr w:rsidR="00622090" w:rsidRPr="004E57F8" w14:paraId="7ED1872F" w14:textId="77777777" w:rsidTr="007E6A2E">
        <w:trPr>
          <w:trHeight w:val="523"/>
        </w:trPr>
        <w:tc>
          <w:tcPr>
            <w:tcW w:w="493" w:type="dxa"/>
            <w:tcBorders>
              <w:top w:val="single" w:sz="4" w:space="0" w:color="000000"/>
              <w:left w:val="single" w:sz="4" w:space="0" w:color="000000"/>
              <w:bottom w:val="single" w:sz="4" w:space="0" w:color="000000"/>
              <w:right w:val="single" w:sz="4" w:space="0" w:color="000000"/>
            </w:tcBorders>
            <w:vAlign w:val="center"/>
          </w:tcPr>
          <w:p w14:paraId="710D1149" w14:textId="4BFDFF02"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097" w:type="dxa"/>
            <w:tcBorders>
              <w:top w:val="single" w:sz="4" w:space="0" w:color="000000"/>
              <w:left w:val="single" w:sz="4" w:space="0" w:color="000000"/>
              <w:bottom w:val="single" w:sz="4" w:space="0" w:color="000000"/>
              <w:right w:val="single" w:sz="4" w:space="0" w:color="000000"/>
            </w:tcBorders>
            <w:vAlign w:val="center"/>
          </w:tcPr>
          <w:p w14:paraId="1D5D1A94" w14:textId="15CF47B1"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889" w:type="dxa"/>
            <w:tcBorders>
              <w:top w:val="single" w:sz="4" w:space="0" w:color="000000"/>
              <w:left w:val="single" w:sz="4" w:space="0" w:color="000000"/>
              <w:bottom w:val="single" w:sz="4" w:space="0" w:color="000000"/>
              <w:right w:val="single" w:sz="4" w:space="0" w:color="000000"/>
            </w:tcBorders>
            <w:vAlign w:val="center"/>
          </w:tcPr>
          <w:p w14:paraId="17D15963" w14:textId="20DE938D"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657" w:type="dxa"/>
            <w:tcBorders>
              <w:top w:val="single" w:sz="4" w:space="0" w:color="000000"/>
              <w:left w:val="single" w:sz="4" w:space="0" w:color="000000"/>
              <w:bottom w:val="single" w:sz="4" w:space="0" w:color="000000"/>
              <w:right w:val="single" w:sz="4" w:space="0" w:color="000000"/>
            </w:tcBorders>
            <w:vAlign w:val="center"/>
          </w:tcPr>
          <w:p w14:paraId="555EF897" w14:textId="792F2655"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445" w:type="dxa"/>
            <w:tcBorders>
              <w:top w:val="single" w:sz="4" w:space="0" w:color="000000"/>
              <w:left w:val="single" w:sz="4" w:space="0" w:color="000000"/>
              <w:bottom w:val="single" w:sz="4" w:space="0" w:color="000000"/>
              <w:right w:val="single" w:sz="4" w:space="0" w:color="000000"/>
            </w:tcBorders>
            <w:vAlign w:val="center"/>
          </w:tcPr>
          <w:p w14:paraId="37739997" w14:textId="19DAC7C9"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921" w:type="dxa"/>
            <w:tcBorders>
              <w:top w:val="single" w:sz="4" w:space="0" w:color="000000"/>
              <w:left w:val="single" w:sz="4" w:space="0" w:color="000000"/>
              <w:bottom w:val="single" w:sz="4" w:space="0" w:color="000000"/>
              <w:right w:val="single" w:sz="4" w:space="0" w:color="000000"/>
            </w:tcBorders>
            <w:vAlign w:val="center"/>
          </w:tcPr>
          <w:p w14:paraId="68D7FC70" w14:textId="137F688E"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234" w:type="dxa"/>
            <w:tcBorders>
              <w:top w:val="single" w:sz="4" w:space="0" w:color="000000"/>
              <w:left w:val="single" w:sz="4" w:space="0" w:color="000000"/>
              <w:bottom w:val="single" w:sz="4" w:space="0" w:color="000000"/>
              <w:right w:val="single" w:sz="4" w:space="0" w:color="000000"/>
            </w:tcBorders>
            <w:vAlign w:val="center"/>
          </w:tcPr>
          <w:p w14:paraId="40FC3293" w14:textId="3AF992BE"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431" w:type="dxa"/>
            <w:tcBorders>
              <w:top w:val="single" w:sz="4" w:space="0" w:color="000000"/>
              <w:left w:val="single" w:sz="4" w:space="0" w:color="000000"/>
              <w:bottom w:val="single" w:sz="4" w:space="0" w:color="000000"/>
              <w:right w:val="single" w:sz="4" w:space="0" w:color="000000"/>
            </w:tcBorders>
            <w:vAlign w:val="center"/>
          </w:tcPr>
          <w:p w14:paraId="262CFBBC" w14:textId="379DC775"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673" w:type="dxa"/>
            <w:tcBorders>
              <w:top w:val="single" w:sz="4" w:space="0" w:color="000000"/>
              <w:left w:val="single" w:sz="4" w:space="0" w:color="000000"/>
              <w:bottom w:val="single" w:sz="4" w:space="0" w:color="000000"/>
              <w:right w:val="single" w:sz="4" w:space="0" w:color="000000"/>
            </w:tcBorders>
          </w:tcPr>
          <w:p w14:paraId="26C215F8" w14:textId="3B654891" w:rsidR="00622090" w:rsidRPr="004E57F8" w:rsidRDefault="00622090">
            <w:pPr>
              <w:adjustRightInd w:val="0"/>
              <w:snapToGrid w:val="0"/>
              <w:spacing w:line="340" w:lineRule="exact"/>
              <w:contextualSpacing/>
              <w:jc w:val="center"/>
              <w:rPr>
                <w:rFonts w:ascii="宋体" w:hAnsi="宋体" w:cs="宋体" w:hint="eastAsia"/>
                <w:kern w:val="0"/>
                <w:szCs w:val="21"/>
              </w:rPr>
            </w:pPr>
          </w:p>
        </w:tc>
      </w:tr>
      <w:tr w:rsidR="00622090" w:rsidRPr="004E57F8" w14:paraId="4C58F1B6" w14:textId="77777777" w:rsidTr="007E6A2E">
        <w:trPr>
          <w:trHeight w:val="538"/>
        </w:trPr>
        <w:tc>
          <w:tcPr>
            <w:tcW w:w="493" w:type="dxa"/>
            <w:tcBorders>
              <w:top w:val="single" w:sz="4" w:space="0" w:color="000000"/>
              <w:left w:val="single" w:sz="4" w:space="0" w:color="000000"/>
              <w:bottom w:val="single" w:sz="4" w:space="0" w:color="000000"/>
              <w:right w:val="single" w:sz="4" w:space="0" w:color="000000"/>
            </w:tcBorders>
            <w:vAlign w:val="center"/>
          </w:tcPr>
          <w:p w14:paraId="5125E86A" w14:textId="6B116E04"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097" w:type="dxa"/>
            <w:tcBorders>
              <w:top w:val="single" w:sz="4" w:space="0" w:color="000000"/>
              <w:left w:val="single" w:sz="4" w:space="0" w:color="000000"/>
              <w:bottom w:val="single" w:sz="4" w:space="0" w:color="000000"/>
              <w:right w:val="single" w:sz="4" w:space="0" w:color="000000"/>
            </w:tcBorders>
            <w:vAlign w:val="center"/>
          </w:tcPr>
          <w:p w14:paraId="3651FEF4" w14:textId="6E0258B1"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889" w:type="dxa"/>
            <w:tcBorders>
              <w:top w:val="single" w:sz="4" w:space="0" w:color="000000"/>
              <w:left w:val="single" w:sz="4" w:space="0" w:color="000000"/>
              <w:bottom w:val="single" w:sz="4" w:space="0" w:color="000000"/>
              <w:right w:val="single" w:sz="4" w:space="0" w:color="000000"/>
            </w:tcBorders>
            <w:vAlign w:val="center"/>
          </w:tcPr>
          <w:p w14:paraId="02AEA552" w14:textId="13C0FEF9"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657" w:type="dxa"/>
            <w:tcBorders>
              <w:top w:val="single" w:sz="4" w:space="0" w:color="000000"/>
              <w:left w:val="single" w:sz="4" w:space="0" w:color="000000"/>
              <w:bottom w:val="single" w:sz="4" w:space="0" w:color="000000"/>
              <w:right w:val="single" w:sz="4" w:space="0" w:color="000000"/>
            </w:tcBorders>
            <w:vAlign w:val="center"/>
          </w:tcPr>
          <w:p w14:paraId="0108E3A1" w14:textId="6598033C"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445" w:type="dxa"/>
            <w:tcBorders>
              <w:top w:val="single" w:sz="4" w:space="0" w:color="000000"/>
              <w:left w:val="single" w:sz="4" w:space="0" w:color="000000"/>
              <w:bottom w:val="single" w:sz="4" w:space="0" w:color="000000"/>
              <w:right w:val="single" w:sz="4" w:space="0" w:color="000000"/>
            </w:tcBorders>
            <w:vAlign w:val="center"/>
          </w:tcPr>
          <w:p w14:paraId="4D114ABE" w14:textId="05428FEC"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921" w:type="dxa"/>
            <w:tcBorders>
              <w:top w:val="single" w:sz="4" w:space="0" w:color="000000"/>
              <w:left w:val="single" w:sz="4" w:space="0" w:color="000000"/>
              <w:bottom w:val="single" w:sz="4" w:space="0" w:color="000000"/>
              <w:right w:val="single" w:sz="4" w:space="0" w:color="000000"/>
            </w:tcBorders>
            <w:vAlign w:val="center"/>
          </w:tcPr>
          <w:p w14:paraId="2B6D2ECA" w14:textId="36E4DEC2"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234" w:type="dxa"/>
            <w:tcBorders>
              <w:top w:val="single" w:sz="4" w:space="0" w:color="000000"/>
              <w:left w:val="single" w:sz="4" w:space="0" w:color="000000"/>
              <w:bottom w:val="single" w:sz="4" w:space="0" w:color="000000"/>
              <w:right w:val="single" w:sz="4" w:space="0" w:color="000000"/>
            </w:tcBorders>
            <w:vAlign w:val="center"/>
          </w:tcPr>
          <w:p w14:paraId="16A8C4F7" w14:textId="39240BC9"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431" w:type="dxa"/>
            <w:tcBorders>
              <w:top w:val="single" w:sz="4" w:space="0" w:color="000000"/>
              <w:left w:val="single" w:sz="4" w:space="0" w:color="000000"/>
              <w:bottom w:val="single" w:sz="4" w:space="0" w:color="000000"/>
              <w:right w:val="single" w:sz="4" w:space="0" w:color="000000"/>
            </w:tcBorders>
            <w:vAlign w:val="center"/>
          </w:tcPr>
          <w:p w14:paraId="6398F971" w14:textId="22FC03A1" w:rsidR="00622090" w:rsidRPr="004E57F8" w:rsidRDefault="00622090">
            <w:pPr>
              <w:adjustRightInd w:val="0"/>
              <w:snapToGrid w:val="0"/>
              <w:spacing w:line="340" w:lineRule="exact"/>
              <w:contextualSpacing/>
              <w:jc w:val="center"/>
              <w:rPr>
                <w:rFonts w:ascii="宋体" w:hAnsi="宋体" w:cs="宋体" w:hint="eastAsia"/>
                <w:kern w:val="0"/>
                <w:szCs w:val="21"/>
              </w:rPr>
            </w:pPr>
          </w:p>
        </w:tc>
        <w:tc>
          <w:tcPr>
            <w:tcW w:w="1673" w:type="dxa"/>
            <w:tcBorders>
              <w:top w:val="single" w:sz="4" w:space="0" w:color="000000"/>
              <w:left w:val="single" w:sz="4" w:space="0" w:color="000000"/>
              <w:bottom w:val="single" w:sz="4" w:space="0" w:color="000000"/>
              <w:right w:val="single" w:sz="4" w:space="0" w:color="000000"/>
            </w:tcBorders>
          </w:tcPr>
          <w:p w14:paraId="7EA6495A" w14:textId="7312600F" w:rsidR="00622090" w:rsidRPr="004E57F8" w:rsidRDefault="00622090">
            <w:pPr>
              <w:adjustRightInd w:val="0"/>
              <w:snapToGrid w:val="0"/>
              <w:spacing w:line="340" w:lineRule="exact"/>
              <w:contextualSpacing/>
              <w:jc w:val="center"/>
              <w:rPr>
                <w:rFonts w:ascii="宋体" w:hAnsi="宋体" w:cs="宋体" w:hint="eastAsia"/>
                <w:kern w:val="0"/>
                <w:szCs w:val="21"/>
              </w:rPr>
            </w:pPr>
          </w:p>
        </w:tc>
      </w:tr>
    </w:tbl>
    <w:p w14:paraId="0B3DC23D" w14:textId="77777777" w:rsidR="00622090" w:rsidRPr="004E57F8" w:rsidRDefault="00622090" w:rsidP="00622090">
      <w:pPr>
        <w:rPr>
          <w:szCs w:val="22"/>
        </w:rPr>
      </w:pPr>
    </w:p>
    <w:p w14:paraId="576EDC17" w14:textId="77777777" w:rsidR="00622090" w:rsidRPr="004E57F8" w:rsidRDefault="00622090" w:rsidP="00622090">
      <w:r w:rsidRPr="004E57F8">
        <w:rPr>
          <w:rFonts w:hint="eastAsia"/>
        </w:rPr>
        <w:lastRenderedPageBreak/>
        <w:t>附件</w:t>
      </w:r>
      <w:r w:rsidRPr="004E57F8">
        <w:t>3</w:t>
      </w:r>
      <w:r w:rsidRPr="004E57F8">
        <w:rPr>
          <w:rFonts w:hint="eastAsia"/>
        </w:rPr>
        <w:t>：结算单价</w:t>
      </w:r>
    </w:p>
    <w:p w14:paraId="52FE442F" w14:textId="77777777" w:rsidR="00622090" w:rsidRPr="004E57F8" w:rsidRDefault="00622090" w:rsidP="00622090">
      <w:pPr>
        <w:jc w:val="center"/>
        <w:rPr>
          <w:rFonts w:ascii="宋体" w:hAnsi="宋体" w:cs="宋体" w:hint="eastAsia"/>
          <w:b/>
          <w:bCs/>
          <w:szCs w:val="21"/>
        </w:rPr>
      </w:pPr>
      <w:r w:rsidRPr="004E57F8">
        <w:rPr>
          <w:rFonts w:hint="eastAsia"/>
          <w:b/>
          <w:bCs/>
        </w:rPr>
        <w:t>各类车型出租服务报价</w:t>
      </w:r>
    </w:p>
    <w:tbl>
      <w:tblPr>
        <w:tblW w:w="5386" w:type="pct"/>
        <w:jc w:val="center"/>
        <w:tblLayout w:type="fixed"/>
        <w:tblLook w:val="0000" w:firstRow="0" w:lastRow="0" w:firstColumn="0" w:lastColumn="0" w:noHBand="0" w:noVBand="0"/>
      </w:tblPr>
      <w:tblGrid>
        <w:gridCol w:w="669"/>
        <w:gridCol w:w="3028"/>
        <w:gridCol w:w="1561"/>
        <w:gridCol w:w="1417"/>
        <w:gridCol w:w="1559"/>
        <w:gridCol w:w="946"/>
      </w:tblGrid>
      <w:tr w:rsidR="007E6A2E" w:rsidRPr="004E57F8" w14:paraId="3A6361E1" w14:textId="77777777" w:rsidTr="00E8260C">
        <w:trPr>
          <w:jc w:val="center"/>
        </w:trPr>
        <w:tc>
          <w:tcPr>
            <w:tcW w:w="365" w:type="pct"/>
            <w:tcBorders>
              <w:top w:val="single" w:sz="4" w:space="0" w:color="auto"/>
              <w:left w:val="single" w:sz="4" w:space="0" w:color="auto"/>
              <w:bottom w:val="single" w:sz="4" w:space="0" w:color="auto"/>
              <w:right w:val="single" w:sz="4" w:space="0" w:color="auto"/>
            </w:tcBorders>
            <w:noWrap/>
            <w:vAlign w:val="center"/>
          </w:tcPr>
          <w:p w14:paraId="7436E7E0" w14:textId="77777777" w:rsidR="007E6A2E" w:rsidRPr="004E57F8" w:rsidRDefault="007E6A2E" w:rsidP="00E8260C">
            <w:pPr>
              <w:widowControl/>
              <w:snapToGrid w:val="0"/>
              <w:jc w:val="center"/>
              <w:rPr>
                <w:rFonts w:ascii="宋体" w:hAnsi="宋体" w:cs="宋体" w:hint="eastAsia"/>
                <w:b/>
                <w:bCs/>
                <w:kern w:val="0"/>
                <w:szCs w:val="21"/>
              </w:rPr>
            </w:pPr>
            <w:r w:rsidRPr="004E57F8">
              <w:rPr>
                <w:rFonts w:ascii="宋体" w:hAnsi="宋体" w:cs="宋体"/>
                <w:b/>
                <w:bCs/>
                <w:kern w:val="0"/>
                <w:szCs w:val="21"/>
              </w:rPr>
              <w:t>序号</w:t>
            </w:r>
          </w:p>
        </w:tc>
        <w:tc>
          <w:tcPr>
            <w:tcW w:w="1649" w:type="pct"/>
            <w:tcBorders>
              <w:top w:val="single" w:sz="4" w:space="0" w:color="auto"/>
              <w:left w:val="nil"/>
              <w:bottom w:val="single" w:sz="4" w:space="0" w:color="auto"/>
              <w:right w:val="single" w:sz="4" w:space="0" w:color="auto"/>
            </w:tcBorders>
            <w:noWrap/>
            <w:vAlign w:val="center"/>
          </w:tcPr>
          <w:p w14:paraId="796A7681" w14:textId="77777777" w:rsidR="007E6A2E" w:rsidRPr="004E57F8" w:rsidRDefault="007E6A2E" w:rsidP="00E8260C">
            <w:pPr>
              <w:widowControl/>
              <w:snapToGrid w:val="0"/>
              <w:jc w:val="center"/>
              <w:rPr>
                <w:rFonts w:ascii="宋体" w:hAnsi="宋体" w:cs="宋体" w:hint="eastAsia"/>
                <w:b/>
                <w:bCs/>
                <w:kern w:val="0"/>
                <w:szCs w:val="21"/>
              </w:rPr>
            </w:pPr>
            <w:r w:rsidRPr="004E57F8">
              <w:rPr>
                <w:rFonts w:ascii="宋体" w:hAnsi="宋体" w:cs="宋体"/>
                <w:b/>
                <w:bCs/>
                <w:kern w:val="0"/>
                <w:szCs w:val="21"/>
              </w:rPr>
              <w:t>目的地</w:t>
            </w:r>
          </w:p>
        </w:tc>
        <w:tc>
          <w:tcPr>
            <w:tcW w:w="850" w:type="pct"/>
            <w:tcBorders>
              <w:top w:val="single" w:sz="4" w:space="0" w:color="auto"/>
              <w:left w:val="nil"/>
              <w:bottom w:val="single" w:sz="4" w:space="0" w:color="auto"/>
              <w:right w:val="single" w:sz="4" w:space="0" w:color="auto"/>
            </w:tcBorders>
            <w:vAlign w:val="center"/>
          </w:tcPr>
          <w:p w14:paraId="04513611" w14:textId="77777777" w:rsidR="007E6A2E" w:rsidRPr="004E57F8" w:rsidRDefault="007E6A2E" w:rsidP="00E8260C">
            <w:pPr>
              <w:widowControl/>
              <w:snapToGrid w:val="0"/>
              <w:jc w:val="center"/>
              <w:rPr>
                <w:rFonts w:ascii="宋体" w:hAnsi="宋体" w:cs="宋体" w:hint="eastAsia"/>
                <w:b/>
                <w:bCs/>
                <w:kern w:val="0"/>
                <w:szCs w:val="21"/>
              </w:rPr>
            </w:pPr>
            <w:r w:rsidRPr="004E57F8">
              <w:rPr>
                <w:rFonts w:ascii="宋体" w:hAnsi="宋体" w:cs="宋体"/>
                <w:b/>
                <w:bCs/>
                <w:kern w:val="0"/>
                <w:szCs w:val="21"/>
              </w:rPr>
              <w:t>面包车</w:t>
            </w:r>
          </w:p>
          <w:p w14:paraId="3A93DFC0" w14:textId="77777777" w:rsidR="007E6A2E" w:rsidRPr="004E57F8" w:rsidRDefault="007E6A2E" w:rsidP="00E8260C">
            <w:pPr>
              <w:widowControl/>
              <w:snapToGrid w:val="0"/>
              <w:jc w:val="center"/>
              <w:rPr>
                <w:rFonts w:ascii="宋体" w:hAnsi="宋体" w:cs="宋体" w:hint="eastAsia"/>
                <w:b/>
                <w:bCs/>
                <w:kern w:val="0"/>
                <w:szCs w:val="21"/>
              </w:rPr>
            </w:pPr>
            <w:r w:rsidRPr="004E57F8">
              <w:rPr>
                <w:rFonts w:ascii="宋体" w:hAnsi="宋体" w:cs="宋体"/>
                <w:b/>
                <w:bCs/>
                <w:kern w:val="0"/>
                <w:szCs w:val="21"/>
              </w:rPr>
              <w:t>（14－19座）</w:t>
            </w:r>
          </w:p>
        </w:tc>
        <w:tc>
          <w:tcPr>
            <w:tcW w:w="772" w:type="pct"/>
            <w:tcBorders>
              <w:top w:val="single" w:sz="4" w:space="0" w:color="auto"/>
              <w:left w:val="nil"/>
              <w:bottom w:val="single" w:sz="4" w:space="0" w:color="auto"/>
              <w:right w:val="single" w:sz="4" w:space="0" w:color="auto"/>
            </w:tcBorders>
            <w:vAlign w:val="center"/>
          </w:tcPr>
          <w:p w14:paraId="55FB9DB8" w14:textId="77777777" w:rsidR="007E6A2E" w:rsidRPr="004E57F8" w:rsidRDefault="007E6A2E" w:rsidP="00E8260C">
            <w:pPr>
              <w:widowControl/>
              <w:snapToGrid w:val="0"/>
              <w:jc w:val="center"/>
              <w:rPr>
                <w:rFonts w:ascii="宋体" w:hAnsi="宋体" w:cs="宋体" w:hint="eastAsia"/>
                <w:b/>
                <w:bCs/>
                <w:kern w:val="0"/>
                <w:szCs w:val="21"/>
              </w:rPr>
            </w:pPr>
            <w:r w:rsidRPr="004E57F8">
              <w:rPr>
                <w:rFonts w:ascii="宋体" w:hAnsi="宋体" w:cs="宋体"/>
                <w:b/>
                <w:bCs/>
                <w:kern w:val="0"/>
                <w:szCs w:val="21"/>
              </w:rPr>
              <w:t>大客车</w:t>
            </w:r>
          </w:p>
          <w:p w14:paraId="30DE74EF" w14:textId="77777777" w:rsidR="007E6A2E" w:rsidRPr="004E57F8" w:rsidRDefault="007E6A2E" w:rsidP="00E8260C">
            <w:pPr>
              <w:widowControl/>
              <w:snapToGrid w:val="0"/>
              <w:jc w:val="center"/>
              <w:rPr>
                <w:rFonts w:ascii="宋体" w:hAnsi="宋体" w:cs="宋体" w:hint="eastAsia"/>
                <w:b/>
                <w:bCs/>
                <w:kern w:val="0"/>
                <w:szCs w:val="21"/>
              </w:rPr>
            </w:pPr>
            <w:r w:rsidRPr="004E57F8">
              <w:rPr>
                <w:rFonts w:ascii="宋体" w:hAnsi="宋体" w:cs="宋体"/>
                <w:b/>
                <w:bCs/>
                <w:kern w:val="0"/>
                <w:szCs w:val="21"/>
              </w:rPr>
              <w:t>（30-38座）</w:t>
            </w:r>
          </w:p>
        </w:tc>
        <w:tc>
          <w:tcPr>
            <w:tcW w:w="849" w:type="pct"/>
            <w:tcBorders>
              <w:top w:val="single" w:sz="4" w:space="0" w:color="auto"/>
              <w:left w:val="nil"/>
              <w:bottom w:val="single" w:sz="4" w:space="0" w:color="auto"/>
              <w:right w:val="single" w:sz="4" w:space="0" w:color="auto"/>
            </w:tcBorders>
            <w:vAlign w:val="center"/>
          </w:tcPr>
          <w:p w14:paraId="6138CD8A" w14:textId="77777777" w:rsidR="007E6A2E" w:rsidRPr="004E57F8" w:rsidRDefault="007E6A2E" w:rsidP="00E8260C">
            <w:pPr>
              <w:widowControl/>
              <w:snapToGrid w:val="0"/>
              <w:jc w:val="center"/>
              <w:rPr>
                <w:rFonts w:ascii="宋体" w:hAnsi="宋体" w:cs="宋体" w:hint="eastAsia"/>
                <w:b/>
                <w:bCs/>
                <w:kern w:val="0"/>
                <w:szCs w:val="21"/>
              </w:rPr>
            </w:pPr>
            <w:r w:rsidRPr="004E57F8">
              <w:rPr>
                <w:rFonts w:ascii="宋体" w:hAnsi="宋体" w:cs="宋体"/>
                <w:b/>
                <w:bCs/>
                <w:kern w:val="0"/>
                <w:szCs w:val="21"/>
              </w:rPr>
              <w:t>大客车</w:t>
            </w:r>
          </w:p>
          <w:p w14:paraId="5B32035E" w14:textId="77777777" w:rsidR="007E6A2E" w:rsidRPr="004E57F8" w:rsidRDefault="007E6A2E" w:rsidP="00E8260C">
            <w:pPr>
              <w:widowControl/>
              <w:snapToGrid w:val="0"/>
              <w:jc w:val="center"/>
              <w:rPr>
                <w:rFonts w:ascii="宋体" w:hAnsi="宋体" w:cs="宋体" w:hint="eastAsia"/>
                <w:b/>
                <w:bCs/>
                <w:kern w:val="0"/>
                <w:szCs w:val="21"/>
              </w:rPr>
            </w:pPr>
            <w:r w:rsidRPr="004E57F8">
              <w:rPr>
                <w:rFonts w:ascii="宋体" w:hAnsi="宋体" w:cs="宋体"/>
                <w:b/>
                <w:bCs/>
                <w:kern w:val="0"/>
                <w:szCs w:val="21"/>
              </w:rPr>
              <w:t>（47-53）</w:t>
            </w:r>
          </w:p>
        </w:tc>
        <w:tc>
          <w:tcPr>
            <w:tcW w:w="515" w:type="pct"/>
            <w:tcBorders>
              <w:top w:val="single" w:sz="4" w:space="0" w:color="auto"/>
              <w:left w:val="nil"/>
              <w:bottom w:val="single" w:sz="4" w:space="0" w:color="auto"/>
              <w:right w:val="single" w:sz="4" w:space="0" w:color="auto"/>
            </w:tcBorders>
            <w:vAlign w:val="center"/>
          </w:tcPr>
          <w:p w14:paraId="28B81DFE" w14:textId="77777777" w:rsidR="007E6A2E" w:rsidRPr="004E57F8" w:rsidRDefault="007E6A2E" w:rsidP="00E8260C">
            <w:pPr>
              <w:widowControl/>
              <w:snapToGrid w:val="0"/>
              <w:jc w:val="center"/>
              <w:rPr>
                <w:rFonts w:ascii="宋体" w:hAnsi="宋体" w:cs="宋体" w:hint="eastAsia"/>
                <w:b/>
                <w:bCs/>
                <w:kern w:val="0"/>
                <w:szCs w:val="21"/>
              </w:rPr>
            </w:pPr>
            <w:r w:rsidRPr="004E57F8">
              <w:rPr>
                <w:rFonts w:ascii="宋体" w:hAnsi="宋体" w:cs="宋体"/>
                <w:b/>
                <w:bCs/>
                <w:kern w:val="0"/>
                <w:szCs w:val="21"/>
              </w:rPr>
              <w:t>使用量</w:t>
            </w:r>
          </w:p>
        </w:tc>
      </w:tr>
      <w:tr w:rsidR="007E6A2E" w:rsidRPr="004E57F8" w14:paraId="0CE83FC6"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11AECEF5"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1</w:t>
            </w:r>
          </w:p>
        </w:tc>
        <w:tc>
          <w:tcPr>
            <w:tcW w:w="1649" w:type="pct"/>
            <w:tcBorders>
              <w:top w:val="nil"/>
              <w:left w:val="nil"/>
              <w:bottom w:val="single" w:sz="4" w:space="0" w:color="auto"/>
              <w:right w:val="single" w:sz="4" w:space="0" w:color="auto"/>
            </w:tcBorders>
            <w:noWrap/>
            <w:vAlign w:val="center"/>
          </w:tcPr>
          <w:p w14:paraId="7A4634CA"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市内一趟（单送或接，无其他行程）</w:t>
            </w:r>
          </w:p>
        </w:tc>
        <w:tc>
          <w:tcPr>
            <w:tcW w:w="850" w:type="pct"/>
            <w:tcBorders>
              <w:top w:val="nil"/>
              <w:left w:val="nil"/>
              <w:bottom w:val="single" w:sz="4" w:space="0" w:color="auto"/>
              <w:right w:val="single" w:sz="4" w:space="0" w:color="auto"/>
            </w:tcBorders>
            <w:noWrap/>
            <w:vAlign w:val="center"/>
          </w:tcPr>
          <w:p w14:paraId="72641487" w14:textId="783367C7" w:rsidR="007E6A2E" w:rsidRPr="004E57F8" w:rsidRDefault="007E6A2E" w:rsidP="00E8260C">
            <w:pPr>
              <w:widowControl/>
              <w:snapToGrid w:val="0"/>
              <w:jc w:val="center"/>
              <w:rPr>
                <w:rFonts w:ascii="宋体" w:hAnsi="宋体" w:cs="宋体" w:hint="eastAsia"/>
                <w:szCs w:val="21"/>
                <w:highlight w:val="yellow"/>
              </w:rPr>
            </w:pPr>
          </w:p>
        </w:tc>
        <w:tc>
          <w:tcPr>
            <w:tcW w:w="772" w:type="pct"/>
            <w:tcBorders>
              <w:top w:val="nil"/>
              <w:left w:val="nil"/>
              <w:bottom w:val="single" w:sz="4" w:space="0" w:color="auto"/>
              <w:right w:val="single" w:sz="4" w:space="0" w:color="auto"/>
            </w:tcBorders>
            <w:noWrap/>
            <w:vAlign w:val="center"/>
          </w:tcPr>
          <w:p w14:paraId="047475A9" w14:textId="5696F49F" w:rsidR="007E6A2E" w:rsidRPr="004E57F8" w:rsidRDefault="007E6A2E" w:rsidP="00E8260C">
            <w:pPr>
              <w:widowControl/>
              <w:snapToGrid w:val="0"/>
              <w:jc w:val="center"/>
              <w:rPr>
                <w:rFonts w:ascii="宋体" w:hAnsi="宋体" w:cs="宋体" w:hint="eastAsia"/>
                <w:szCs w:val="21"/>
                <w:highlight w:val="yellow"/>
              </w:rPr>
            </w:pPr>
          </w:p>
        </w:tc>
        <w:tc>
          <w:tcPr>
            <w:tcW w:w="849" w:type="pct"/>
            <w:tcBorders>
              <w:top w:val="nil"/>
              <w:left w:val="nil"/>
              <w:bottom w:val="single" w:sz="4" w:space="0" w:color="auto"/>
              <w:right w:val="single" w:sz="4" w:space="0" w:color="auto"/>
            </w:tcBorders>
            <w:noWrap/>
            <w:vAlign w:val="center"/>
          </w:tcPr>
          <w:p w14:paraId="02D27631" w14:textId="376C737B" w:rsidR="007E6A2E" w:rsidRPr="004E57F8" w:rsidRDefault="007E6A2E" w:rsidP="00E8260C">
            <w:pPr>
              <w:widowControl/>
              <w:snapToGrid w:val="0"/>
              <w:jc w:val="center"/>
              <w:rPr>
                <w:rFonts w:ascii="宋体" w:hAnsi="宋体" w:cs="宋体" w:hint="eastAsia"/>
                <w:szCs w:val="21"/>
                <w:highlight w:val="yellow"/>
              </w:rPr>
            </w:pPr>
          </w:p>
        </w:tc>
        <w:tc>
          <w:tcPr>
            <w:tcW w:w="515" w:type="pct"/>
            <w:tcBorders>
              <w:top w:val="nil"/>
              <w:left w:val="nil"/>
              <w:bottom w:val="single" w:sz="4" w:space="0" w:color="auto"/>
              <w:right w:val="single" w:sz="4" w:space="0" w:color="auto"/>
            </w:tcBorders>
            <w:vAlign w:val="center"/>
          </w:tcPr>
          <w:p w14:paraId="5F0CE634"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5</w:t>
            </w:r>
          </w:p>
        </w:tc>
      </w:tr>
      <w:tr w:rsidR="007E6A2E" w:rsidRPr="004E57F8" w14:paraId="7FAE03EE"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44E3421B"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2</w:t>
            </w:r>
          </w:p>
        </w:tc>
        <w:tc>
          <w:tcPr>
            <w:tcW w:w="1649" w:type="pct"/>
            <w:tcBorders>
              <w:top w:val="nil"/>
              <w:left w:val="nil"/>
              <w:bottom w:val="single" w:sz="4" w:space="0" w:color="auto"/>
              <w:right w:val="single" w:sz="4" w:space="0" w:color="auto"/>
            </w:tcBorders>
            <w:noWrap/>
            <w:vAlign w:val="center"/>
          </w:tcPr>
          <w:p w14:paraId="5D6BE1F8"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市内半天（4小时50公里）</w:t>
            </w:r>
          </w:p>
        </w:tc>
        <w:tc>
          <w:tcPr>
            <w:tcW w:w="850" w:type="pct"/>
            <w:tcBorders>
              <w:top w:val="nil"/>
              <w:left w:val="nil"/>
              <w:bottom w:val="single" w:sz="4" w:space="0" w:color="auto"/>
              <w:right w:val="single" w:sz="4" w:space="0" w:color="auto"/>
            </w:tcBorders>
            <w:noWrap/>
            <w:vAlign w:val="center"/>
          </w:tcPr>
          <w:p w14:paraId="0EC8D0F9" w14:textId="111E9F5F" w:rsidR="007E6A2E" w:rsidRPr="004E57F8" w:rsidRDefault="007E6A2E" w:rsidP="00E8260C">
            <w:pPr>
              <w:widowControl/>
              <w:snapToGrid w:val="0"/>
              <w:jc w:val="center"/>
              <w:rPr>
                <w:rFonts w:ascii="宋体" w:hAnsi="宋体" w:cs="宋体" w:hint="eastAsia"/>
                <w:szCs w:val="21"/>
                <w:highlight w:val="yellow"/>
              </w:rPr>
            </w:pPr>
          </w:p>
        </w:tc>
        <w:tc>
          <w:tcPr>
            <w:tcW w:w="772" w:type="pct"/>
            <w:tcBorders>
              <w:top w:val="nil"/>
              <w:left w:val="nil"/>
              <w:bottom w:val="single" w:sz="4" w:space="0" w:color="auto"/>
              <w:right w:val="single" w:sz="4" w:space="0" w:color="auto"/>
            </w:tcBorders>
            <w:noWrap/>
            <w:vAlign w:val="center"/>
          </w:tcPr>
          <w:p w14:paraId="490586D2" w14:textId="7EAEC092" w:rsidR="007E6A2E" w:rsidRPr="004E57F8" w:rsidRDefault="007E6A2E" w:rsidP="00E8260C">
            <w:pPr>
              <w:widowControl/>
              <w:snapToGrid w:val="0"/>
              <w:jc w:val="center"/>
              <w:rPr>
                <w:rFonts w:ascii="宋体" w:hAnsi="宋体" w:cs="宋体" w:hint="eastAsia"/>
                <w:szCs w:val="21"/>
                <w:highlight w:val="yellow"/>
              </w:rPr>
            </w:pPr>
          </w:p>
        </w:tc>
        <w:tc>
          <w:tcPr>
            <w:tcW w:w="849" w:type="pct"/>
            <w:tcBorders>
              <w:top w:val="nil"/>
              <w:left w:val="nil"/>
              <w:bottom w:val="single" w:sz="4" w:space="0" w:color="auto"/>
              <w:right w:val="single" w:sz="4" w:space="0" w:color="auto"/>
            </w:tcBorders>
            <w:noWrap/>
            <w:vAlign w:val="center"/>
          </w:tcPr>
          <w:p w14:paraId="74120020" w14:textId="67212C56" w:rsidR="007E6A2E" w:rsidRPr="004E57F8" w:rsidRDefault="007E6A2E" w:rsidP="00E8260C">
            <w:pPr>
              <w:widowControl/>
              <w:snapToGrid w:val="0"/>
              <w:jc w:val="center"/>
              <w:rPr>
                <w:rFonts w:ascii="宋体" w:hAnsi="宋体" w:cs="宋体" w:hint="eastAsia"/>
                <w:szCs w:val="21"/>
                <w:highlight w:val="yellow"/>
              </w:rPr>
            </w:pPr>
          </w:p>
        </w:tc>
        <w:tc>
          <w:tcPr>
            <w:tcW w:w="515" w:type="pct"/>
            <w:tcBorders>
              <w:top w:val="nil"/>
              <w:left w:val="nil"/>
              <w:bottom w:val="single" w:sz="4" w:space="0" w:color="auto"/>
              <w:right w:val="single" w:sz="4" w:space="0" w:color="auto"/>
            </w:tcBorders>
            <w:vAlign w:val="center"/>
          </w:tcPr>
          <w:p w14:paraId="719BC3A8"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5</w:t>
            </w:r>
          </w:p>
        </w:tc>
      </w:tr>
      <w:tr w:rsidR="007E6A2E" w:rsidRPr="004E57F8" w14:paraId="460AA375"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51D9C40F"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3</w:t>
            </w:r>
          </w:p>
        </w:tc>
        <w:tc>
          <w:tcPr>
            <w:tcW w:w="1649" w:type="pct"/>
            <w:tcBorders>
              <w:top w:val="nil"/>
              <w:left w:val="nil"/>
              <w:bottom w:val="single" w:sz="4" w:space="0" w:color="auto"/>
              <w:right w:val="single" w:sz="4" w:space="0" w:color="auto"/>
            </w:tcBorders>
            <w:noWrap/>
            <w:vAlign w:val="center"/>
          </w:tcPr>
          <w:p w14:paraId="2A43645E"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市内一天（8小时100公里）</w:t>
            </w:r>
          </w:p>
        </w:tc>
        <w:tc>
          <w:tcPr>
            <w:tcW w:w="850" w:type="pct"/>
            <w:tcBorders>
              <w:top w:val="nil"/>
              <w:left w:val="nil"/>
              <w:bottom w:val="single" w:sz="4" w:space="0" w:color="auto"/>
              <w:right w:val="single" w:sz="4" w:space="0" w:color="auto"/>
            </w:tcBorders>
            <w:noWrap/>
            <w:vAlign w:val="center"/>
          </w:tcPr>
          <w:p w14:paraId="766E39B8" w14:textId="71F1D085" w:rsidR="007E6A2E" w:rsidRPr="004E57F8" w:rsidRDefault="007E6A2E" w:rsidP="00E8260C">
            <w:pPr>
              <w:widowControl/>
              <w:snapToGrid w:val="0"/>
              <w:jc w:val="center"/>
              <w:rPr>
                <w:rFonts w:ascii="宋体" w:hAnsi="宋体" w:cs="宋体" w:hint="eastAsia"/>
                <w:szCs w:val="21"/>
                <w:highlight w:val="yellow"/>
              </w:rPr>
            </w:pPr>
          </w:p>
        </w:tc>
        <w:tc>
          <w:tcPr>
            <w:tcW w:w="772" w:type="pct"/>
            <w:tcBorders>
              <w:top w:val="nil"/>
              <w:left w:val="nil"/>
              <w:bottom w:val="single" w:sz="4" w:space="0" w:color="auto"/>
              <w:right w:val="single" w:sz="4" w:space="0" w:color="auto"/>
            </w:tcBorders>
            <w:noWrap/>
            <w:vAlign w:val="center"/>
          </w:tcPr>
          <w:p w14:paraId="7DA9444C" w14:textId="22535508" w:rsidR="007E6A2E" w:rsidRPr="004E57F8" w:rsidRDefault="007E6A2E" w:rsidP="00E8260C">
            <w:pPr>
              <w:widowControl/>
              <w:snapToGrid w:val="0"/>
              <w:jc w:val="center"/>
              <w:rPr>
                <w:rFonts w:ascii="宋体" w:hAnsi="宋体" w:cs="宋体" w:hint="eastAsia"/>
                <w:szCs w:val="21"/>
                <w:highlight w:val="yellow"/>
              </w:rPr>
            </w:pPr>
          </w:p>
        </w:tc>
        <w:tc>
          <w:tcPr>
            <w:tcW w:w="849" w:type="pct"/>
            <w:tcBorders>
              <w:top w:val="nil"/>
              <w:left w:val="nil"/>
              <w:bottom w:val="single" w:sz="4" w:space="0" w:color="auto"/>
              <w:right w:val="single" w:sz="4" w:space="0" w:color="auto"/>
            </w:tcBorders>
            <w:noWrap/>
            <w:vAlign w:val="center"/>
          </w:tcPr>
          <w:p w14:paraId="61AE0C92" w14:textId="5ED4BC94" w:rsidR="007E6A2E" w:rsidRPr="004E57F8" w:rsidRDefault="007E6A2E" w:rsidP="00E8260C">
            <w:pPr>
              <w:widowControl/>
              <w:snapToGrid w:val="0"/>
              <w:jc w:val="center"/>
              <w:rPr>
                <w:rFonts w:ascii="宋体" w:hAnsi="宋体" w:cs="宋体" w:hint="eastAsia"/>
                <w:szCs w:val="21"/>
                <w:highlight w:val="yellow"/>
              </w:rPr>
            </w:pPr>
          </w:p>
        </w:tc>
        <w:tc>
          <w:tcPr>
            <w:tcW w:w="515" w:type="pct"/>
            <w:tcBorders>
              <w:top w:val="nil"/>
              <w:left w:val="nil"/>
              <w:bottom w:val="single" w:sz="4" w:space="0" w:color="auto"/>
              <w:right w:val="single" w:sz="4" w:space="0" w:color="auto"/>
            </w:tcBorders>
            <w:vAlign w:val="center"/>
          </w:tcPr>
          <w:p w14:paraId="6D252BB5"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5</w:t>
            </w:r>
          </w:p>
        </w:tc>
      </w:tr>
      <w:tr w:rsidR="007E6A2E" w:rsidRPr="004E57F8" w14:paraId="0912DBEE"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212D9E24"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4</w:t>
            </w:r>
          </w:p>
        </w:tc>
        <w:tc>
          <w:tcPr>
            <w:tcW w:w="1649" w:type="pct"/>
            <w:tcBorders>
              <w:top w:val="nil"/>
              <w:left w:val="nil"/>
              <w:bottom w:val="single" w:sz="4" w:space="0" w:color="auto"/>
              <w:right w:val="single" w:sz="4" w:space="0" w:color="auto"/>
            </w:tcBorders>
            <w:noWrap/>
            <w:vAlign w:val="center"/>
          </w:tcPr>
          <w:p w14:paraId="6E188E5C"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扬州站、扬州东站</w:t>
            </w:r>
          </w:p>
        </w:tc>
        <w:tc>
          <w:tcPr>
            <w:tcW w:w="850" w:type="pct"/>
            <w:tcBorders>
              <w:top w:val="nil"/>
              <w:left w:val="nil"/>
              <w:bottom w:val="single" w:sz="4" w:space="0" w:color="auto"/>
              <w:right w:val="single" w:sz="4" w:space="0" w:color="auto"/>
            </w:tcBorders>
            <w:noWrap/>
            <w:vAlign w:val="center"/>
          </w:tcPr>
          <w:p w14:paraId="3F1A63F8" w14:textId="73CEE940" w:rsidR="007E6A2E" w:rsidRPr="004E57F8" w:rsidRDefault="007E6A2E" w:rsidP="00E8260C">
            <w:pPr>
              <w:widowControl/>
              <w:snapToGrid w:val="0"/>
              <w:jc w:val="center"/>
              <w:rPr>
                <w:rFonts w:ascii="宋体" w:hAnsi="宋体" w:cs="宋体" w:hint="eastAsia"/>
                <w:szCs w:val="21"/>
                <w:highlight w:val="yellow"/>
              </w:rPr>
            </w:pPr>
          </w:p>
        </w:tc>
        <w:tc>
          <w:tcPr>
            <w:tcW w:w="772" w:type="pct"/>
            <w:tcBorders>
              <w:top w:val="nil"/>
              <w:left w:val="nil"/>
              <w:bottom w:val="single" w:sz="4" w:space="0" w:color="auto"/>
              <w:right w:val="single" w:sz="4" w:space="0" w:color="auto"/>
            </w:tcBorders>
            <w:noWrap/>
            <w:vAlign w:val="center"/>
          </w:tcPr>
          <w:p w14:paraId="727A075E" w14:textId="0689E97C" w:rsidR="007E6A2E" w:rsidRPr="004E57F8" w:rsidRDefault="007E6A2E" w:rsidP="00E8260C">
            <w:pPr>
              <w:widowControl/>
              <w:snapToGrid w:val="0"/>
              <w:jc w:val="center"/>
              <w:rPr>
                <w:rFonts w:ascii="宋体" w:hAnsi="宋体" w:cs="宋体" w:hint="eastAsia"/>
                <w:szCs w:val="21"/>
                <w:highlight w:val="yellow"/>
              </w:rPr>
            </w:pPr>
          </w:p>
        </w:tc>
        <w:tc>
          <w:tcPr>
            <w:tcW w:w="849" w:type="pct"/>
            <w:tcBorders>
              <w:top w:val="nil"/>
              <w:left w:val="nil"/>
              <w:bottom w:val="single" w:sz="4" w:space="0" w:color="auto"/>
              <w:right w:val="single" w:sz="4" w:space="0" w:color="auto"/>
            </w:tcBorders>
            <w:noWrap/>
            <w:vAlign w:val="center"/>
          </w:tcPr>
          <w:p w14:paraId="4E799F07" w14:textId="64D97C7E" w:rsidR="007E6A2E" w:rsidRPr="004E57F8" w:rsidRDefault="007E6A2E" w:rsidP="00E8260C">
            <w:pPr>
              <w:widowControl/>
              <w:snapToGrid w:val="0"/>
              <w:jc w:val="center"/>
              <w:rPr>
                <w:rFonts w:ascii="宋体" w:hAnsi="宋体" w:cs="宋体" w:hint="eastAsia"/>
                <w:szCs w:val="21"/>
                <w:highlight w:val="yellow"/>
              </w:rPr>
            </w:pPr>
          </w:p>
        </w:tc>
        <w:tc>
          <w:tcPr>
            <w:tcW w:w="515" w:type="pct"/>
            <w:tcBorders>
              <w:top w:val="nil"/>
              <w:left w:val="nil"/>
              <w:bottom w:val="single" w:sz="4" w:space="0" w:color="auto"/>
              <w:right w:val="single" w:sz="4" w:space="0" w:color="auto"/>
            </w:tcBorders>
            <w:vAlign w:val="center"/>
          </w:tcPr>
          <w:p w14:paraId="2AD6AF61"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5</w:t>
            </w:r>
          </w:p>
        </w:tc>
      </w:tr>
      <w:tr w:rsidR="007E6A2E" w:rsidRPr="004E57F8" w14:paraId="5C0FCAE2"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338BFC13"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5</w:t>
            </w:r>
          </w:p>
        </w:tc>
        <w:tc>
          <w:tcPr>
            <w:tcW w:w="1649" w:type="pct"/>
            <w:tcBorders>
              <w:top w:val="nil"/>
              <w:left w:val="nil"/>
              <w:bottom w:val="single" w:sz="4" w:space="0" w:color="auto"/>
              <w:right w:val="single" w:sz="4" w:space="0" w:color="auto"/>
            </w:tcBorders>
            <w:noWrap/>
            <w:vAlign w:val="center"/>
          </w:tcPr>
          <w:p w14:paraId="1C522ABD"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镇江火车站、南站，扬泰机场</w:t>
            </w:r>
          </w:p>
        </w:tc>
        <w:tc>
          <w:tcPr>
            <w:tcW w:w="850" w:type="pct"/>
            <w:tcBorders>
              <w:top w:val="nil"/>
              <w:left w:val="nil"/>
              <w:bottom w:val="single" w:sz="4" w:space="0" w:color="auto"/>
              <w:right w:val="single" w:sz="4" w:space="0" w:color="auto"/>
            </w:tcBorders>
            <w:noWrap/>
            <w:vAlign w:val="center"/>
          </w:tcPr>
          <w:p w14:paraId="173E533A" w14:textId="143F9389" w:rsidR="007E6A2E" w:rsidRPr="004E57F8" w:rsidRDefault="007E6A2E" w:rsidP="00E8260C">
            <w:pPr>
              <w:widowControl/>
              <w:snapToGrid w:val="0"/>
              <w:jc w:val="center"/>
              <w:rPr>
                <w:rFonts w:ascii="宋体" w:hAnsi="宋体" w:cs="宋体" w:hint="eastAsia"/>
                <w:szCs w:val="21"/>
                <w:highlight w:val="yellow"/>
              </w:rPr>
            </w:pPr>
          </w:p>
        </w:tc>
        <w:tc>
          <w:tcPr>
            <w:tcW w:w="772" w:type="pct"/>
            <w:tcBorders>
              <w:top w:val="nil"/>
              <w:left w:val="nil"/>
              <w:bottom w:val="single" w:sz="4" w:space="0" w:color="auto"/>
              <w:right w:val="single" w:sz="4" w:space="0" w:color="auto"/>
            </w:tcBorders>
            <w:noWrap/>
            <w:vAlign w:val="center"/>
          </w:tcPr>
          <w:p w14:paraId="4D0BA53F" w14:textId="4FF56564" w:rsidR="007E6A2E" w:rsidRPr="004E57F8" w:rsidRDefault="007E6A2E" w:rsidP="00E8260C">
            <w:pPr>
              <w:widowControl/>
              <w:snapToGrid w:val="0"/>
              <w:jc w:val="center"/>
              <w:rPr>
                <w:rFonts w:ascii="宋体" w:hAnsi="宋体" w:cs="宋体" w:hint="eastAsia"/>
                <w:szCs w:val="21"/>
                <w:highlight w:val="yellow"/>
              </w:rPr>
            </w:pPr>
          </w:p>
        </w:tc>
        <w:tc>
          <w:tcPr>
            <w:tcW w:w="849" w:type="pct"/>
            <w:tcBorders>
              <w:top w:val="nil"/>
              <w:left w:val="nil"/>
              <w:bottom w:val="single" w:sz="4" w:space="0" w:color="auto"/>
              <w:right w:val="single" w:sz="4" w:space="0" w:color="auto"/>
            </w:tcBorders>
            <w:noWrap/>
            <w:vAlign w:val="center"/>
          </w:tcPr>
          <w:p w14:paraId="52CF3F2C" w14:textId="63D726B9" w:rsidR="007E6A2E" w:rsidRPr="004E57F8" w:rsidRDefault="007E6A2E" w:rsidP="00E8260C">
            <w:pPr>
              <w:widowControl/>
              <w:snapToGrid w:val="0"/>
              <w:jc w:val="center"/>
              <w:rPr>
                <w:rFonts w:ascii="宋体" w:hAnsi="宋体" w:cs="宋体" w:hint="eastAsia"/>
                <w:szCs w:val="21"/>
                <w:highlight w:val="yellow"/>
              </w:rPr>
            </w:pPr>
          </w:p>
        </w:tc>
        <w:tc>
          <w:tcPr>
            <w:tcW w:w="515" w:type="pct"/>
            <w:tcBorders>
              <w:top w:val="nil"/>
              <w:left w:val="nil"/>
              <w:bottom w:val="single" w:sz="4" w:space="0" w:color="auto"/>
              <w:right w:val="single" w:sz="4" w:space="0" w:color="auto"/>
            </w:tcBorders>
            <w:vAlign w:val="center"/>
          </w:tcPr>
          <w:p w14:paraId="73B75A4A"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5</w:t>
            </w:r>
          </w:p>
        </w:tc>
      </w:tr>
      <w:tr w:rsidR="007E6A2E" w:rsidRPr="004E57F8" w14:paraId="5BD68385"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64E71FA2"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6</w:t>
            </w:r>
          </w:p>
        </w:tc>
        <w:tc>
          <w:tcPr>
            <w:tcW w:w="1649" w:type="pct"/>
            <w:tcBorders>
              <w:top w:val="nil"/>
              <w:left w:val="nil"/>
              <w:bottom w:val="single" w:sz="4" w:space="0" w:color="auto"/>
              <w:right w:val="single" w:sz="4" w:space="0" w:color="auto"/>
            </w:tcBorders>
            <w:noWrap/>
            <w:vAlign w:val="center"/>
          </w:tcPr>
          <w:p w14:paraId="11B57A66"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南京、常州、宝应市内</w:t>
            </w:r>
          </w:p>
        </w:tc>
        <w:tc>
          <w:tcPr>
            <w:tcW w:w="850" w:type="pct"/>
            <w:tcBorders>
              <w:top w:val="nil"/>
              <w:left w:val="nil"/>
              <w:bottom w:val="single" w:sz="4" w:space="0" w:color="auto"/>
              <w:right w:val="single" w:sz="4" w:space="0" w:color="auto"/>
            </w:tcBorders>
            <w:noWrap/>
            <w:vAlign w:val="center"/>
          </w:tcPr>
          <w:p w14:paraId="7A2547C9" w14:textId="69A528E5" w:rsidR="007E6A2E" w:rsidRPr="004E57F8" w:rsidRDefault="007E6A2E" w:rsidP="00E8260C">
            <w:pPr>
              <w:widowControl/>
              <w:snapToGrid w:val="0"/>
              <w:jc w:val="center"/>
              <w:rPr>
                <w:rFonts w:ascii="宋体" w:hAnsi="宋体" w:cs="宋体" w:hint="eastAsia"/>
                <w:szCs w:val="21"/>
                <w:highlight w:val="yellow"/>
              </w:rPr>
            </w:pPr>
          </w:p>
        </w:tc>
        <w:tc>
          <w:tcPr>
            <w:tcW w:w="772" w:type="pct"/>
            <w:tcBorders>
              <w:top w:val="nil"/>
              <w:left w:val="nil"/>
              <w:bottom w:val="single" w:sz="4" w:space="0" w:color="auto"/>
              <w:right w:val="single" w:sz="4" w:space="0" w:color="auto"/>
            </w:tcBorders>
            <w:noWrap/>
            <w:vAlign w:val="center"/>
          </w:tcPr>
          <w:p w14:paraId="033FD4B9" w14:textId="65F7AC98" w:rsidR="007E6A2E" w:rsidRPr="004E57F8" w:rsidRDefault="007E6A2E" w:rsidP="00E8260C">
            <w:pPr>
              <w:widowControl/>
              <w:snapToGrid w:val="0"/>
              <w:jc w:val="center"/>
              <w:rPr>
                <w:rFonts w:ascii="宋体" w:hAnsi="宋体" w:cs="宋体" w:hint="eastAsia"/>
                <w:szCs w:val="21"/>
                <w:highlight w:val="yellow"/>
              </w:rPr>
            </w:pPr>
          </w:p>
        </w:tc>
        <w:tc>
          <w:tcPr>
            <w:tcW w:w="849" w:type="pct"/>
            <w:tcBorders>
              <w:top w:val="nil"/>
              <w:left w:val="nil"/>
              <w:bottom w:val="single" w:sz="4" w:space="0" w:color="auto"/>
              <w:right w:val="single" w:sz="4" w:space="0" w:color="auto"/>
            </w:tcBorders>
            <w:noWrap/>
            <w:vAlign w:val="center"/>
          </w:tcPr>
          <w:p w14:paraId="42D0637F" w14:textId="660B98F4" w:rsidR="007E6A2E" w:rsidRPr="004E57F8" w:rsidRDefault="007E6A2E" w:rsidP="00E8260C">
            <w:pPr>
              <w:widowControl/>
              <w:snapToGrid w:val="0"/>
              <w:jc w:val="center"/>
              <w:rPr>
                <w:rFonts w:ascii="宋体" w:hAnsi="宋体" w:cs="宋体" w:hint="eastAsia"/>
                <w:szCs w:val="21"/>
                <w:highlight w:val="yellow"/>
              </w:rPr>
            </w:pPr>
          </w:p>
        </w:tc>
        <w:tc>
          <w:tcPr>
            <w:tcW w:w="515" w:type="pct"/>
            <w:tcBorders>
              <w:top w:val="nil"/>
              <w:left w:val="nil"/>
              <w:bottom w:val="single" w:sz="4" w:space="0" w:color="auto"/>
              <w:right w:val="single" w:sz="4" w:space="0" w:color="auto"/>
            </w:tcBorders>
            <w:vAlign w:val="center"/>
          </w:tcPr>
          <w:p w14:paraId="4F85D202"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2</w:t>
            </w:r>
          </w:p>
        </w:tc>
      </w:tr>
      <w:tr w:rsidR="007E6A2E" w:rsidRPr="004E57F8" w14:paraId="3F420DD9"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4F807BA1"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7</w:t>
            </w:r>
          </w:p>
        </w:tc>
        <w:tc>
          <w:tcPr>
            <w:tcW w:w="1649" w:type="pct"/>
            <w:tcBorders>
              <w:top w:val="nil"/>
              <w:left w:val="nil"/>
              <w:bottom w:val="single" w:sz="4" w:space="0" w:color="auto"/>
              <w:right w:val="single" w:sz="4" w:space="0" w:color="auto"/>
            </w:tcBorders>
            <w:noWrap/>
            <w:vAlign w:val="center"/>
          </w:tcPr>
          <w:p w14:paraId="0F13A210"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禄口机场</w:t>
            </w:r>
          </w:p>
        </w:tc>
        <w:tc>
          <w:tcPr>
            <w:tcW w:w="850" w:type="pct"/>
            <w:tcBorders>
              <w:top w:val="nil"/>
              <w:left w:val="nil"/>
              <w:bottom w:val="single" w:sz="4" w:space="0" w:color="auto"/>
              <w:right w:val="single" w:sz="4" w:space="0" w:color="auto"/>
            </w:tcBorders>
            <w:noWrap/>
            <w:vAlign w:val="center"/>
          </w:tcPr>
          <w:p w14:paraId="7F3CF9BB" w14:textId="159104EF" w:rsidR="007E6A2E" w:rsidRPr="004E57F8" w:rsidRDefault="007E6A2E" w:rsidP="00E8260C">
            <w:pPr>
              <w:widowControl/>
              <w:snapToGrid w:val="0"/>
              <w:jc w:val="center"/>
              <w:rPr>
                <w:rFonts w:ascii="宋体" w:hAnsi="宋体" w:cs="宋体" w:hint="eastAsia"/>
                <w:szCs w:val="21"/>
                <w:highlight w:val="yellow"/>
              </w:rPr>
            </w:pPr>
          </w:p>
        </w:tc>
        <w:tc>
          <w:tcPr>
            <w:tcW w:w="772" w:type="pct"/>
            <w:tcBorders>
              <w:top w:val="nil"/>
              <w:left w:val="nil"/>
              <w:bottom w:val="single" w:sz="4" w:space="0" w:color="auto"/>
              <w:right w:val="single" w:sz="4" w:space="0" w:color="auto"/>
            </w:tcBorders>
            <w:noWrap/>
            <w:vAlign w:val="center"/>
          </w:tcPr>
          <w:p w14:paraId="6145646E" w14:textId="3792CB60" w:rsidR="007E6A2E" w:rsidRPr="004E57F8" w:rsidRDefault="007E6A2E" w:rsidP="00E8260C">
            <w:pPr>
              <w:widowControl/>
              <w:snapToGrid w:val="0"/>
              <w:jc w:val="center"/>
              <w:rPr>
                <w:rFonts w:ascii="宋体" w:hAnsi="宋体" w:cs="宋体" w:hint="eastAsia"/>
                <w:szCs w:val="21"/>
                <w:highlight w:val="yellow"/>
              </w:rPr>
            </w:pPr>
          </w:p>
        </w:tc>
        <w:tc>
          <w:tcPr>
            <w:tcW w:w="849" w:type="pct"/>
            <w:tcBorders>
              <w:top w:val="nil"/>
              <w:left w:val="nil"/>
              <w:bottom w:val="single" w:sz="4" w:space="0" w:color="auto"/>
              <w:right w:val="single" w:sz="4" w:space="0" w:color="auto"/>
            </w:tcBorders>
            <w:noWrap/>
            <w:vAlign w:val="center"/>
          </w:tcPr>
          <w:p w14:paraId="3E2AC693" w14:textId="001EC5B1" w:rsidR="007E6A2E" w:rsidRPr="004E57F8" w:rsidRDefault="007E6A2E" w:rsidP="00E8260C">
            <w:pPr>
              <w:widowControl/>
              <w:snapToGrid w:val="0"/>
              <w:jc w:val="center"/>
              <w:rPr>
                <w:rFonts w:ascii="宋体" w:hAnsi="宋体" w:cs="宋体" w:hint="eastAsia"/>
                <w:szCs w:val="21"/>
                <w:highlight w:val="yellow"/>
              </w:rPr>
            </w:pPr>
          </w:p>
        </w:tc>
        <w:tc>
          <w:tcPr>
            <w:tcW w:w="515" w:type="pct"/>
            <w:tcBorders>
              <w:top w:val="nil"/>
              <w:left w:val="nil"/>
              <w:bottom w:val="single" w:sz="4" w:space="0" w:color="auto"/>
              <w:right w:val="single" w:sz="4" w:space="0" w:color="auto"/>
            </w:tcBorders>
            <w:vAlign w:val="center"/>
          </w:tcPr>
          <w:p w14:paraId="0A10BD7D"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2</w:t>
            </w:r>
          </w:p>
        </w:tc>
      </w:tr>
      <w:tr w:rsidR="007E6A2E" w:rsidRPr="004E57F8" w14:paraId="7206AC67"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641A0277"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8</w:t>
            </w:r>
          </w:p>
        </w:tc>
        <w:tc>
          <w:tcPr>
            <w:tcW w:w="1649" w:type="pct"/>
            <w:tcBorders>
              <w:top w:val="nil"/>
              <w:left w:val="nil"/>
              <w:bottom w:val="single" w:sz="4" w:space="0" w:color="auto"/>
              <w:right w:val="single" w:sz="4" w:space="0" w:color="auto"/>
            </w:tcBorders>
            <w:noWrap/>
            <w:vAlign w:val="center"/>
          </w:tcPr>
          <w:p w14:paraId="54DD77C1"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无锡、淮安、宜兴市内</w:t>
            </w:r>
          </w:p>
        </w:tc>
        <w:tc>
          <w:tcPr>
            <w:tcW w:w="850" w:type="pct"/>
            <w:tcBorders>
              <w:top w:val="nil"/>
              <w:left w:val="nil"/>
              <w:bottom w:val="single" w:sz="4" w:space="0" w:color="auto"/>
              <w:right w:val="single" w:sz="4" w:space="0" w:color="auto"/>
            </w:tcBorders>
            <w:noWrap/>
            <w:vAlign w:val="center"/>
          </w:tcPr>
          <w:p w14:paraId="4F480FDD" w14:textId="5CF8121F" w:rsidR="007E6A2E" w:rsidRPr="004E57F8" w:rsidRDefault="007E6A2E" w:rsidP="00E8260C">
            <w:pPr>
              <w:widowControl/>
              <w:snapToGrid w:val="0"/>
              <w:jc w:val="center"/>
              <w:rPr>
                <w:rFonts w:ascii="宋体" w:hAnsi="宋体" w:cs="宋体" w:hint="eastAsia"/>
                <w:szCs w:val="21"/>
                <w:highlight w:val="yellow"/>
              </w:rPr>
            </w:pPr>
          </w:p>
        </w:tc>
        <w:tc>
          <w:tcPr>
            <w:tcW w:w="772" w:type="pct"/>
            <w:tcBorders>
              <w:top w:val="nil"/>
              <w:left w:val="nil"/>
              <w:bottom w:val="single" w:sz="4" w:space="0" w:color="auto"/>
              <w:right w:val="single" w:sz="4" w:space="0" w:color="auto"/>
            </w:tcBorders>
            <w:noWrap/>
            <w:vAlign w:val="center"/>
          </w:tcPr>
          <w:p w14:paraId="1A956894" w14:textId="2D061248" w:rsidR="007E6A2E" w:rsidRPr="004E57F8" w:rsidRDefault="007E6A2E" w:rsidP="00E8260C">
            <w:pPr>
              <w:widowControl/>
              <w:snapToGrid w:val="0"/>
              <w:jc w:val="center"/>
              <w:rPr>
                <w:rFonts w:ascii="宋体" w:hAnsi="宋体" w:cs="宋体" w:hint="eastAsia"/>
                <w:szCs w:val="21"/>
                <w:highlight w:val="yellow"/>
              </w:rPr>
            </w:pPr>
          </w:p>
        </w:tc>
        <w:tc>
          <w:tcPr>
            <w:tcW w:w="849" w:type="pct"/>
            <w:tcBorders>
              <w:top w:val="nil"/>
              <w:left w:val="nil"/>
              <w:bottom w:val="single" w:sz="4" w:space="0" w:color="auto"/>
              <w:right w:val="single" w:sz="4" w:space="0" w:color="auto"/>
            </w:tcBorders>
            <w:noWrap/>
            <w:vAlign w:val="center"/>
          </w:tcPr>
          <w:p w14:paraId="70D9C0B1" w14:textId="77770BA1" w:rsidR="007E6A2E" w:rsidRPr="004E57F8" w:rsidRDefault="007E6A2E" w:rsidP="00E8260C">
            <w:pPr>
              <w:widowControl/>
              <w:snapToGrid w:val="0"/>
              <w:jc w:val="center"/>
              <w:rPr>
                <w:rFonts w:ascii="宋体" w:hAnsi="宋体" w:cs="宋体" w:hint="eastAsia"/>
                <w:szCs w:val="21"/>
                <w:highlight w:val="yellow"/>
              </w:rPr>
            </w:pPr>
          </w:p>
        </w:tc>
        <w:tc>
          <w:tcPr>
            <w:tcW w:w="515" w:type="pct"/>
            <w:tcBorders>
              <w:top w:val="nil"/>
              <w:left w:val="nil"/>
              <w:bottom w:val="single" w:sz="4" w:space="0" w:color="auto"/>
              <w:right w:val="single" w:sz="4" w:space="0" w:color="auto"/>
            </w:tcBorders>
            <w:vAlign w:val="center"/>
          </w:tcPr>
          <w:p w14:paraId="6CC238B7"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2</w:t>
            </w:r>
          </w:p>
        </w:tc>
      </w:tr>
      <w:tr w:rsidR="007E6A2E" w:rsidRPr="004E57F8" w14:paraId="6233832E"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0510E93A"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9</w:t>
            </w:r>
          </w:p>
        </w:tc>
        <w:tc>
          <w:tcPr>
            <w:tcW w:w="1649" w:type="pct"/>
            <w:tcBorders>
              <w:top w:val="nil"/>
              <w:left w:val="nil"/>
              <w:bottom w:val="single" w:sz="4" w:space="0" w:color="auto"/>
              <w:right w:val="single" w:sz="4" w:space="0" w:color="auto"/>
            </w:tcBorders>
            <w:noWrap/>
            <w:vAlign w:val="center"/>
          </w:tcPr>
          <w:p w14:paraId="74D008A5"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苏州市内</w:t>
            </w:r>
          </w:p>
        </w:tc>
        <w:tc>
          <w:tcPr>
            <w:tcW w:w="850" w:type="pct"/>
            <w:tcBorders>
              <w:top w:val="nil"/>
              <w:left w:val="nil"/>
              <w:bottom w:val="single" w:sz="4" w:space="0" w:color="auto"/>
              <w:right w:val="single" w:sz="4" w:space="0" w:color="auto"/>
            </w:tcBorders>
            <w:noWrap/>
            <w:vAlign w:val="center"/>
          </w:tcPr>
          <w:p w14:paraId="6BE89315" w14:textId="1D3DCE27" w:rsidR="007E6A2E" w:rsidRPr="004E57F8" w:rsidRDefault="007E6A2E" w:rsidP="00E8260C">
            <w:pPr>
              <w:widowControl/>
              <w:snapToGrid w:val="0"/>
              <w:jc w:val="center"/>
              <w:rPr>
                <w:rFonts w:ascii="宋体" w:hAnsi="宋体" w:cs="宋体" w:hint="eastAsia"/>
                <w:szCs w:val="21"/>
                <w:highlight w:val="yellow"/>
              </w:rPr>
            </w:pPr>
          </w:p>
        </w:tc>
        <w:tc>
          <w:tcPr>
            <w:tcW w:w="772" w:type="pct"/>
            <w:tcBorders>
              <w:top w:val="nil"/>
              <w:left w:val="nil"/>
              <w:bottom w:val="single" w:sz="4" w:space="0" w:color="auto"/>
              <w:right w:val="single" w:sz="4" w:space="0" w:color="auto"/>
            </w:tcBorders>
            <w:noWrap/>
            <w:vAlign w:val="center"/>
          </w:tcPr>
          <w:p w14:paraId="545F7142" w14:textId="1C950DC4" w:rsidR="007E6A2E" w:rsidRPr="004E57F8" w:rsidRDefault="007E6A2E" w:rsidP="00E8260C">
            <w:pPr>
              <w:widowControl/>
              <w:snapToGrid w:val="0"/>
              <w:jc w:val="center"/>
              <w:rPr>
                <w:rFonts w:ascii="宋体" w:hAnsi="宋体" w:cs="宋体" w:hint="eastAsia"/>
                <w:szCs w:val="21"/>
                <w:highlight w:val="yellow"/>
              </w:rPr>
            </w:pPr>
          </w:p>
        </w:tc>
        <w:tc>
          <w:tcPr>
            <w:tcW w:w="849" w:type="pct"/>
            <w:tcBorders>
              <w:top w:val="nil"/>
              <w:left w:val="nil"/>
              <w:bottom w:val="single" w:sz="4" w:space="0" w:color="auto"/>
              <w:right w:val="single" w:sz="4" w:space="0" w:color="auto"/>
            </w:tcBorders>
            <w:noWrap/>
            <w:vAlign w:val="center"/>
          </w:tcPr>
          <w:p w14:paraId="6C88C8B7" w14:textId="33DC116B" w:rsidR="007E6A2E" w:rsidRPr="004E57F8" w:rsidRDefault="007E6A2E" w:rsidP="00E8260C">
            <w:pPr>
              <w:widowControl/>
              <w:snapToGrid w:val="0"/>
              <w:jc w:val="center"/>
              <w:rPr>
                <w:rFonts w:ascii="宋体" w:hAnsi="宋体" w:cs="宋体" w:hint="eastAsia"/>
                <w:szCs w:val="21"/>
                <w:highlight w:val="yellow"/>
              </w:rPr>
            </w:pPr>
          </w:p>
        </w:tc>
        <w:tc>
          <w:tcPr>
            <w:tcW w:w="515" w:type="pct"/>
            <w:tcBorders>
              <w:top w:val="nil"/>
              <w:left w:val="nil"/>
              <w:bottom w:val="single" w:sz="4" w:space="0" w:color="auto"/>
              <w:right w:val="single" w:sz="4" w:space="0" w:color="auto"/>
            </w:tcBorders>
            <w:vAlign w:val="center"/>
          </w:tcPr>
          <w:p w14:paraId="56890938"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2</w:t>
            </w:r>
          </w:p>
        </w:tc>
      </w:tr>
      <w:tr w:rsidR="007E6A2E" w:rsidRPr="004E57F8" w14:paraId="72C92880"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6D3C73BE"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10</w:t>
            </w:r>
          </w:p>
        </w:tc>
        <w:tc>
          <w:tcPr>
            <w:tcW w:w="1649" w:type="pct"/>
            <w:tcBorders>
              <w:top w:val="nil"/>
              <w:left w:val="nil"/>
              <w:bottom w:val="single" w:sz="4" w:space="0" w:color="auto"/>
              <w:right w:val="single" w:sz="4" w:space="0" w:color="auto"/>
            </w:tcBorders>
            <w:noWrap/>
            <w:vAlign w:val="center"/>
          </w:tcPr>
          <w:p w14:paraId="43313FC7"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上海市内</w:t>
            </w:r>
          </w:p>
        </w:tc>
        <w:tc>
          <w:tcPr>
            <w:tcW w:w="850" w:type="pct"/>
            <w:tcBorders>
              <w:top w:val="nil"/>
              <w:left w:val="nil"/>
              <w:bottom w:val="single" w:sz="4" w:space="0" w:color="auto"/>
              <w:right w:val="single" w:sz="4" w:space="0" w:color="auto"/>
            </w:tcBorders>
            <w:noWrap/>
            <w:vAlign w:val="center"/>
          </w:tcPr>
          <w:p w14:paraId="53688398" w14:textId="24C27CB1" w:rsidR="007E6A2E" w:rsidRPr="004E57F8" w:rsidRDefault="007E6A2E" w:rsidP="00E8260C">
            <w:pPr>
              <w:widowControl/>
              <w:snapToGrid w:val="0"/>
              <w:jc w:val="center"/>
              <w:rPr>
                <w:rFonts w:ascii="宋体" w:hAnsi="宋体" w:cs="宋体" w:hint="eastAsia"/>
                <w:szCs w:val="21"/>
                <w:highlight w:val="yellow"/>
              </w:rPr>
            </w:pPr>
          </w:p>
        </w:tc>
        <w:tc>
          <w:tcPr>
            <w:tcW w:w="772" w:type="pct"/>
            <w:tcBorders>
              <w:top w:val="nil"/>
              <w:left w:val="nil"/>
              <w:bottom w:val="single" w:sz="4" w:space="0" w:color="auto"/>
              <w:right w:val="single" w:sz="4" w:space="0" w:color="auto"/>
            </w:tcBorders>
            <w:noWrap/>
            <w:vAlign w:val="center"/>
          </w:tcPr>
          <w:p w14:paraId="6B8D30F0" w14:textId="7E9E94E1" w:rsidR="007E6A2E" w:rsidRPr="004E57F8" w:rsidRDefault="007E6A2E" w:rsidP="00E8260C">
            <w:pPr>
              <w:widowControl/>
              <w:snapToGrid w:val="0"/>
              <w:jc w:val="center"/>
              <w:rPr>
                <w:rFonts w:ascii="宋体" w:hAnsi="宋体" w:cs="宋体" w:hint="eastAsia"/>
                <w:szCs w:val="21"/>
                <w:highlight w:val="yellow"/>
              </w:rPr>
            </w:pPr>
          </w:p>
        </w:tc>
        <w:tc>
          <w:tcPr>
            <w:tcW w:w="849" w:type="pct"/>
            <w:tcBorders>
              <w:top w:val="nil"/>
              <w:left w:val="nil"/>
              <w:bottom w:val="single" w:sz="4" w:space="0" w:color="auto"/>
              <w:right w:val="single" w:sz="4" w:space="0" w:color="auto"/>
            </w:tcBorders>
            <w:noWrap/>
            <w:vAlign w:val="center"/>
          </w:tcPr>
          <w:p w14:paraId="229B5569" w14:textId="671A7F9D" w:rsidR="007E6A2E" w:rsidRPr="004E57F8" w:rsidRDefault="007E6A2E" w:rsidP="00E8260C">
            <w:pPr>
              <w:widowControl/>
              <w:snapToGrid w:val="0"/>
              <w:jc w:val="center"/>
              <w:rPr>
                <w:rFonts w:ascii="宋体" w:hAnsi="宋体" w:cs="宋体" w:hint="eastAsia"/>
                <w:szCs w:val="21"/>
                <w:highlight w:val="yellow"/>
              </w:rPr>
            </w:pPr>
          </w:p>
        </w:tc>
        <w:tc>
          <w:tcPr>
            <w:tcW w:w="515" w:type="pct"/>
            <w:tcBorders>
              <w:top w:val="nil"/>
              <w:left w:val="nil"/>
              <w:bottom w:val="single" w:sz="4" w:space="0" w:color="auto"/>
              <w:right w:val="single" w:sz="4" w:space="0" w:color="auto"/>
            </w:tcBorders>
            <w:vAlign w:val="center"/>
          </w:tcPr>
          <w:p w14:paraId="3C28581D"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2</w:t>
            </w:r>
          </w:p>
        </w:tc>
      </w:tr>
      <w:tr w:rsidR="007E6A2E" w:rsidRPr="004E57F8" w14:paraId="5C62A72F"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2A2399C8"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11</w:t>
            </w:r>
          </w:p>
        </w:tc>
        <w:tc>
          <w:tcPr>
            <w:tcW w:w="1649" w:type="pct"/>
            <w:tcBorders>
              <w:top w:val="nil"/>
              <w:left w:val="nil"/>
              <w:bottom w:val="single" w:sz="4" w:space="0" w:color="auto"/>
              <w:right w:val="single" w:sz="4" w:space="0" w:color="auto"/>
            </w:tcBorders>
            <w:noWrap/>
            <w:vAlign w:val="center"/>
          </w:tcPr>
          <w:p w14:paraId="32CF5B0F"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浦东机场</w:t>
            </w:r>
          </w:p>
        </w:tc>
        <w:tc>
          <w:tcPr>
            <w:tcW w:w="850" w:type="pct"/>
            <w:tcBorders>
              <w:top w:val="nil"/>
              <w:left w:val="nil"/>
              <w:bottom w:val="single" w:sz="4" w:space="0" w:color="auto"/>
              <w:right w:val="single" w:sz="4" w:space="0" w:color="auto"/>
            </w:tcBorders>
            <w:noWrap/>
            <w:vAlign w:val="center"/>
          </w:tcPr>
          <w:p w14:paraId="57E51A47" w14:textId="01B27B3B" w:rsidR="007E6A2E" w:rsidRPr="004E57F8" w:rsidRDefault="007E6A2E" w:rsidP="00E8260C">
            <w:pPr>
              <w:widowControl/>
              <w:snapToGrid w:val="0"/>
              <w:jc w:val="center"/>
              <w:rPr>
                <w:rFonts w:ascii="宋体" w:hAnsi="宋体" w:cs="宋体" w:hint="eastAsia"/>
                <w:szCs w:val="21"/>
                <w:highlight w:val="yellow"/>
              </w:rPr>
            </w:pPr>
          </w:p>
        </w:tc>
        <w:tc>
          <w:tcPr>
            <w:tcW w:w="772" w:type="pct"/>
            <w:tcBorders>
              <w:top w:val="nil"/>
              <w:left w:val="nil"/>
              <w:bottom w:val="single" w:sz="4" w:space="0" w:color="auto"/>
              <w:right w:val="single" w:sz="4" w:space="0" w:color="auto"/>
            </w:tcBorders>
            <w:noWrap/>
            <w:vAlign w:val="center"/>
          </w:tcPr>
          <w:p w14:paraId="0B2DE8BE" w14:textId="449ACCE0" w:rsidR="007E6A2E" w:rsidRPr="004E57F8" w:rsidRDefault="007E6A2E" w:rsidP="00E8260C">
            <w:pPr>
              <w:widowControl/>
              <w:snapToGrid w:val="0"/>
              <w:jc w:val="center"/>
              <w:rPr>
                <w:rFonts w:ascii="宋体" w:hAnsi="宋体" w:cs="宋体" w:hint="eastAsia"/>
                <w:szCs w:val="21"/>
                <w:highlight w:val="yellow"/>
              </w:rPr>
            </w:pPr>
          </w:p>
        </w:tc>
        <w:tc>
          <w:tcPr>
            <w:tcW w:w="849" w:type="pct"/>
            <w:tcBorders>
              <w:top w:val="nil"/>
              <w:left w:val="nil"/>
              <w:bottom w:val="single" w:sz="4" w:space="0" w:color="auto"/>
              <w:right w:val="single" w:sz="4" w:space="0" w:color="auto"/>
            </w:tcBorders>
            <w:noWrap/>
            <w:vAlign w:val="center"/>
          </w:tcPr>
          <w:p w14:paraId="7B46776B" w14:textId="54365D01" w:rsidR="007E6A2E" w:rsidRPr="004E57F8" w:rsidRDefault="007E6A2E" w:rsidP="00E8260C">
            <w:pPr>
              <w:widowControl/>
              <w:snapToGrid w:val="0"/>
              <w:jc w:val="center"/>
              <w:rPr>
                <w:rFonts w:ascii="宋体" w:hAnsi="宋体" w:cs="宋体" w:hint="eastAsia"/>
                <w:szCs w:val="21"/>
                <w:highlight w:val="yellow"/>
              </w:rPr>
            </w:pPr>
          </w:p>
        </w:tc>
        <w:tc>
          <w:tcPr>
            <w:tcW w:w="515" w:type="pct"/>
            <w:tcBorders>
              <w:top w:val="nil"/>
              <w:left w:val="nil"/>
              <w:bottom w:val="single" w:sz="4" w:space="0" w:color="auto"/>
              <w:right w:val="single" w:sz="4" w:space="0" w:color="auto"/>
            </w:tcBorders>
          </w:tcPr>
          <w:p w14:paraId="59603F20"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2</w:t>
            </w:r>
          </w:p>
        </w:tc>
      </w:tr>
      <w:tr w:rsidR="007E6A2E" w:rsidRPr="004E57F8" w14:paraId="46037488"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4FB499E1"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szCs w:val="21"/>
              </w:rPr>
              <w:t>12</w:t>
            </w:r>
          </w:p>
        </w:tc>
        <w:tc>
          <w:tcPr>
            <w:tcW w:w="1649" w:type="pct"/>
            <w:tcBorders>
              <w:top w:val="nil"/>
              <w:left w:val="nil"/>
              <w:bottom w:val="single" w:sz="4" w:space="0" w:color="auto"/>
              <w:right w:val="single" w:sz="4" w:space="0" w:color="auto"/>
            </w:tcBorders>
            <w:noWrap/>
            <w:vAlign w:val="center"/>
          </w:tcPr>
          <w:p w14:paraId="5E80247A" w14:textId="77777777" w:rsidR="007E6A2E" w:rsidRPr="004E57F8" w:rsidRDefault="007E6A2E" w:rsidP="00E8260C">
            <w:pPr>
              <w:widowControl/>
              <w:snapToGrid w:val="0"/>
              <w:jc w:val="center"/>
              <w:textAlignment w:val="top"/>
              <w:rPr>
                <w:rFonts w:ascii="宋体" w:hAnsi="宋体" w:cs="宋体" w:hint="eastAsia"/>
                <w:szCs w:val="21"/>
              </w:rPr>
            </w:pPr>
            <w:r w:rsidRPr="004E57F8">
              <w:rPr>
                <w:rFonts w:ascii="宋体" w:hAnsi="宋体" w:cs="宋体"/>
                <w:kern w:val="0"/>
                <w:szCs w:val="21"/>
                <w:lang w:bidi="ar"/>
              </w:rPr>
              <w:t>非以上范围江苏省内</w:t>
            </w:r>
          </w:p>
        </w:tc>
        <w:tc>
          <w:tcPr>
            <w:tcW w:w="850" w:type="pct"/>
            <w:tcBorders>
              <w:top w:val="nil"/>
              <w:left w:val="nil"/>
              <w:bottom w:val="single" w:sz="4" w:space="0" w:color="auto"/>
              <w:right w:val="single" w:sz="4" w:space="0" w:color="auto"/>
            </w:tcBorders>
            <w:noWrap/>
            <w:vAlign w:val="center"/>
          </w:tcPr>
          <w:p w14:paraId="7504510E" w14:textId="4EEFCE3C" w:rsidR="007E6A2E" w:rsidRPr="004E57F8" w:rsidRDefault="007E6A2E" w:rsidP="00E8260C">
            <w:pPr>
              <w:widowControl/>
              <w:snapToGrid w:val="0"/>
              <w:jc w:val="center"/>
              <w:rPr>
                <w:rFonts w:ascii="宋体" w:hAnsi="宋体" w:cs="宋体" w:hint="eastAsia"/>
                <w:kern w:val="0"/>
                <w:szCs w:val="21"/>
              </w:rPr>
            </w:pPr>
          </w:p>
        </w:tc>
        <w:tc>
          <w:tcPr>
            <w:tcW w:w="772" w:type="pct"/>
            <w:tcBorders>
              <w:top w:val="nil"/>
              <w:left w:val="nil"/>
              <w:bottom w:val="single" w:sz="4" w:space="0" w:color="auto"/>
              <w:right w:val="single" w:sz="4" w:space="0" w:color="auto"/>
            </w:tcBorders>
            <w:noWrap/>
            <w:vAlign w:val="center"/>
          </w:tcPr>
          <w:p w14:paraId="41A68623" w14:textId="01DB238F" w:rsidR="007E6A2E" w:rsidRPr="004E57F8" w:rsidRDefault="007E6A2E" w:rsidP="00E8260C">
            <w:pPr>
              <w:widowControl/>
              <w:snapToGrid w:val="0"/>
              <w:jc w:val="center"/>
              <w:rPr>
                <w:rFonts w:ascii="宋体" w:hAnsi="宋体" w:cs="宋体" w:hint="eastAsia"/>
                <w:kern w:val="0"/>
                <w:szCs w:val="21"/>
              </w:rPr>
            </w:pPr>
          </w:p>
        </w:tc>
        <w:tc>
          <w:tcPr>
            <w:tcW w:w="849" w:type="pct"/>
            <w:tcBorders>
              <w:top w:val="nil"/>
              <w:left w:val="nil"/>
              <w:bottom w:val="single" w:sz="4" w:space="0" w:color="auto"/>
              <w:right w:val="single" w:sz="4" w:space="0" w:color="auto"/>
            </w:tcBorders>
            <w:noWrap/>
            <w:vAlign w:val="center"/>
          </w:tcPr>
          <w:p w14:paraId="2C74D6E4" w14:textId="372E2F58" w:rsidR="007E6A2E" w:rsidRPr="004E57F8" w:rsidRDefault="007E6A2E" w:rsidP="00E8260C">
            <w:pPr>
              <w:widowControl/>
              <w:snapToGrid w:val="0"/>
              <w:jc w:val="center"/>
              <w:rPr>
                <w:rFonts w:ascii="宋体" w:hAnsi="宋体" w:cs="宋体" w:hint="eastAsia"/>
                <w:kern w:val="0"/>
                <w:szCs w:val="21"/>
              </w:rPr>
            </w:pPr>
          </w:p>
        </w:tc>
        <w:tc>
          <w:tcPr>
            <w:tcW w:w="515" w:type="pct"/>
            <w:tcBorders>
              <w:top w:val="nil"/>
              <w:left w:val="nil"/>
              <w:bottom w:val="single" w:sz="4" w:space="0" w:color="auto"/>
              <w:right w:val="single" w:sz="4" w:space="0" w:color="auto"/>
            </w:tcBorders>
          </w:tcPr>
          <w:p w14:paraId="1964AB11" w14:textId="77777777" w:rsidR="007E6A2E" w:rsidRPr="004E57F8" w:rsidRDefault="007E6A2E" w:rsidP="00E8260C">
            <w:pPr>
              <w:widowControl/>
              <w:snapToGrid w:val="0"/>
              <w:jc w:val="center"/>
              <w:textAlignment w:val="top"/>
              <w:rPr>
                <w:rFonts w:ascii="宋体" w:hAnsi="宋体" w:cs="宋体" w:hint="eastAsia"/>
                <w:szCs w:val="21"/>
              </w:rPr>
            </w:pPr>
          </w:p>
        </w:tc>
      </w:tr>
      <w:tr w:rsidR="007E6A2E" w:rsidRPr="004E57F8" w14:paraId="70E10811" w14:textId="77777777" w:rsidTr="00E8260C">
        <w:trPr>
          <w:jc w:val="center"/>
        </w:trPr>
        <w:tc>
          <w:tcPr>
            <w:tcW w:w="365" w:type="pct"/>
            <w:vMerge w:val="restart"/>
            <w:tcBorders>
              <w:top w:val="nil"/>
              <w:left w:val="single" w:sz="4" w:space="0" w:color="auto"/>
              <w:bottom w:val="single" w:sz="4" w:space="0" w:color="auto"/>
              <w:right w:val="single" w:sz="4" w:space="0" w:color="auto"/>
            </w:tcBorders>
            <w:noWrap/>
            <w:vAlign w:val="center"/>
          </w:tcPr>
          <w:p w14:paraId="0D9A5894" w14:textId="77777777" w:rsidR="007E6A2E" w:rsidRPr="004E57F8" w:rsidRDefault="007E6A2E" w:rsidP="00E8260C">
            <w:pPr>
              <w:widowControl/>
              <w:snapToGrid w:val="0"/>
              <w:jc w:val="center"/>
              <w:rPr>
                <w:rFonts w:ascii="宋体" w:hAnsi="宋体" w:cs="宋体" w:hint="eastAsia"/>
                <w:kern w:val="0"/>
                <w:szCs w:val="21"/>
              </w:rPr>
            </w:pPr>
            <w:r w:rsidRPr="004E57F8">
              <w:rPr>
                <w:rFonts w:ascii="宋体" w:hAnsi="宋体" w:cs="宋体"/>
                <w:kern w:val="0"/>
                <w:szCs w:val="21"/>
              </w:rPr>
              <w:t>备注</w:t>
            </w:r>
          </w:p>
        </w:tc>
        <w:tc>
          <w:tcPr>
            <w:tcW w:w="4635" w:type="pct"/>
            <w:gridSpan w:val="5"/>
            <w:tcBorders>
              <w:top w:val="single" w:sz="4" w:space="0" w:color="auto"/>
              <w:left w:val="nil"/>
              <w:bottom w:val="single" w:sz="4" w:space="0" w:color="auto"/>
              <w:right w:val="single" w:sz="4" w:space="0" w:color="auto"/>
            </w:tcBorders>
            <w:noWrap/>
            <w:vAlign w:val="center"/>
          </w:tcPr>
          <w:p w14:paraId="7544F111" w14:textId="77777777" w:rsidR="007E6A2E" w:rsidRPr="004E57F8" w:rsidRDefault="007E6A2E" w:rsidP="00E8260C">
            <w:pPr>
              <w:widowControl/>
              <w:snapToGrid w:val="0"/>
              <w:jc w:val="left"/>
              <w:rPr>
                <w:rFonts w:ascii="宋体" w:hAnsi="宋体" w:cs="宋体" w:hint="eastAsia"/>
                <w:kern w:val="0"/>
                <w:szCs w:val="21"/>
              </w:rPr>
            </w:pPr>
            <w:r w:rsidRPr="004E57F8">
              <w:rPr>
                <w:rFonts w:ascii="宋体" w:hAnsi="宋体" w:cs="宋体"/>
                <w:kern w:val="0"/>
                <w:szCs w:val="21"/>
              </w:rPr>
              <w:t>1.以上价格含车辆燃油、过路过桥、停车、驾驶员补助等费用</w:t>
            </w:r>
          </w:p>
        </w:tc>
      </w:tr>
      <w:tr w:rsidR="007E6A2E" w:rsidRPr="004E57F8" w14:paraId="63800386" w14:textId="77777777" w:rsidTr="00E8260C">
        <w:trPr>
          <w:jc w:val="center"/>
        </w:trPr>
        <w:tc>
          <w:tcPr>
            <w:tcW w:w="365" w:type="pct"/>
            <w:vMerge/>
            <w:tcBorders>
              <w:top w:val="nil"/>
              <w:left w:val="single" w:sz="4" w:space="0" w:color="auto"/>
              <w:bottom w:val="single" w:sz="4" w:space="0" w:color="auto"/>
              <w:right w:val="single" w:sz="4" w:space="0" w:color="auto"/>
            </w:tcBorders>
            <w:vAlign w:val="center"/>
          </w:tcPr>
          <w:p w14:paraId="03FF6DCA" w14:textId="77777777" w:rsidR="007E6A2E" w:rsidRPr="004E57F8" w:rsidRDefault="007E6A2E" w:rsidP="00E8260C">
            <w:pPr>
              <w:widowControl/>
              <w:snapToGrid w:val="0"/>
              <w:jc w:val="left"/>
              <w:rPr>
                <w:rFonts w:ascii="宋体" w:hAnsi="宋体" w:cs="宋体" w:hint="eastAsia"/>
                <w:kern w:val="0"/>
                <w:szCs w:val="21"/>
              </w:rPr>
            </w:pPr>
          </w:p>
        </w:tc>
        <w:tc>
          <w:tcPr>
            <w:tcW w:w="4635" w:type="pct"/>
            <w:gridSpan w:val="5"/>
            <w:tcBorders>
              <w:top w:val="single" w:sz="4" w:space="0" w:color="auto"/>
              <w:left w:val="nil"/>
              <w:bottom w:val="single" w:sz="4" w:space="0" w:color="auto"/>
              <w:right w:val="single" w:sz="4" w:space="0" w:color="auto"/>
            </w:tcBorders>
            <w:noWrap/>
            <w:vAlign w:val="center"/>
          </w:tcPr>
          <w:p w14:paraId="79238A5D" w14:textId="77777777" w:rsidR="007E6A2E" w:rsidRPr="004E57F8" w:rsidRDefault="007E6A2E" w:rsidP="00E8260C">
            <w:pPr>
              <w:widowControl/>
              <w:snapToGrid w:val="0"/>
              <w:jc w:val="left"/>
              <w:rPr>
                <w:rFonts w:ascii="宋体" w:hAnsi="宋体" w:cs="宋体" w:hint="eastAsia"/>
                <w:kern w:val="0"/>
                <w:szCs w:val="21"/>
              </w:rPr>
            </w:pPr>
            <w:r w:rsidRPr="004E57F8">
              <w:rPr>
                <w:rFonts w:ascii="宋体" w:hAnsi="宋体" w:cs="宋体"/>
                <w:kern w:val="0"/>
                <w:szCs w:val="21"/>
              </w:rPr>
              <w:t>2.正常情况下不另加侯时费用，4-11报价为含税含运费价格，已涵盖出发地至目的地的往返行程开销。</w:t>
            </w:r>
          </w:p>
        </w:tc>
      </w:tr>
      <w:tr w:rsidR="007E6A2E" w:rsidRPr="004E57F8" w14:paraId="65469A30" w14:textId="77777777" w:rsidTr="00E8260C">
        <w:trPr>
          <w:jc w:val="center"/>
        </w:trPr>
        <w:tc>
          <w:tcPr>
            <w:tcW w:w="365" w:type="pct"/>
            <w:vMerge/>
            <w:tcBorders>
              <w:top w:val="nil"/>
              <w:left w:val="single" w:sz="4" w:space="0" w:color="auto"/>
              <w:bottom w:val="single" w:sz="4" w:space="0" w:color="auto"/>
              <w:right w:val="single" w:sz="4" w:space="0" w:color="auto"/>
            </w:tcBorders>
            <w:vAlign w:val="center"/>
          </w:tcPr>
          <w:p w14:paraId="411421B1" w14:textId="77777777" w:rsidR="007E6A2E" w:rsidRPr="004E57F8" w:rsidRDefault="007E6A2E" w:rsidP="00E8260C">
            <w:pPr>
              <w:widowControl/>
              <w:snapToGrid w:val="0"/>
              <w:jc w:val="left"/>
              <w:rPr>
                <w:rFonts w:ascii="宋体" w:hAnsi="宋体" w:cs="宋体" w:hint="eastAsia"/>
                <w:kern w:val="0"/>
                <w:szCs w:val="21"/>
              </w:rPr>
            </w:pPr>
          </w:p>
        </w:tc>
        <w:tc>
          <w:tcPr>
            <w:tcW w:w="4635" w:type="pct"/>
            <w:gridSpan w:val="5"/>
            <w:tcBorders>
              <w:top w:val="single" w:sz="4" w:space="0" w:color="auto"/>
              <w:left w:val="nil"/>
              <w:bottom w:val="single" w:sz="4" w:space="0" w:color="auto"/>
              <w:right w:val="single" w:sz="4" w:space="0" w:color="auto"/>
            </w:tcBorders>
            <w:noWrap/>
            <w:vAlign w:val="center"/>
          </w:tcPr>
          <w:p w14:paraId="3C5D605D" w14:textId="02B07A74" w:rsidR="007E6A2E" w:rsidRPr="004E57F8" w:rsidRDefault="007E6A2E" w:rsidP="00E8260C">
            <w:pPr>
              <w:widowControl/>
              <w:snapToGrid w:val="0"/>
              <w:jc w:val="left"/>
              <w:rPr>
                <w:rFonts w:ascii="宋体" w:hAnsi="宋体" w:cs="宋体" w:hint="eastAsia"/>
                <w:kern w:val="0"/>
                <w:szCs w:val="21"/>
              </w:rPr>
            </w:pPr>
            <w:r w:rsidRPr="004E57F8">
              <w:rPr>
                <w:rFonts w:ascii="宋体" w:hAnsi="宋体" w:cs="宋体"/>
                <w:kern w:val="0"/>
                <w:szCs w:val="21"/>
              </w:rPr>
              <w:t>3.正常行驶里程为各地级市的市区范围，不另加超公里费用</w:t>
            </w:r>
            <w:r w:rsidR="00CB0D4F" w:rsidRPr="004E57F8">
              <w:rPr>
                <w:rFonts w:ascii="宋体" w:hAnsi="宋体" w:cs="宋体" w:hint="eastAsia"/>
                <w:kern w:val="0"/>
                <w:szCs w:val="21"/>
              </w:rPr>
              <w:t>。</w:t>
            </w:r>
          </w:p>
        </w:tc>
      </w:tr>
      <w:tr w:rsidR="007E6A2E" w:rsidRPr="004E57F8" w14:paraId="2C8B01F5" w14:textId="77777777" w:rsidTr="00E8260C">
        <w:trPr>
          <w:jc w:val="center"/>
        </w:trPr>
        <w:tc>
          <w:tcPr>
            <w:tcW w:w="365" w:type="pct"/>
            <w:vMerge/>
            <w:tcBorders>
              <w:top w:val="nil"/>
              <w:left w:val="single" w:sz="4" w:space="0" w:color="auto"/>
              <w:bottom w:val="single" w:sz="4" w:space="0" w:color="auto"/>
              <w:right w:val="single" w:sz="4" w:space="0" w:color="auto"/>
            </w:tcBorders>
            <w:vAlign w:val="center"/>
          </w:tcPr>
          <w:p w14:paraId="60960B70" w14:textId="77777777" w:rsidR="007E6A2E" w:rsidRPr="004E57F8" w:rsidRDefault="007E6A2E" w:rsidP="00E8260C">
            <w:pPr>
              <w:widowControl/>
              <w:snapToGrid w:val="0"/>
              <w:jc w:val="left"/>
              <w:rPr>
                <w:rFonts w:ascii="宋体" w:hAnsi="宋体" w:cs="宋体" w:hint="eastAsia"/>
                <w:kern w:val="0"/>
                <w:szCs w:val="21"/>
              </w:rPr>
            </w:pPr>
          </w:p>
        </w:tc>
        <w:tc>
          <w:tcPr>
            <w:tcW w:w="4635" w:type="pct"/>
            <w:gridSpan w:val="5"/>
            <w:tcBorders>
              <w:top w:val="single" w:sz="4" w:space="0" w:color="auto"/>
              <w:left w:val="nil"/>
              <w:bottom w:val="single" w:sz="4" w:space="0" w:color="auto"/>
              <w:right w:val="single" w:sz="4" w:space="0" w:color="auto"/>
            </w:tcBorders>
            <w:noWrap/>
            <w:vAlign w:val="center"/>
          </w:tcPr>
          <w:p w14:paraId="7741A605" w14:textId="77777777" w:rsidR="007E6A2E" w:rsidRPr="004E57F8" w:rsidRDefault="007E6A2E" w:rsidP="00E8260C">
            <w:pPr>
              <w:widowControl/>
              <w:snapToGrid w:val="0"/>
              <w:jc w:val="left"/>
              <w:rPr>
                <w:rFonts w:ascii="宋体" w:hAnsi="宋体" w:cs="宋体" w:hint="eastAsia"/>
                <w:kern w:val="0"/>
                <w:szCs w:val="21"/>
              </w:rPr>
            </w:pPr>
            <w:r w:rsidRPr="004E57F8">
              <w:rPr>
                <w:rFonts w:ascii="宋体" w:hAnsi="宋体" w:cs="宋体"/>
                <w:kern w:val="0"/>
                <w:szCs w:val="21"/>
              </w:rPr>
              <w:t>4.面包车、14－19座大客车车辆不低于丰田品牌。</w:t>
            </w:r>
          </w:p>
        </w:tc>
      </w:tr>
      <w:tr w:rsidR="007E6A2E" w:rsidRPr="004E57F8" w14:paraId="6B85CCFB" w14:textId="77777777" w:rsidTr="00E8260C">
        <w:trPr>
          <w:jc w:val="center"/>
        </w:trPr>
        <w:tc>
          <w:tcPr>
            <w:tcW w:w="365" w:type="pct"/>
            <w:vMerge/>
            <w:tcBorders>
              <w:top w:val="nil"/>
              <w:left w:val="single" w:sz="4" w:space="0" w:color="auto"/>
              <w:bottom w:val="single" w:sz="4" w:space="0" w:color="auto"/>
              <w:right w:val="single" w:sz="4" w:space="0" w:color="auto"/>
            </w:tcBorders>
            <w:vAlign w:val="center"/>
          </w:tcPr>
          <w:p w14:paraId="6BD6DC75" w14:textId="77777777" w:rsidR="007E6A2E" w:rsidRPr="004E57F8" w:rsidRDefault="007E6A2E" w:rsidP="00E8260C">
            <w:pPr>
              <w:widowControl/>
              <w:snapToGrid w:val="0"/>
              <w:jc w:val="left"/>
              <w:rPr>
                <w:rFonts w:ascii="宋体" w:hAnsi="宋体" w:cs="宋体" w:hint="eastAsia"/>
                <w:kern w:val="0"/>
                <w:szCs w:val="21"/>
              </w:rPr>
            </w:pPr>
          </w:p>
        </w:tc>
        <w:tc>
          <w:tcPr>
            <w:tcW w:w="4635" w:type="pct"/>
            <w:gridSpan w:val="5"/>
            <w:tcBorders>
              <w:top w:val="single" w:sz="4" w:space="0" w:color="auto"/>
              <w:left w:val="nil"/>
              <w:bottom w:val="single" w:sz="4" w:space="0" w:color="auto"/>
              <w:right w:val="single" w:sz="4" w:space="0" w:color="auto"/>
            </w:tcBorders>
            <w:noWrap/>
            <w:vAlign w:val="center"/>
          </w:tcPr>
          <w:p w14:paraId="2CD46725" w14:textId="77777777" w:rsidR="007E6A2E" w:rsidRPr="004E57F8" w:rsidRDefault="007E6A2E" w:rsidP="00E8260C">
            <w:pPr>
              <w:widowControl/>
              <w:snapToGrid w:val="0"/>
              <w:jc w:val="left"/>
              <w:rPr>
                <w:rFonts w:ascii="宋体" w:hAnsi="宋体" w:cs="宋体" w:hint="eastAsia"/>
                <w:kern w:val="0"/>
                <w:szCs w:val="21"/>
              </w:rPr>
            </w:pPr>
            <w:r w:rsidRPr="004E57F8">
              <w:rPr>
                <w:rFonts w:ascii="宋体" w:hAnsi="宋体" w:cs="宋体"/>
                <w:kern w:val="0"/>
                <w:szCs w:val="21"/>
              </w:rPr>
              <w:t>5.未尽事宜，协商解决</w:t>
            </w:r>
          </w:p>
        </w:tc>
      </w:tr>
    </w:tbl>
    <w:p w14:paraId="4BAD5A1E" w14:textId="77777777" w:rsidR="00622090" w:rsidRPr="004E57F8" w:rsidRDefault="00622090" w:rsidP="00622090">
      <w:pPr>
        <w:tabs>
          <w:tab w:val="right" w:leader="dot" w:pos="8720"/>
        </w:tabs>
        <w:jc w:val="center"/>
        <w:rPr>
          <w:rFonts w:ascii="宋体" w:hAnsi="宋体" w:cs="宋体" w:hint="eastAsia"/>
          <w:b/>
          <w:bCs/>
          <w:szCs w:val="21"/>
        </w:rPr>
      </w:pPr>
    </w:p>
    <w:p w14:paraId="546711DB" w14:textId="77777777" w:rsidR="00622090" w:rsidRPr="004E57F8" w:rsidRDefault="00622090" w:rsidP="00622090">
      <w:pPr>
        <w:rPr>
          <w:szCs w:val="22"/>
        </w:rPr>
      </w:pPr>
    </w:p>
    <w:p w14:paraId="1124DA0D" w14:textId="77777777" w:rsidR="00622090" w:rsidRPr="004E57F8" w:rsidRDefault="00622090" w:rsidP="00622090"/>
    <w:p w14:paraId="4DCDCFE1" w14:textId="77777777" w:rsidR="00622090" w:rsidRPr="004E57F8" w:rsidRDefault="00622090" w:rsidP="00622090"/>
    <w:p w14:paraId="6BACDC8D" w14:textId="77777777" w:rsidR="00622090" w:rsidRPr="004E57F8" w:rsidRDefault="00622090" w:rsidP="00622090"/>
    <w:p w14:paraId="736F280E" w14:textId="0187971B" w:rsidR="000C0B9D" w:rsidRPr="004E57F8" w:rsidRDefault="000C0B9D" w:rsidP="00D76DFC">
      <w:pPr>
        <w:spacing w:line="276" w:lineRule="auto"/>
        <w:rPr>
          <w:rFonts w:ascii="宋体" w:hAnsi="宋体" w:cs="宋体" w:hint="eastAsia"/>
          <w:kern w:val="0"/>
          <w:szCs w:val="22"/>
        </w:rPr>
      </w:pPr>
    </w:p>
    <w:bookmarkEnd w:id="147"/>
    <w:p w14:paraId="0A608D49" w14:textId="77777777" w:rsidR="000C0B9D" w:rsidRPr="004E57F8" w:rsidRDefault="00EF5F0D">
      <w:pPr>
        <w:rPr>
          <w:rFonts w:ascii="宋体" w:hAnsi="宋体" w:hint="eastAsia"/>
          <w:b/>
          <w:bCs/>
          <w:sz w:val="36"/>
          <w:szCs w:val="36"/>
        </w:rPr>
      </w:pPr>
      <w:r w:rsidRPr="004E57F8">
        <w:rPr>
          <w:rFonts w:ascii="宋体" w:hAnsi="宋体" w:hint="eastAsia"/>
          <w:b/>
          <w:bCs/>
          <w:sz w:val="36"/>
          <w:szCs w:val="36"/>
        </w:rPr>
        <w:br w:type="page"/>
      </w:r>
    </w:p>
    <w:p w14:paraId="3518E816" w14:textId="77777777" w:rsidR="000C0B9D" w:rsidRPr="004E57F8" w:rsidRDefault="00EF5F0D">
      <w:pPr>
        <w:spacing w:before="400" w:after="400" w:line="360" w:lineRule="auto"/>
        <w:ind w:left="1440" w:hanging="1440"/>
        <w:jc w:val="center"/>
        <w:outlineLvl w:val="0"/>
        <w:rPr>
          <w:rFonts w:ascii="宋体" w:hAnsi="宋体" w:hint="eastAsia"/>
          <w:b/>
          <w:bCs/>
          <w:sz w:val="36"/>
          <w:szCs w:val="36"/>
        </w:rPr>
      </w:pPr>
      <w:r w:rsidRPr="004E57F8">
        <w:rPr>
          <w:rFonts w:ascii="宋体" w:hAnsi="宋体" w:hint="eastAsia"/>
          <w:b/>
          <w:bCs/>
          <w:sz w:val="36"/>
          <w:szCs w:val="36"/>
        </w:rPr>
        <w:lastRenderedPageBreak/>
        <w:t>第四章  项目需求</w:t>
      </w:r>
      <w:bookmarkEnd w:id="148"/>
    </w:p>
    <w:p w14:paraId="178C612C" w14:textId="77777777" w:rsidR="000C0B9D" w:rsidRPr="004E57F8" w:rsidRDefault="00EF5F0D">
      <w:pPr>
        <w:spacing w:line="360" w:lineRule="auto"/>
        <w:ind w:firstLineChars="200" w:firstLine="422"/>
        <w:rPr>
          <w:rFonts w:ascii="宋体" w:hAnsi="宋体" w:cs="宋体" w:hint="eastAsia"/>
          <w:i/>
          <w:szCs w:val="21"/>
          <w:u w:val="single"/>
        </w:rPr>
      </w:pPr>
      <w:r w:rsidRPr="004E57F8">
        <w:rPr>
          <w:rFonts w:ascii="宋体" w:hAnsi="宋体" w:cs="宋体" w:hint="eastAsia"/>
          <w:b/>
          <w:bCs/>
          <w:i/>
          <w:szCs w:val="21"/>
          <w:u w:val="single"/>
        </w:rPr>
        <w:t>本章斜体下划线部分为实质性响应条款，如不满足将作无效响应处理。</w:t>
      </w:r>
    </w:p>
    <w:p w14:paraId="7F788BE7" w14:textId="77777777" w:rsidR="000C0B9D" w:rsidRPr="004E57F8" w:rsidRDefault="00EF5F0D">
      <w:pPr>
        <w:spacing w:line="360" w:lineRule="auto"/>
        <w:outlineLvl w:val="1"/>
        <w:rPr>
          <w:rFonts w:ascii="宋体" w:hAnsi="宋体" w:cs="宋体" w:hint="eastAsia"/>
          <w:b/>
          <w:bCs/>
        </w:rPr>
      </w:pPr>
      <w:r w:rsidRPr="004E57F8">
        <w:rPr>
          <w:rFonts w:ascii="宋体" w:hAnsi="宋体" w:cs="宋体" w:hint="eastAsia"/>
          <w:b/>
          <w:bCs/>
        </w:rPr>
        <w:t>一、项目概况</w:t>
      </w:r>
    </w:p>
    <w:p w14:paraId="4E9C2297" w14:textId="4C30F68C" w:rsidR="000C0B9D" w:rsidRPr="004E57F8" w:rsidRDefault="00EF5F0D">
      <w:pPr>
        <w:widowControl/>
        <w:snapToGrid w:val="0"/>
        <w:spacing w:line="360" w:lineRule="auto"/>
        <w:ind w:right="-155" w:firstLineChars="200" w:firstLine="420"/>
        <w:rPr>
          <w:rFonts w:ascii="宋体" w:hAnsi="宋体" w:cs="宋体" w:hint="eastAsia"/>
          <w:iCs/>
          <w:kern w:val="0"/>
          <w:szCs w:val="21"/>
        </w:rPr>
      </w:pPr>
      <w:r w:rsidRPr="004E57F8">
        <w:rPr>
          <w:rFonts w:ascii="宋体" w:hAnsi="宋体" w:cs="宋体" w:hint="eastAsia"/>
          <w:iCs/>
          <w:kern w:val="0"/>
          <w:szCs w:val="21"/>
        </w:rPr>
        <w:t>1.项目名称：扬州大学附属医院社会化用车租赁采购</w:t>
      </w:r>
    </w:p>
    <w:p w14:paraId="56E7D67E" w14:textId="08EF68C9" w:rsidR="000C0B9D" w:rsidRPr="004E57F8" w:rsidRDefault="00EF5F0D">
      <w:pPr>
        <w:widowControl/>
        <w:snapToGrid w:val="0"/>
        <w:spacing w:line="360" w:lineRule="auto"/>
        <w:ind w:right="-155" w:firstLineChars="200" w:firstLine="420"/>
        <w:rPr>
          <w:rFonts w:ascii="宋体" w:hAnsi="宋体" w:cs="宋体" w:hint="eastAsia"/>
          <w:i/>
          <w:kern w:val="0"/>
          <w:szCs w:val="21"/>
          <w:u w:val="single"/>
        </w:rPr>
      </w:pPr>
      <w:r w:rsidRPr="004E57F8">
        <w:rPr>
          <w:rFonts w:ascii="宋体" w:hAnsi="宋体" w:cs="宋体" w:hint="eastAsia"/>
          <w:i/>
          <w:kern w:val="0"/>
          <w:szCs w:val="21"/>
          <w:u w:val="single"/>
        </w:rPr>
        <w:t>2.最高限价：</w:t>
      </w:r>
      <w:r w:rsidR="009C28C3" w:rsidRPr="004E57F8">
        <w:rPr>
          <w:rFonts w:ascii="宋体" w:hAnsi="宋体" w:cs="宋体" w:hint="eastAsia"/>
          <w:i/>
          <w:kern w:val="0"/>
          <w:szCs w:val="21"/>
          <w:u w:val="single"/>
        </w:rPr>
        <w:t>本项目按折扣率报价，最高折扣率为100%。超过限价的为无效报价，按照无效响应处理。（供应商报价时，须按照各类车型出租服务基准报价填报折扣率，每个包仅需报一个折扣率。不接受选择性报价和具有附加条件的报价。）可兼投可兼中。</w:t>
      </w:r>
    </w:p>
    <w:p w14:paraId="171C7F3C" w14:textId="1243D9BC" w:rsidR="000C0B9D" w:rsidRPr="004E57F8" w:rsidRDefault="00EF5F0D">
      <w:pPr>
        <w:widowControl/>
        <w:snapToGrid w:val="0"/>
        <w:spacing w:line="360" w:lineRule="auto"/>
        <w:ind w:right="-155" w:firstLineChars="200" w:firstLine="420"/>
        <w:rPr>
          <w:rFonts w:ascii="宋体" w:hAnsi="宋体" w:cs="宋体" w:hint="eastAsia"/>
          <w:iCs/>
          <w:kern w:val="0"/>
          <w:szCs w:val="21"/>
        </w:rPr>
      </w:pPr>
      <w:r w:rsidRPr="004E57F8">
        <w:rPr>
          <w:rFonts w:ascii="宋体" w:hAnsi="宋体" w:cs="宋体" w:hint="eastAsia"/>
          <w:iCs/>
          <w:kern w:val="0"/>
          <w:szCs w:val="21"/>
        </w:rPr>
        <w:t>3.服务期：</w:t>
      </w:r>
      <w:r w:rsidRPr="004E57F8">
        <w:rPr>
          <w:rFonts w:ascii="宋体" w:hAnsi="宋体" w:cs="宋体"/>
        </w:rPr>
        <w:t>自合同签订之日起</w:t>
      </w:r>
      <w:r w:rsidRPr="004E57F8">
        <w:rPr>
          <w:rFonts w:ascii="宋体" w:hAnsi="宋体" w:cs="宋体" w:hint="eastAsia"/>
        </w:rPr>
        <w:t>一</w:t>
      </w:r>
      <w:r w:rsidRPr="004E57F8">
        <w:rPr>
          <w:rFonts w:ascii="宋体" w:hAnsi="宋体" w:cs="宋体"/>
        </w:rPr>
        <w:t>年。</w:t>
      </w:r>
    </w:p>
    <w:p w14:paraId="3B49E402" w14:textId="242464DE" w:rsidR="000C0B9D" w:rsidRPr="004E57F8" w:rsidRDefault="00EF5F0D">
      <w:pPr>
        <w:widowControl/>
        <w:snapToGrid w:val="0"/>
        <w:spacing w:line="360" w:lineRule="auto"/>
        <w:ind w:right="-155" w:firstLineChars="200" w:firstLine="420"/>
        <w:rPr>
          <w:rFonts w:ascii="宋体" w:hAnsi="宋体" w:cs="宋体" w:hint="eastAsia"/>
          <w:iCs/>
          <w:kern w:val="0"/>
          <w:szCs w:val="21"/>
        </w:rPr>
      </w:pPr>
      <w:r w:rsidRPr="004E57F8">
        <w:rPr>
          <w:rFonts w:ascii="宋体" w:hAnsi="宋体" w:cs="宋体" w:hint="eastAsia"/>
          <w:iCs/>
          <w:kern w:val="0"/>
          <w:szCs w:val="21"/>
        </w:rPr>
        <w:t>4.</w:t>
      </w:r>
      <w:r w:rsidRPr="004E57F8">
        <w:rPr>
          <w:rFonts w:ascii="宋体" w:hAnsi="宋体" w:cs="宋体"/>
          <w:szCs w:val="21"/>
        </w:rPr>
        <w:t>服务内容</w:t>
      </w:r>
      <w:r w:rsidR="008B10C7" w:rsidRPr="004E57F8">
        <w:rPr>
          <w:rFonts w:ascii="宋体" w:hAnsi="宋体" w:cs="宋体" w:hint="eastAsia"/>
          <w:szCs w:val="21"/>
        </w:rPr>
        <w:t>：</w:t>
      </w:r>
      <w:r w:rsidRPr="004E57F8">
        <w:rPr>
          <w:rFonts w:ascii="宋体" w:hAnsi="宋体" w:cs="宋体"/>
          <w:szCs w:val="21"/>
        </w:rPr>
        <w:t>为</w:t>
      </w:r>
      <w:r w:rsidR="008B10C7" w:rsidRPr="004E57F8">
        <w:rPr>
          <w:rFonts w:ascii="宋体" w:hAnsi="宋体" w:cs="宋体"/>
          <w:szCs w:val="21"/>
        </w:rPr>
        <w:t>医院提供公务、医疗集团、科研、教学、行政、会务、送医下乡、实习、各类医疗物品、药品、设备、器械、被服等车辆运输保障的租赁服务。（医院有两个院区，东院区泰州路45号，西院区邗江中路368号）</w:t>
      </w:r>
      <w:r w:rsidRPr="004E57F8">
        <w:rPr>
          <w:rFonts w:ascii="宋体" w:hAnsi="宋体" w:cs="宋体"/>
          <w:iCs/>
          <w:kern w:val="0"/>
          <w:szCs w:val="21"/>
        </w:rPr>
        <w:t>。</w:t>
      </w:r>
    </w:p>
    <w:p w14:paraId="4610C1A2" w14:textId="08D4C4E9" w:rsidR="00A2228A" w:rsidRPr="004E57F8" w:rsidRDefault="00A2228A" w:rsidP="00A2228A">
      <w:pPr>
        <w:widowControl/>
        <w:snapToGrid w:val="0"/>
        <w:spacing w:line="360" w:lineRule="auto"/>
        <w:ind w:right="-155" w:firstLineChars="200" w:firstLine="420"/>
        <w:rPr>
          <w:rFonts w:ascii="宋体" w:hAnsi="宋体" w:cs="宋体" w:hint="eastAsia"/>
          <w:szCs w:val="21"/>
        </w:rPr>
      </w:pPr>
      <w:r w:rsidRPr="004E57F8">
        <w:rPr>
          <w:rFonts w:ascii="宋体" w:hAnsi="宋体" w:cs="宋体" w:hint="eastAsia"/>
          <w:szCs w:val="21"/>
        </w:rPr>
        <w:t>5.服务要求：</w:t>
      </w:r>
      <w:r w:rsidRPr="004E57F8">
        <w:rPr>
          <w:rFonts w:ascii="宋体" w:hAnsi="宋体" w:cs="宋体"/>
          <w:szCs w:val="21"/>
        </w:rPr>
        <w:t>供应商应熟悉道路情况；提供全天候24小时服务，临时租车，市内30分钟以内到达采购人指定地点，保证满足用车需求。在合同期限内，服务价格按成交价执行，并对行车安全负法律与经济方面的全部责任。</w:t>
      </w:r>
    </w:p>
    <w:p w14:paraId="3E1232B3" w14:textId="6B15A1A0" w:rsidR="00A2228A" w:rsidRPr="004E57F8" w:rsidRDefault="00A2228A" w:rsidP="00A2228A">
      <w:pPr>
        <w:widowControl/>
        <w:snapToGrid w:val="0"/>
        <w:spacing w:line="360" w:lineRule="auto"/>
        <w:ind w:right="-155" w:firstLineChars="200" w:firstLine="420"/>
        <w:rPr>
          <w:rFonts w:ascii="宋体" w:hAnsi="宋体" w:cs="宋体" w:hint="eastAsia"/>
          <w:szCs w:val="21"/>
        </w:rPr>
      </w:pPr>
      <w:r w:rsidRPr="004E57F8">
        <w:rPr>
          <w:rFonts w:ascii="宋体" w:hAnsi="宋体" w:cs="宋体" w:hint="eastAsia"/>
          <w:szCs w:val="21"/>
        </w:rPr>
        <w:t>6.</w:t>
      </w:r>
      <w:r w:rsidR="00C33346" w:rsidRPr="004E57F8">
        <w:rPr>
          <w:rFonts w:ascii="宋体" w:hAnsi="宋体" w:cs="宋体"/>
          <w:szCs w:val="21"/>
        </w:rPr>
        <w:t>供应商不得擅自增减租赁项目内容，中标人在车辆租赁过程中，若发现车辆有采购项目之外的服务内容，确需增加租赁内容，应当通知采购人，并征得采购人书面同意确认后，方可增加车辆的租赁服务项目。在任何情况下，采购人不保证中标人在租赁期内所发生的业务金额，供应商需考虑项目风险。</w:t>
      </w:r>
    </w:p>
    <w:p w14:paraId="1CBCF7F2" w14:textId="7A484E6C" w:rsidR="000C0B9D" w:rsidRPr="004E57F8" w:rsidRDefault="00EF5F0D">
      <w:pPr>
        <w:spacing w:line="360" w:lineRule="auto"/>
        <w:outlineLvl w:val="1"/>
        <w:rPr>
          <w:rFonts w:ascii="宋体" w:hAnsi="宋体" w:cs="宋体" w:hint="eastAsia"/>
          <w:b/>
          <w:bCs/>
        </w:rPr>
      </w:pPr>
      <w:r w:rsidRPr="004E57F8">
        <w:rPr>
          <w:rFonts w:ascii="宋体" w:hAnsi="宋体" w:cs="宋体" w:hint="eastAsia"/>
          <w:b/>
          <w:bCs/>
        </w:rPr>
        <w:t>二、</w:t>
      </w:r>
      <w:r w:rsidR="008670DE" w:rsidRPr="004E57F8">
        <w:rPr>
          <w:rFonts w:ascii="宋体" w:hAnsi="宋体" w:cs="宋体"/>
          <w:b/>
          <w:bCs/>
        </w:rPr>
        <w:t>项目技术要求</w:t>
      </w:r>
    </w:p>
    <w:p w14:paraId="55AD4D1E" w14:textId="77777777" w:rsidR="00707225" w:rsidRPr="004E57F8" w:rsidRDefault="00707225" w:rsidP="00707225">
      <w:pPr>
        <w:widowControl/>
        <w:snapToGrid w:val="0"/>
        <w:spacing w:line="360" w:lineRule="auto"/>
        <w:ind w:right="-155" w:firstLineChars="200" w:firstLine="420"/>
        <w:rPr>
          <w:rFonts w:ascii="宋体" w:hAnsi="宋体" w:cs="宋体" w:hint="eastAsia"/>
          <w:iCs/>
          <w:kern w:val="0"/>
          <w:szCs w:val="21"/>
        </w:rPr>
      </w:pPr>
      <w:r w:rsidRPr="004E57F8">
        <w:rPr>
          <w:rFonts w:ascii="宋体" w:hAnsi="宋体" w:cs="宋体" w:hint="eastAsia"/>
          <w:iCs/>
          <w:kern w:val="0"/>
          <w:szCs w:val="21"/>
        </w:rPr>
        <w:t>1.中标人为采购人提供全天候24小时服务，临时租车市内30分钟以内到达采购人指定地点。</w:t>
      </w:r>
    </w:p>
    <w:p w14:paraId="74746A63" w14:textId="77777777" w:rsidR="00707225" w:rsidRPr="004E57F8" w:rsidRDefault="00707225" w:rsidP="00707225">
      <w:pPr>
        <w:widowControl/>
        <w:snapToGrid w:val="0"/>
        <w:spacing w:line="360" w:lineRule="auto"/>
        <w:ind w:right="-155" w:firstLineChars="200" w:firstLine="420"/>
        <w:rPr>
          <w:rFonts w:ascii="宋体" w:hAnsi="宋体" w:cs="宋体" w:hint="eastAsia"/>
          <w:iCs/>
          <w:kern w:val="0"/>
          <w:szCs w:val="21"/>
        </w:rPr>
      </w:pPr>
      <w:r w:rsidRPr="004E57F8">
        <w:rPr>
          <w:rFonts w:ascii="宋体" w:hAnsi="宋体" w:cs="宋体" w:hint="eastAsia"/>
          <w:iCs/>
          <w:kern w:val="0"/>
          <w:szCs w:val="21"/>
        </w:rPr>
        <w:t>2.提供服务的所有车辆技术状况良好、安全性能可靠。</w:t>
      </w:r>
    </w:p>
    <w:p w14:paraId="312246C9" w14:textId="77777777" w:rsidR="00707225" w:rsidRPr="004E57F8" w:rsidRDefault="00707225" w:rsidP="00707225">
      <w:pPr>
        <w:widowControl/>
        <w:snapToGrid w:val="0"/>
        <w:spacing w:line="360" w:lineRule="auto"/>
        <w:ind w:right="-155" w:firstLineChars="200" w:firstLine="420"/>
        <w:rPr>
          <w:rFonts w:ascii="宋体" w:hAnsi="宋体" w:cs="宋体" w:hint="eastAsia"/>
          <w:iCs/>
          <w:kern w:val="0"/>
          <w:szCs w:val="21"/>
        </w:rPr>
      </w:pPr>
      <w:r w:rsidRPr="004E57F8">
        <w:rPr>
          <w:rFonts w:ascii="宋体" w:hAnsi="宋体" w:cs="宋体" w:hint="eastAsia"/>
          <w:iCs/>
          <w:kern w:val="0"/>
          <w:szCs w:val="21"/>
        </w:rPr>
        <w:t>3.车辆维护保养管理规范，有专业固定的维修保养定点场所。</w:t>
      </w:r>
    </w:p>
    <w:p w14:paraId="0B025960" w14:textId="77777777" w:rsidR="00707225" w:rsidRPr="004E57F8" w:rsidRDefault="00707225" w:rsidP="00707225">
      <w:pPr>
        <w:widowControl/>
        <w:snapToGrid w:val="0"/>
        <w:spacing w:line="360" w:lineRule="auto"/>
        <w:ind w:right="-155" w:firstLineChars="200" w:firstLine="420"/>
        <w:rPr>
          <w:rFonts w:ascii="宋体" w:hAnsi="宋体" w:cs="宋体" w:hint="eastAsia"/>
          <w:iCs/>
          <w:kern w:val="0"/>
          <w:szCs w:val="21"/>
        </w:rPr>
      </w:pPr>
      <w:r w:rsidRPr="004E57F8">
        <w:rPr>
          <w:rFonts w:ascii="宋体" w:hAnsi="宋体" w:cs="宋体" w:hint="eastAsia"/>
          <w:iCs/>
          <w:kern w:val="0"/>
          <w:szCs w:val="21"/>
        </w:rPr>
        <w:t>4.车辆在租赁期间服务发生故障，无法正常行驶，能及时调换其它车辆确保公务出行正常运行。</w:t>
      </w:r>
    </w:p>
    <w:p w14:paraId="742B6EDF" w14:textId="79935D2C" w:rsidR="00707225" w:rsidRPr="004E57F8" w:rsidRDefault="00707225" w:rsidP="00707225">
      <w:pPr>
        <w:widowControl/>
        <w:snapToGrid w:val="0"/>
        <w:spacing w:line="360" w:lineRule="auto"/>
        <w:ind w:right="-155" w:firstLineChars="200" w:firstLine="420"/>
        <w:rPr>
          <w:rFonts w:ascii="宋体" w:hAnsi="宋体" w:cs="宋体" w:hint="eastAsia"/>
          <w:i/>
          <w:kern w:val="0"/>
          <w:szCs w:val="21"/>
          <w:u w:val="single"/>
        </w:rPr>
      </w:pPr>
      <w:r w:rsidRPr="004E57F8">
        <w:rPr>
          <w:rFonts w:ascii="宋体" w:hAnsi="宋体" w:cs="宋体" w:hint="eastAsia"/>
          <w:i/>
          <w:kern w:val="0"/>
          <w:szCs w:val="21"/>
          <w:u w:val="single"/>
        </w:rPr>
        <w:t>5.除国家规定的必保险种，中标人应额外为本项目提供租赁服务的车辆投保，投保应包括第三者责任险（投保保额不低于150万元），为车上乘客提供每人每座投保保额不低于40万元的保险险种（市内公交运营企业除外），市内公交运营入围供应商须为出租车辆投保每辆不低于200万元的承运人险，货运车辆需投保相关货物责任险（投保保额不低于100万元），承诺签订合同前提供的车辆保险险种、限额达到上述要求，否则供应商承担由此产生的所有责任。</w:t>
      </w:r>
      <w:r w:rsidR="00B21CF1" w:rsidRPr="004E57F8">
        <w:rPr>
          <w:rFonts w:ascii="宋体" w:hAnsi="宋体" w:cs="宋体" w:hint="eastAsia"/>
          <w:i/>
          <w:kern w:val="0"/>
          <w:szCs w:val="21"/>
          <w:u w:val="single"/>
        </w:rPr>
        <w:t>（提供承诺函原件，格式自拟）</w:t>
      </w:r>
    </w:p>
    <w:p w14:paraId="4149474A" w14:textId="77777777" w:rsidR="00707225" w:rsidRPr="004E57F8" w:rsidRDefault="00707225" w:rsidP="00707225">
      <w:pPr>
        <w:widowControl/>
        <w:snapToGrid w:val="0"/>
        <w:spacing w:line="360" w:lineRule="auto"/>
        <w:ind w:right="-155" w:firstLineChars="200" w:firstLine="420"/>
        <w:rPr>
          <w:rFonts w:ascii="宋体" w:hAnsi="宋体" w:cs="宋体" w:hint="eastAsia"/>
          <w:iCs/>
          <w:kern w:val="0"/>
          <w:szCs w:val="21"/>
        </w:rPr>
      </w:pPr>
      <w:r w:rsidRPr="004E57F8">
        <w:rPr>
          <w:rFonts w:ascii="宋体" w:hAnsi="宋体" w:cs="宋体" w:hint="eastAsia"/>
          <w:iCs/>
          <w:kern w:val="0"/>
          <w:szCs w:val="21"/>
        </w:rPr>
        <w:lastRenderedPageBreak/>
        <w:t>6.供应商在基本服务质量要求外，应就车辆的地面、座位、窗户玻璃、窗帘的卫生保洁，消毒防疫，驾驶员接送站、驾驶过程中的服务质量标准化、服务监督的组织体系和标准、应急预案、重大活动保障、服务创新等方面提出服务承诺。用于运输医用物资的货车，其消毒隔离措施须严格遵循医院感染管理相关标准及规范要求。</w:t>
      </w:r>
    </w:p>
    <w:p w14:paraId="3340B97A" w14:textId="77777777" w:rsidR="00707225" w:rsidRPr="004E57F8" w:rsidRDefault="00707225" w:rsidP="00707225">
      <w:pPr>
        <w:widowControl/>
        <w:snapToGrid w:val="0"/>
        <w:spacing w:line="360" w:lineRule="auto"/>
        <w:ind w:right="-155" w:firstLineChars="200" w:firstLine="420"/>
        <w:rPr>
          <w:rFonts w:ascii="宋体" w:hAnsi="宋体" w:cs="宋体" w:hint="eastAsia"/>
          <w:iCs/>
          <w:kern w:val="0"/>
          <w:szCs w:val="21"/>
        </w:rPr>
      </w:pPr>
      <w:r w:rsidRPr="004E57F8">
        <w:rPr>
          <w:rFonts w:ascii="宋体" w:hAnsi="宋体" w:cs="宋体" w:hint="eastAsia"/>
          <w:iCs/>
          <w:kern w:val="0"/>
          <w:szCs w:val="21"/>
        </w:rPr>
        <w:t>7.中标人积极接受采购人履约监督及现场检查，若用车人投诉中标人服务态度恶劣或中标人在租赁期内出现重大交通安全事故等不良情况，采购人代表有权约谈并督促其改正。</w:t>
      </w:r>
    </w:p>
    <w:p w14:paraId="55183DC2" w14:textId="77777777" w:rsidR="00707225" w:rsidRPr="004E57F8" w:rsidRDefault="00707225" w:rsidP="00707225">
      <w:pPr>
        <w:widowControl/>
        <w:snapToGrid w:val="0"/>
        <w:spacing w:line="360" w:lineRule="auto"/>
        <w:ind w:right="-155" w:firstLineChars="200" w:firstLine="420"/>
        <w:rPr>
          <w:rFonts w:ascii="宋体" w:hAnsi="宋体" w:cs="宋体" w:hint="eastAsia"/>
          <w:iCs/>
          <w:kern w:val="0"/>
          <w:szCs w:val="21"/>
        </w:rPr>
      </w:pPr>
      <w:r w:rsidRPr="004E57F8">
        <w:rPr>
          <w:rFonts w:ascii="宋体" w:hAnsi="宋体" w:cs="宋体" w:hint="eastAsia"/>
          <w:iCs/>
          <w:kern w:val="0"/>
          <w:szCs w:val="21"/>
        </w:rPr>
        <w:t>8．用于服务的车辆应优先保障采购人的租赁需求。</w:t>
      </w:r>
    </w:p>
    <w:p w14:paraId="1880C2E0" w14:textId="6BA30821" w:rsidR="000C0B9D" w:rsidRPr="004E57F8" w:rsidRDefault="00707225" w:rsidP="00707225">
      <w:pPr>
        <w:widowControl/>
        <w:snapToGrid w:val="0"/>
        <w:spacing w:line="360" w:lineRule="auto"/>
        <w:ind w:right="-155" w:firstLineChars="200" w:firstLine="420"/>
        <w:rPr>
          <w:rFonts w:ascii="宋体" w:hAnsi="宋体" w:cs="宋体" w:hint="eastAsia"/>
          <w:iCs/>
          <w:kern w:val="0"/>
          <w:szCs w:val="21"/>
        </w:rPr>
      </w:pPr>
      <w:r w:rsidRPr="004E57F8">
        <w:rPr>
          <w:rFonts w:ascii="宋体" w:hAnsi="宋体" w:cs="宋体" w:hint="eastAsia"/>
          <w:iCs/>
          <w:kern w:val="0"/>
          <w:szCs w:val="21"/>
        </w:rPr>
        <w:t>9．供应商的车辆保险及年检均合法有效</w:t>
      </w:r>
      <w:r w:rsidR="00EF5F0D" w:rsidRPr="004E57F8">
        <w:rPr>
          <w:rFonts w:ascii="宋体" w:hAnsi="宋体" w:cs="宋体"/>
          <w:iCs/>
          <w:kern w:val="0"/>
          <w:szCs w:val="21"/>
        </w:rPr>
        <w:t>。</w:t>
      </w:r>
    </w:p>
    <w:p w14:paraId="3B1EEA02" w14:textId="5AD4A74D" w:rsidR="00205131" w:rsidRPr="004E57F8" w:rsidRDefault="00205131" w:rsidP="00205131">
      <w:pPr>
        <w:widowControl/>
        <w:snapToGrid w:val="0"/>
        <w:spacing w:line="360" w:lineRule="auto"/>
        <w:ind w:right="-155" w:firstLineChars="200" w:firstLine="420"/>
        <w:rPr>
          <w:rFonts w:ascii="宋体" w:hAnsi="宋体" w:cs="宋体" w:hint="eastAsia"/>
          <w:i/>
          <w:kern w:val="0"/>
          <w:szCs w:val="21"/>
          <w:u w:val="single"/>
        </w:rPr>
      </w:pPr>
      <w:r w:rsidRPr="004E57F8">
        <w:rPr>
          <w:rFonts w:ascii="宋体" w:hAnsi="宋体" w:cs="宋体" w:hint="eastAsia"/>
          <w:i/>
          <w:kern w:val="0"/>
          <w:szCs w:val="21"/>
          <w:u w:val="single"/>
        </w:rPr>
        <w:t>10.</w:t>
      </w:r>
      <w:r w:rsidR="0082002F" w:rsidRPr="004E57F8">
        <w:rPr>
          <w:rFonts w:hint="eastAsia"/>
          <w:i/>
          <w:u w:val="single"/>
        </w:rPr>
        <w:t>供应商须</w:t>
      </w:r>
      <w:r w:rsidR="0082002F" w:rsidRPr="004E57F8">
        <w:rPr>
          <w:rFonts w:ascii="宋体" w:hAnsi="宋体" w:cs="宋体"/>
          <w:i/>
          <w:kern w:val="0"/>
          <w:szCs w:val="21"/>
          <w:u w:val="single"/>
        </w:rPr>
        <w:t>承诺建立应急备用车源，确保</w:t>
      </w:r>
      <w:r w:rsidR="0082002F" w:rsidRPr="004E57F8">
        <w:rPr>
          <w:rFonts w:ascii="宋体" w:hAnsi="宋体" w:cs="宋体" w:hint="eastAsia"/>
          <w:i/>
          <w:kern w:val="0"/>
          <w:szCs w:val="21"/>
          <w:u w:val="single"/>
        </w:rPr>
        <w:t>采购人</w:t>
      </w:r>
      <w:r w:rsidR="0082002F" w:rsidRPr="004E57F8">
        <w:rPr>
          <w:rFonts w:ascii="宋体" w:hAnsi="宋体" w:cs="宋体"/>
          <w:i/>
          <w:kern w:val="0"/>
          <w:szCs w:val="21"/>
          <w:u w:val="single"/>
        </w:rPr>
        <w:t>通勤用车故障时，30分钟内应急车辆到位。延迟调配的，</w:t>
      </w:r>
      <w:r w:rsidR="0082002F" w:rsidRPr="004E57F8">
        <w:rPr>
          <w:rFonts w:ascii="宋体" w:hAnsi="宋体" w:cs="宋体" w:hint="eastAsia"/>
          <w:i/>
          <w:kern w:val="0"/>
          <w:szCs w:val="21"/>
          <w:u w:val="single"/>
        </w:rPr>
        <w:t>采购人</w:t>
      </w:r>
      <w:r w:rsidR="0082002F" w:rsidRPr="004E57F8">
        <w:rPr>
          <w:rFonts w:ascii="宋体" w:hAnsi="宋体" w:cs="宋体"/>
          <w:i/>
          <w:kern w:val="0"/>
          <w:szCs w:val="21"/>
          <w:u w:val="single"/>
        </w:rPr>
        <w:t>有权拒付当日租金并追究</w:t>
      </w:r>
      <w:r w:rsidR="0082002F" w:rsidRPr="004E57F8">
        <w:rPr>
          <w:rFonts w:ascii="宋体" w:hAnsi="宋体" w:cs="宋体" w:hint="eastAsia"/>
          <w:i/>
          <w:kern w:val="0"/>
          <w:szCs w:val="21"/>
          <w:u w:val="single"/>
        </w:rPr>
        <w:t>供应商</w:t>
      </w:r>
      <w:r w:rsidR="0082002F" w:rsidRPr="004E57F8">
        <w:rPr>
          <w:rFonts w:ascii="宋体" w:hAnsi="宋体" w:cs="宋体"/>
          <w:i/>
          <w:kern w:val="0"/>
          <w:szCs w:val="21"/>
          <w:u w:val="single"/>
        </w:rPr>
        <w:t>违约责任。</w:t>
      </w:r>
      <w:r w:rsidR="0082002F" w:rsidRPr="004E57F8">
        <w:rPr>
          <w:rFonts w:ascii="宋体" w:hAnsi="宋体" w:cs="宋体" w:hint="eastAsia"/>
          <w:i/>
          <w:kern w:val="0"/>
          <w:szCs w:val="21"/>
          <w:u w:val="single"/>
        </w:rPr>
        <w:t>（提供承诺函原件，格式自拟）</w:t>
      </w:r>
    </w:p>
    <w:p w14:paraId="6173FD9B" w14:textId="29AB92C4" w:rsidR="000C0B9D" w:rsidRPr="004E57F8" w:rsidRDefault="00EF5F0D">
      <w:pPr>
        <w:widowControl/>
        <w:spacing w:line="360" w:lineRule="auto"/>
        <w:jc w:val="left"/>
        <w:outlineLvl w:val="1"/>
        <w:rPr>
          <w:rFonts w:ascii="宋体" w:hAnsi="宋体" w:cs="宋体" w:hint="eastAsia"/>
          <w:b/>
          <w:bCs/>
          <w:szCs w:val="21"/>
          <w:lang w:bidi="ar"/>
        </w:rPr>
      </w:pPr>
      <w:r w:rsidRPr="004E57F8">
        <w:rPr>
          <w:rFonts w:ascii="宋体" w:hAnsi="宋体" w:cs="宋体" w:hint="eastAsia"/>
          <w:b/>
          <w:bCs/>
          <w:szCs w:val="21"/>
          <w:lang w:bidi="ar"/>
        </w:rPr>
        <w:t>三、</w:t>
      </w:r>
      <w:r w:rsidR="00E1799F" w:rsidRPr="004E57F8">
        <w:rPr>
          <w:rFonts w:ascii="宋体" w:hAnsi="宋体" w:cs="宋体"/>
          <w:b/>
          <w:bCs/>
          <w:szCs w:val="21"/>
          <w:lang w:bidi="ar"/>
        </w:rPr>
        <w:t>车辆及汽车驾驶员要求</w:t>
      </w:r>
    </w:p>
    <w:p w14:paraId="1939CD05" w14:textId="77777777" w:rsidR="00E1799F" w:rsidRPr="004E57F8" w:rsidRDefault="00E1799F">
      <w:pPr>
        <w:widowControl/>
        <w:snapToGrid w:val="0"/>
        <w:spacing w:line="360" w:lineRule="auto"/>
        <w:ind w:right="-155" w:firstLineChars="200" w:firstLine="420"/>
        <w:rPr>
          <w:rFonts w:ascii="宋体" w:hAnsi="宋体" w:cs="宋体" w:hint="eastAsia"/>
          <w:iCs/>
          <w:kern w:val="0"/>
          <w:szCs w:val="21"/>
        </w:rPr>
      </w:pPr>
      <w:r w:rsidRPr="004E57F8">
        <w:rPr>
          <w:rFonts w:ascii="宋体" w:hAnsi="宋体" w:cs="宋体"/>
          <w:iCs/>
          <w:kern w:val="0"/>
          <w:szCs w:val="21"/>
        </w:rPr>
        <w:t>1.车辆类型（自有，以行驶证为准）、数量及驾驶员人数：</w:t>
      </w:r>
    </w:p>
    <w:p w14:paraId="095049F4" w14:textId="63021C56" w:rsidR="00E1799F" w:rsidRPr="004E57F8" w:rsidRDefault="00E1799F" w:rsidP="00E1799F">
      <w:pPr>
        <w:widowControl/>
        <w:snapToGrid w:val="0"/>
        <w:spacing w:line="360" w:lineRule="auto"/>
        <w:ind w:right="-155" w:firstLineChars="200" w:firstLine="422"/>
        <w:jc w:val="center"/>
        <w:rPr>
          <w:rFonts w:ascii="宋体" w:hAnsi="宋体" w:cs="宋体" w:hint="eastAsia"/>
          <w:iCs/>
          <w:kern w:val="0"/>
          <w:szCs w:val="21"/>
        </w:rPr>
      </w:pPr>
      <w:r w:rsidRPr="004E57F8">
        <w:rPr>
          <w:rFonts w:ascii="宋体" w:hAnsi="宋体" w:cs="宋体"/>
          <w:b/>
          <w:bCs/>
          <w:iCs/>
          <w:kern w:val="0"/>
          <w:szCs w:val="21"/>
        </w:rPr>
        <w:t>车辆类型、数量及驾驶员人数表</w:t>
      </w:r>
    </w:p>
    <w:tbl>
      <w:tblPr>
        <w:tblW w:w="45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6"/>
        <w:gridCol w:w="3404"/>
        <w:gridCol w:w="1743"/>
        <w:gridCol w:w="1564"/>
      </w:tblGrid>
      <w:tr w:rsidR="00E1799F" w:rsidRPr="004E57F8" w14:paraId="1244DE73" w14:textId="77777777" w:rsidTr="00DC4C36">
        <w:trPr>
          <w:trHeight w:val="412"/>
          <w:jc w:val="center"/>
        </w:trPr>
        <w:tc>
          <w:tcPr>
            <w:tcW w:w="1099" w:type="dxa"/>
            <w:tcBorders>
              <w:top w:val="single" w:sz="4" w:space="0" w:color="000000"/>
              <w:left w:val="single" w:sz="4" w:space="0" w:color="000000"/>
              <w:bottom w:val="single" w:sz="4" w:space="0" w:color="000000"/>
              <w:right w:val="single" w:sz="4" w:space="0" w:color="000000"/>
            </w:tcBorders>
            <w:vAlign w:val="center"/>
          </w:tcPr>
          <w:p w14:paraId="524A06C4" w14:textId="77777777" w:rsidR="00E1799F" w:rsidRPr="004E57F8" w:rsidRDefault="00E1799F" w:rsidP="00E1799F">
            <w:pPr>
              <w:spacing w:line="360" w:lineRule="auto"/>
              <w:jc w:val="center"/>
              <w:rPr>
                <w:rFonts w:ascii="宋体" w:hAnsi="宋体" w:cs="宋体" w:hint="eastAsia"/>
                <w:szCs w:val="21"/>
              </w:rPr>
            </w:pPr>
            <w:r w:rsidRPr="004E57F8">
              <w:rPr>
                <w:rFonts w:ascii="宋体" w:hAnsi="宋体" w:cs="宋体"/>
                <w:szCs w:val="21"/>
              </w:rPr>
              <w:t>包号</w:t>
            </w:r>
          </w:p>
        </w:tc>
        <w:tc>
          <w:tcPr>
            <w:tcW w:w="4030" w:type="dxa"/>
            <w:tcBorders>
              <w:top w:val="single" w:sz="4" w:space="0" w:color="000000"/>
              <w:left w:val="single" w:sz="4" w:space="0" w:color="000000"/>
              <w:bottom w:val="single" w:sz="4" w:space="0" w:color="000000"/>
              <w:right w:val="single" w:sz="4" w:space="0" w:color="000000"/>
            </w:tcBorders>
            <w:vAlign w:val="center"/>
          </w:tcPr>
          <w:p w14:paraId="7CF263F7" w14:textId="77777777" w:rsidR="00E1799F" w:rsidRPr="004E57F8" w:rsidRDefault="00E1799F" w:rsidP="00E1799F">
            <w:pPr>
              <w:spacing w:line="360" w:lineRule="auto"/>
              <w:jc w:val="center"/>
              <w:rPr>
                <w:rFonts w:ascii="宋体" w:hAnsi="宋体" w:cs="宋体" w:hint="eastAsia"/>
                <w:szCs w:val="21"/>
              </w:rPr>
            </w:pPr>
            <w:r w:rsidRPr="004E57F8">
              <w:rPr>
                <w:rFonts w:ascii="宋体" w:hAnsi="宋体" w:cs="宋体"/>
                <w:szCs w:val="21"/>
              </w:rPr>
              <w:t>车辆类型</w:t>
            </w:r>
          </w:p>
        </w:tc>
        <w:tc>
          <w:tcPr>
            <w:tcW w:w="2065" w:type="dxa"/>
            <w:tcBorders>
              <w:top w:val="single" w:sz="4" w:space="0" w:color="000000"/>
              <w:left w:val="single" w:sz="4" w:space="0" w:color="000000"/>
              <w:bottom w:val="single" w:sz="4" w:space="0" w:color="000000"/>
              <w:right w:val="single" w:sz="4" w:space="0" w:color="000000"/>
            </w:tcBorders>
            <w:vAlign w:val="center"/>
          </w:tcPr>
          <w:p w14:paraId="79F207F8" w14:textId="77777777" w:rsidR="00E1799F" w:rsidRPr="004E57F8" w:rsidRDefault="00E1799F" w:rsidP="00E1799F">
            <w:pPr>
              <w:spacing w:line="360" w:lineRule="auto"/>
              <w:jc w:val="center"/>
              <w:rPr>
                <w:rFonts w:ascii="宋体" w:hAnsi="宋体" w:cs="宋体" w:hint="eastAsia"/>
                <w:szCs w:val="21"/>
              </w:rPr>
            </w:pPr>
            <w:r w:rsidRPr="004E57F8">
              <w:rPr>
                <w:rFonts w:ascii="宋体" w:hAnsi="宋体" w:cs="宋体"/>
                <w:szCs w:val="21"/>
              </w:rPr>
              <w:t>数量</w:t>
            </w:r>
          </w:p>
        </w:tc>
        <w:tc>
          <w:tcPr>
            <w:tcW w:w="1843" w:type="dxa"/>
            <w:tcBorders>
              <w:top w:val="single" w:sz="4" w:space="0" w:color="000000"/>
              <w:left w:val="single" w:sz="4" w:space="0" w:color="000000"/>
              <w:bottom w:val="single" w:sz="4" w:space="0" w:color="000000"/>
              <w:right w:val="single" w:sz="4" w:space="0" w:color="000000"/>
            </w:tcBorders>
            <w:vAlign w:val="center"/>
          </w:tcPr>
          <w:p w14:paraId="55289E11" w14:textId="77777777" w:rsidR="00E1799F" w:rsidRPr="004E57F8" w:rsidRDefault="00E1799F" w:rsidP="00E1799F">
            <w:pPr>
              <w:spacing w:line="360" w:lineRule="auto"/>
              <w:jc w:val="center"/>
              <w:rPr>
                <w:rFonts w:ascii="宋体" w:hAnsi="宋体" w:cs="宋体" w:hint="eastAsia"/>
                <w:szCs w:val="21"/>
              </w:rPr>
            </w:pPr>
            <w:r w:rsidRPr="004E57F8">
              <w:rPr>
                <w:rFonts w:ascii="宋体" w:hAnsi="宋体" w:cs="宋体"/>
                <w:szCs w:val="21"/>
              </w:rPr>
              <w:t>驾驶员人数</w:t>
            </w:r>
          </w:p>
        </w:tc>
      </w:tr>
      <w:tr w:rsidR="00E1799F" w:rsidRPr="004E57F8" w14:paraId="7C2279BB" w14:textId="77777777" w:rsidTr="00DC4C36">
        <w:trPr>
          <w:trHeight w:val="599"/>
          <w:jc w:val="center"/>
        </w:trPr>
        <w:tc>
          <w:tcPr>
            <w:tcW w:w="1099" w:type="dxa"/>
            <w:tcBorders>
              <w:top w:val="single" w:sz="4" w:space="0" w:color="000000"/>
              <w:left w:val="single" w:sz="4" w:space="0" w:color="000000"/>
              <w:bottom w:val="single" w:sz="4" w:space="0" w:color="000000"/>
              <w:right w:val="single" w:sz="4" w:space="0" w:color="000000"/>
            </w:tcBorders>
            <w:vAlign w:val="center"/>
          </w:tcPr>
          <w:p w14:paraId="7716A74F" w14:textId="77777777" w:rsidR="00E1799F" w:rsidRPr="004E57F8" w:rsidRDefault="00E1799F" w:rsidP="00E1799F">
            <w:pPr>
              <w:spacing w:line="360" w:lineRule="auto"/>
              <w:jc w:val="center"/>
              <w:rPr>
                <w:rFonts w:ascii="宋体" w:hAnsi="宋体" w:cs="宋体" w:hint="eastAsia"/>
                <w:szCs w:val="21"/>
              </w:rPr>
            </w:pPr>
            <w:r w:rsidRPr="004E57F8">
              <w:rPr>
                <w:rFonts w:ascii="宋体" w:hAnsi="宋体" w:cs="宋体"/>
                <w:szCs w:val="21"/>
              </w:rPr>
              <w:t>包一</w:t>
            </w:r>
          </w:p>
        </w:tc>
        <w:tc>
          <w:tcPr>
            <w:tcW w:w="4030" w:type="dxa"/>
            <w:tcBorders>
              <w:top w:val="single" w:sz="4" w:space="0" w:color="000000"/>
              <w:left w:val="single" w:sz="4" w:space="0" w:color="000000"/>
              <w:bottom w:val="single" w:sz="4" w:space="0" w:color="000000"/>
              <w:right w:val="single" w:sz="4" w:space="0" w:color="000000"/>
            </w:tcBorders>
            <w:vAlign w:val="center"/>
          </w:tcPr>
          <w:p w14:paraId="3B1D711E" w14:textId="06746816" w:rsidR="00E1799F" w:rsidRPr="004E57F8" w:rsidRDefault="000136A4" w:rsidP="00E1799F">
            <w:pPr>
              <w:spacing w:line="360" w:lineRule="auto"/>
              <w:jc w:val="center"/>
              <w:rPr>
                <w:rFonts w:ascii="宋体" w:hAnsi="宋体" w:cs="宋体" w:hint="eastAsia"/>
                <w:szCs w:val="21"/>
              </w:rPr>
            </w:pPr>
            <w:r w:rsidRPr="004E57F8">
              <w:rPr>
                <w:rFonts w:ascii="宋体" w:hAnsi="宋体" w:cs="宋体"/>
                <w:szCs w:val="21"/>
              </w:rPr>
              <w:t>大中型客车租赁项目（10座及以上）</w:t>
            </w:r>
          </w:p>
        </w:tc>
        <w:tc>
          <w:tcPr>
            <w:tcW w:w="2065" w:type="dxa"/>
            <w:tcBorders>
              <w:top w:val="single" w:sz="4" w:space="0" w:color="000000"/>
              <w:left w:val="single" w:sz="4" w:space="0" w:color="000000"/>
              <w:bottom w:val="single" w:sz="4" w:space="0" w:color="000000"/>
              <w:right w:val="single" w:sz="4" w:space="0" w:color="000000"/>
            </w:tcBorders>
            <w:vAlign w:val="center"/>
          </w:tcPr>
          <w:p w14:paraId="738969A2" w14:textId="4C0CA2A7" w:rsidR="00E1799F" w:rsidRPr="004E57F8" w:rsidRDefault="000136A4" w:rsidP="00E1799F">
            <w:pPr>
              <w:spacing w:line="360" w:lineRule="auto"/>
              <w:jc w:val="center"/>
              <w:rPr>
                <w:rFonts w:ascii="宋体" w:hAnsi="宋体" w:cs="宋体" w:hint="eastAsia"/>
                <w:i/>
                <w:iCs/>
                <w:szCs w:val="21"/>
                <w:u w:val="single"/>
              </w:rPr>
            </w:pPr>
            <w:r w:rsidRPr="004E57F8">
              <w:rPr>
                <w:rFonts w:ascii="宋体" w:hAnsi="宋体" w:cs="宋体"/>
                <w:szCs w:val="21"/>
              </w:rPr>
              <w:t>不少于5辆</w:t>
            </w:r>
          </w:p>
        </w:tc>
        <w:tc>
          <w:tcPr>
            <w:tcW w:w="1843" w:type="dxa"/>
            <w:tcBorders>
              <w:top w:val="single" w:sz="4" w:space="0" w:color="000000"/>
              <w:left w:val="single" w:sz="4" w:space="0" w:color="000000"/>
              <w:bottom w:val="single" w:sz="4" w:space="0" w:color="000000"/>
              <w:right w:val="single" w:sz="4" w:space="0" w:color="000000"/>
            </w:tcBorders>
            <w:vAlign w:val="center"/>
          </w:tcPr>
          <w:p w14:paraId="79A64E9B" w14:textId="5B218167" w:rsidR="00E1799F" w:rsidRPr="004E57F8" w:rsidRDefault="000136A4" w:rsidP="00E1799F">
            <w:pPr>
              <w:spacing w:line="360" w:lineRule="auto"/>
              <w:jc w:val="center"/>
              <w:rPr>
                <w:rFonts w:ascii="宋体" w:hAnsi="宋体" w:cs="宋体" w:hint="eastAsia"/>
                <w:i/>
                <w:iCs/>
                <w:szCs w:val="21"/>
                <w:u w:val="single"/>
              </w:rPr>
            </w:pPr>
            <w:r w:rsidRPr="004E57F8">
              <w:rPr>
                <w:rFonts w:ascii="宋体" w:hAnsi="宋体" w:cs="宋体"/>
                <w:szCs w:val="21"/>
              </w:rPr>
              <w:t>不少于5人</w:t>
            </w:r>
          </w:p>
        </w:tc>
      </w:tr>
      <w:tr w:rsidR="00E1799F" w:rsidRPr="004E57F8" w14:paraId="3803A64C" w14:textId="77777777" w:rsidTr="00DC4C36">
        <w:trPr>
          <w:trHeight w:val="625"/>
          <w:jc w:val="center"/>
        </w:trPr>
        <w:tc>
          <w:tcPr>
            <w:tcW w:w="1099" w:type="dxa"/>
            <w:tcBorders>
              <w:top w:val="single" w:sz="4" w:space="0" w:color="000000"/>
              <w:left w:val="single" w:sz="4" w:space="0" w:color="000000"/>
              <w:bottom w:val="single" w:sz="4" w:space="0" w:color="000000"/>
              <w:right w:val="single" w:sz="4" w:space="0" w:color="000000"/>
            </w:tcBorders>
            <w:vAlign w:val="center"/>
          </w:tcPr>
          <w:p w14:paraId="51A4EAA7" w14:textId="77777777" w:rsidR="00E1799F" w:rsidRPr="004E57F8" w:rsidRDefault="00E1799F" w:rsidP="00E1799F">
            <w:pPr>
              <w:spacing w:line="360" w:lineRule="auto"/>
              <w:jc w:val="center"/>
              <w:rPr>
                <w:rFonts w:ascii="宋体" w:hAnsi="宋体" w:cs="宋体" w:hint="eastAsia"/>
                <w:szCs w:val="21"/>
              </w:rPr>
            </w:pPr>
            <w:r w:rsidRPr="004E57F8">
              <w:rPr>
                <w:rFonts w:ascii="宋体" w:hAnsi="宋体" w:cs="宋体"/>
                <w:szCs w:val="21"/>
              </w:rPr>
              <w:t>包二</w:t>
            </w:r>
          </w:p>
        </w:tc>
        <w:tc>
          <w:tcPr>
            <w:tcW w:w="4030" w:type="dxa"/>
            <w:tcBorders>
              <w:top w:val="single" w:sz="4" w:space="0" w:color="000000"/>
              <w:left w:val="single" w:sz="4" w:space="0" w:color="000000"/>
              <w:bottom w:val="single" w:sz="4" w:space="0" w:color="000000"/>
              <w:right w:val="single" w:sz="4" w:space="0" w:color="000000"/>
            </w:tcBorders>
            <w:vAlign w:val="center"/>
          </w:tcPr>
          <w:p w14:paraId="3ECADBEA" w14:textId="3AC9C585" w:rsidR="00E1799F" w:rsidRPr="004E57F8" w:rsidRDefault="000136A4" w:rsidP="00E1799F">
            <w:pPr>
              <w:spacing w:line="360" w:lineRule="auto"/>
              <w:jc w:val="center"/>
              <w:rPr>
                <w:rFonts w:ascii="宋体" w:hAnsi="宋体" w:cs="宋体" w:hint="eastAsia"/>
                <w:szCs w:val="21"/>
              </w:rPr>
            </w:pPr>
            <w:r w:rsidRPr="004E57F8">
              <w:rPr>
                <w:rFonts w:ascii="宋体" w:hAnsi="宋体" w:cs="宋体"/>
                <w:szCs w:val="21"/>
              </w:rPr>
              <w:t>小型客车（9座及以下）、货车</w:t>
            </w:r>
          </w:p>
        </w:tc>
        <w:tc>
          <w:tcPr>
            <w:tcW w:w="2065" w:type="dxa"/>
            <w:tcBorders>
              <w:top w:val="single" w:sz="4" w:space="0" w:color="000000"/>
              <w:left w:val="single" w:sz="4" w:space="0" w:color="000000"/>
              <w:bottom w:val="single" w:sz="4" w:space="0" w:color="000000"/>
              <w:right w:val="single" w:sz="4" w:space="0" w:color="000000"/>
            </w:tcBorders>
            <w:vAlign w:val="center"/>
          </w:tcPr>
          <w:p w14:paraId="07637248" w14:textId="1BC8CEE4" w:rsidR="00E1799F" w:rsidRPr="004E57F8" w:rsidRDefault="000136A4" w:rsidP="00E1799F">
            <w:pPr>
              <w:spacing w:line="360" w:lineRule="auto"/>
              <w:jc w:val="center"/>
              <w:rPr>
                <w:rFonts w:ascii="宋体" w:hAnsi="宋体" w:cs="宋体" w:hint="eastAsia"/>
                <w:i/>
                <w:iCs/>
                <w:szCs w:val="21"/>
                <w:u w:val="single"/>
              </w:rPr>
            </w:pPr>
            <w:r w:rsidRPr="004E57F8">
              <w:rPr>
                <w:rFonts w:ascii="宋体" w:hAnsi="宋体" w:cs="宋体"/>
                <w:szCs w:val="21"/>
              </w:rPr>
              <w:t>不少于20辆</w:t>
            </w:r>
          </w:p>
        </w:tc>
        <w:tc>
          <w:tcPr>
            <w:tcW w:w="1843" w:type="dxa"/>
            <w:tcBorders>
              <w:top w:val="single" w:sz="4" w:space="0" w:color="000000"/>
              <w:left w:val="single" w:sz="4" w:space="0" w:color="000000"/>
              <w:bottom w:val="single" w:sz="4" w:space="0" w:color="000000"/>
              <w:right w:val="single" w:sz="4" w:space="0" w:color="000000"/>
            </w:tcBorders>
            <w:vAlign w:val="center"/>
          </w:tcPr>
          <w:p w14:paraId="0D23F892" w14:textId="2F6E2F8D" w:rsidR="00E1799F" w:rsidRPr="004E57F8" w:rsidRDefault="000136A4" w:rsidP="00E1799F">
            <w:pPr>
              <w:spacing w:line="360" w:lineRule="auto"/>
              <w:jc w:val="center"/>
              <w:rPr>
                <w:rFonts w:ascii="宋体" w:hAnsi="宋体" w:cs="宋体" w:hint="eastAsia"/>
                <w:i/>
                <w:iCs/>
                <w:szCs w:val="21"/>
                <w:u w:val="single"/>
              </w:rPr>
            </w:pPr>
            <w:r w:rsidRPr="004E57F8">
              <w:rPr>
                <w:rFonts w:ascii="宋体" w:hAnsi="宋体" w:cs="宋体"/>
                <w:szCs w:val="21"/>
              </w:rPr>
              <w:t>不少于20人</w:t>
            </w:r>
          </w:p>
        </w:tc>
      </w:tr>
    </w:tbl>
    <w:p w14:paraId="743F172B" w14:textId="77777777" w:rsidR="00EB33A4" w:rsidRPr="004E57F8" w:rsidRDefault="00EB33A4">
      <w:pPr>
        <w:widowControl/>
        <w:snapToGrid w:val="0"/>
        <w:spacing w:line="360" w:lineRule="auto"/>
        <w:ind w:right="-155" w:firstLineChars="200" w:firstLine="420"/>
        <w:rPr>
          <w:rFonts w:ascii="宋体" w:hAnsi="宋体" w:cs="宋体" w:hint="eastAsia"/>
          <w:iCs/>
          <w:kern w:val="0"/>
          <w:szCs w:val="21"/>
        </w:rPr>
      </w:pPr>
    </w:p>
    <w:p w14:paraId="3AFAACBC" w14:textId="630177FE" w:rsidR="000C0B9D" w:rsidRPr="004E57F8" w:rsidRDefault="00EF5F0D">
      <w:pPr>
        <w:widowControl/>
        <w:snapToGrid w:val="0"/>
        <w:spacing w:line="360" w:lineRule="auto"/>
        <w:ind w:right="-155" w:firstLineChars="200" w:firstLine="420"/>
        <w:rPr>
          <w:rFonts w:ascii="宋体" w:hAnsi="宋体" w:cs="宋体" w:hint="eastAsia"/>
          <w:iCs/>
          <w:kern w:val="0"/>
          <w:szCs w:val="21"/>
        </w:rPr>
      </w:pPr>
      <w:r w:rsidRPr="004E57F8">
        <w:rPr>
          <w:rFonts w:ascii="宋体" w:hAnsi="宋体" w:cs="宋体" w:hint="eastAsia"/>
          <w:iCs/>
          <w:kern w:val="0"/>
          <w:szCs w:val="21"/>
        </w:rPr>
        <w:t>2.</w:t>
      </w:r>
      <w:r w:rsidR="00EB33A4" w:rsidRPr="004E57F8">
        <w:rPr>
          <w:rFonts w:ascii="宋体" w:hAnsi="宋体" w:cs="宋体"/>
          <w:iCs/>
          <w:kern w:val="0"/>
          <w:szCs w:val="21"/>
        </w:rPr>
        <w:t>供应商所提供车辆应符合安全行驶标准，不包含特种车辆（校车、非急救转运车等），车龄不超过8年，车辆应安全、大方、舒适，有效维护医院工作形象。供应商提供租赁的车辆须列明于《可供租赁车辆清单》中，货运车辆载重不低于2吨或车厢外廓尺寸不低于5780*200*2810；</w:t>
      </w:r>
      <w:r w:rsidR="00EB33A4" w:rsidRPr="004E57F8">
        <w:rPr>
          <w:rFonts w:ascii="宋体" w:hAnsi="宋体" w:cs="宋体"/>
          <w:i/>
          <w:kern w:val="0"/>
          <w:szCs w:val="21"/>
          <w:u w:val="single"/>
        </w:rPr>
        <w:t>包</w:t>
      </w:r>
      <w:r w:rsidR="000136A4" w:rsidRPr="004E57F8">
        <w:rPr>
          <w:rFonts w:ascii="宋体" w:hAnsi="宋体" w:cs="宋体" w:hint="eastAsia"/>
          <w:i/>
          <w:kern w:val="0"/>
          <w:szCs w:val="21"/>
          <w:u w:val="single"/>
        </w:rPr>
        <w:t>一</w:t>
      </w:r>
      <w:r w:rsidR="00EB33A4" w:rsidRPr="004E57F8">
        <w:rPr>
          <w:rFonts w:ascii="宋体" w:hAnsi="宋体" w:cs="宋体"/>
          <w:i/>
          <w:kern w:val="0"/>
          <w:szCs w:val="21"/>
          <w:u w:val="single"/>
        </w:rPr>
        <w:t>车辆提供出租服务时如需出扬州市，供应商所提供车辆须具备市际及以上营运资质；如需出江苏省，提供车辆须具备省际营运资质。包</w:t>
      </w:r>
      <w:r w:rsidR="000136A4" w:rsidRPr="004E57F8">
        <w:rPr>
          <w:rFonts w:ascii="宋体" w:hAnsi="宋体" w:cs="宋体" w:hint="eastAsia"/>
          <w:i/>
          <w:kern w:val="0"/>
          <w:szCs w:val="21"/>
          <w:u w:val="single"/>
        </w:rPr>
        <w:t>一</w:t>
      </w:r>
      <w:r w:rsidR="00EB33A4" w:rsidRPr="004E57F8">
        <w:rPr>
          <w:rFonts w:ascii="宋体" w:hAnsi="宋体" w:cs="宋体"/>
          <w:i/>
          <w:kern w:val="0"/>
          <w:szCs w:val="21"/>
          <w:u w:val="single"/>
        </w:rPr>
        <w:t>车辆除须提供的证件外，还须提供交通管理部门颁发的有效期内的道路运输证</w:t>
      </w:r>
      <w:r w:rsidR="00AA21EE" w:rsidRPr="004E57F8">
        <w:rPr>
          <w:rFonts w:ascii="宋体" w:hAnsi="宋体" w:cs="宋体" w:hint="eastAsia"/>
          <w:i/>
          <w:kern w:val="0"/>
          <w:szCs w:val="21"/>
          <w:u w:val="single"/>
        </w:rPr>
        <w:t>，</w:t>
      </w:r>
      <w:r w:rsidR="00EB33A4" w:rsidRPr="004E57F8">
        <w:rPr>
          <w:rFonts w:ascii="宋体" w:hAnsi="宋体" w:cs="宋体"/>
          <w:i/>
          <w:kern w:val="0"/>
          <w:szCs w:val="21"/>
          <w:u w:val="single"/>
        </w:rPr>
        <w:t>复印件加盖供应商公章（包</w:t>
      </w:r>
      <w:r w:rsidR="000136A4" w:rsidRPr="004E57F8">
        <w:rPr>
          <w:rFonts w:ascii="宋体" w:hAnsi="宋体" w:cs="宋体" w:hint="eastAsia"/>
          <w:i/>
          <w:kern w:val="0"/>
          <w:szCs w:val="21"/>
          <w:u w:val="single"/>
        </w:rPr>
        <w:t>二</w:t>
      </w:r>
      <w:r w:rsidR="00EB33A4" w:rsidRPr="004E57F8">
        <w:rPr>
          <w:rFonts w:ascii="宋体" w:hAnsi="宋体" w:cs="宋体"/>
          <w:i/>
          <w:kern w:val="0"/>
          <w:szCs w:val="21"/>
          <w:u w:val="single"/>
        </w:rPr>
        <w:t>须提供机动车登记证、行驶证复印件加盖公章。）</w:t>
      </w:r>
    </w:p>
    <w:p w14:paraId="3DC189EE" w14:textId="4946E595" w:rsidR="000C0B9D" w:rsidRPr="004E57F8" w:rsidRDefault="00EF5F0D">
      <w:pPr>
        <w:widowControl/>
        <w:snapToGrid w:val="0"/>
        <w:spacing w:line="360" w:lineRule="auto"/>
        <w:ind w:right="-155" w:firstLineChars="200" w:firstLine="420"/>
        <w:rPr>
          <w:rFonts w:ascii="宋体" w:hAnsi="宋体" w:cs="宋体" w:hint="eastAsia"/>
          <w:i/>
          <w:kern w:val="0"/>
          <w:szCs w:val="21"/>
          <w:u w:val="single"/>
        </w:rPr>
      </w:pPr>
      <w:r w:rsidRPr="004E57F8">
        <w:rPr>
          <w:rFonts w:ascii="宋体" w:hAnsi="宋体" w:cs="宋体" w:hint="eastAsia"/>
          <w:i/>
          <w:kern w:val="0"/>
          <w:szCs w:val="21"/>
          <w:u w:val="single"/>
        </w:rPr>
        <w:t>3.</w:t>
      </w:r>
      <w:r w:rsidR="00C0501A" w:rsidRPr="004E57F8">
        <w:rPr>
          <w:rFonts w:ascii="宋体" w:hAnsi="宋体" w:cs="宋体"/>
          <w:i/>
          <w:kern w:val="0"/>
          <w:szCs w:val="21"/>
          <w:u w:val="single"/>
        </w:rPr>
        <w:t>驾驶员年龄50周岁以下，须在供应商工作满半年以上，应有从事该业务的相关资质，证照齐全，身体健康，技术良好。具有3年及以上驾龄，3年安全驾驶，无交通肇事犯罪、危险驾驶犯罪记录，无吸毒记录，无饮酒后驾驶记录，最近连续3个记分周期内没有记满12分记录；无暴力犯罪记录。文明上岗，诚信守时，作风正派，有较强的服务意识和保密意识等。人员须列明于《驾驶人员配置表》。（须提供驾驶员3年安全驾驶证明及供应商为其缴纳的近半年社保证明</w:t>
      </w:r>
      <w:r w:rsidR="00190670" w:rsidRPr="004E57F8">
        <w:rPr>
          <w:rFonts w:ascii="宋体" w:hAnsi="宋体" w:cs="宋体" w:hint="eastAsia"/>
          <w:i/>
          <w:kern w:val="0"/>
          <w:szCs w:val="21"/>
          <w:u w:val="single"/>
        </w:rPr>
        <w:t>，</w:t>
      </w:r>
      <w:r w:rsidR="00C0501A" w:rsidRPr="004E57F8">
        <w:rPr>
          <w:rFonts w:ascii="宋体" w:hAnsi="宋体" w:cs="宋体"/>
          <w:i/>
          <w:kern w:val="0"/>
          <w:szCs w:val="21"/>
          <w:u w:val="single"/>
        </w:rPr>
        <w:t>复印件加盖</w:t>
      </w:r>
      <w:r w:rsidR="00190670" w:rsidRPr="004E57F8">
        <w:rPr>
          <w:rFonts w:ascii="宋体" w:hAnsi="宋体" w:cs="宋体" w:hint="eastAsia"/>
          <w:i/>
          <w:kern w:val="0"/>
          <w:szCs w:val="21"/>
          <w:u w:val="single"/>
        </w:rPr>
        <w:t>供应商</w:t>
      </w:r>
      <w:r w:rsidR="00C0501A" w:rsidRPr="004E57F8">
        <w:rPr>
          <w:rFonts w:ascii="宋体" w:hAnsi="宋体" w:cs="宋体"/>
          <w:i/>
          <w:kern w:val="0"/>
          <w:szCs w:val="21"/>
          <w:u w:val="single"/>
        </w:rPr>
        <w:t>公章）</w:t>
      </w:r>
    </w:p>
    <w:p w14:paraId="64070432" w14:textId="0DABEEFC" w:rsidR="00E979D0" w:rsidRPr="004E57F8" w:rsidRDefault="00E979D0" w:rsidP="00E979D0">
      <w:pPr>
        <w:widowControl/>
        <w:snapToGrid w:val="0"/>
        <w:spacing w:line="360" w:lineRule="auto"/>
        <w:ind w:right="-155" w:firstLineChars="200" w:firstLine="420"/>
        <w:rPr>
          <w:rFonts w:ascii="宋体" w:hAnsi="宋体" w:cs="宋体" w:hint="eastAsia"/>
          <w:iCs/>
          <w:kern w:val="0"/>
          <w:szCs w:val="21"/>
        </w:rPr>
      </w:pPr>
      <w:r w:rsidRPr="004E57F8">
        <w:rPr>
          <w:rFonts w:ascii="宋体" w:hAnsi="宋体" w:cs="宋体" w:hint="eastAsia"/>
          <w:iCs/>
          <w:kern w:val="0"/>
          <w:szCs w:val="21"/>
        </w:rPr>
        <w:t>4.安全管理要求。中标人需成立专门的安全管理机构，定期对驾驶员开展安全教育；对每个驾驶员进行岗前素质培训，传达、学习有关安全、文明营运文件，对驾驶员的安全行车</w:t>
      </w:r>
      <w:r w:rsidRPr="004E57F8">
        <w:rPr>
          <w:rFonts w:ascii="宋体" w:hAnsi="宋体" w:cs="宋体" w:hint="eastAsia"/>
          <w:iCs/>
          <w:kern w:val="0"/>
          <w:szCs w:val="21"/>
        </w:rPr>
        <w:lastRenderedPageBreak/>
        <w:t>提出具体要求，消除事故隐患，开好安全车。中标人要建立车辆监控系统，</w:t>
      </w:r>
      <w:r w:rsidR="00205131" w:rsidRPr="004E57F8">
        <w:rPr>
          <w:rFonts w:ascii="宋体" w:hAnsi="宋体" w:cs="宋体"/>
          <w:iCs/>
          <w:kern w:val="0"/>
          <w:szCs w:val="21"/>
        </w:rPr>
        <w:t>对大中型客车实行24小时动态监控</w:t>
      </w:r>
      <w:r w:rsidRPr="004E57F8">
        <w:rPr>
          <w:rFonts w:ascii="宋体" w:hAnsi="宋体" w:cs="宋体" w:hint="eastAsia"/>
          <w:iCs/>
          <w:kern w:val="0"/>
          <w:szCs w:val="21"/>
        </w:rPr>
        <w:t>，出现违规情况，及时提醒，做到车辆一动，监督受控，车辆不停，监控不止，以保障车辆运行的规范和安全，随时监控租赁车辆的去向动态及记录行驶轨迹。同时，对客户资料做好保密工作，可根据需求对监控进行屏蔽，车辆的动态由系统自动记录，只提供给用车方。</w:t>
      </w:r>
    </w:p>
    <w:p w14:paraId="7C38D691" w14:textId="77777777" w:rsidR="00E979D0" w:rsidRPr="004E57F8" w:rsidRDefault="00E979D0" w:rsidP="00E979D0">
      <w:pPr>
        <w:widowControl/>
        <w:snapToGrid w:val="0"/>
        <w:spacing w:line="360" w:lineRule="auto"/>
        <w:ind w:right="-155" w:firstLineChars="200" w:firstLine="420"/>
        <w:rPr>
          <w:rFonts w:ascii="宋体" w:hAnsi="宋体" w:cs="宋体" w:hint="eastAsia"/>
          <w:iCs/>
          <w:kern w:val="0"/>
          <w:szCs w:val="21"/>
        </w:rPr>
      </w:pPr>
      <w:r w:rsidRPr="004E57F8">
        <w:rPr>
          <w:rFonts w:ascii="宋体" w:hAnsi="宋体" w:cs="宋体" w:hint="eastAsia"/>
          <w:iCs/>
          <w:kern w:val="0"/>
          <w:szCs w:val="21"/>
        </w:rPr>
        <w:t>5.中标人应对用车方发出的任务信息进行严格保密，不得外泄。严禁在所提供车辆上安装或向他人提供使用安装任何与驾驶无关的设备、配件；严格按照用车方制定的用车要求、行车路线、行驶纪律完成任务，做到安全、准时、高效、周到服务。出车前检查车辆性能保证车况正常、必备的配套、救援用品、防疫用品。在驾驶过程中遵守交通规则，不超速，不危险超车，不进行危险活动（吸烟、打电话、视频、饮食、聊天、开霸王车斗气车等），不疲劳驾驶，不酒后驾驶。重大保障项目，中标人需按采购人要求对驾驶员及相关后勤人员进行政审，就礼宾要求、工作及保密纪律进行必要的培训，坚决杜绝泄密行为。</w:t>
      </w:r>
    </w:p>
    <w:p w14:paraId="4CD9B9A1" w14:textId="2B8C61CD" w:rsidR="000C0B9D" w:rsidRPr="004E57F8" w:rsidRDefault="00E979D0" w:rsidP="00E979D0">
      <w:pPr>
        <w:widowControl/>
        <w:snapToGrid w:val="0"/>
        <w:spacing w:line="360" w:lineRule="auto"/>
        <w:ind w:right="-155" w:firstLineChars="200" w:firstLine="420"/>
        <w:rPr>
          <w:rFonts w:ascii="宋体" w:hAnsi="宋体" w:cs="宋体" w:hint="eastAsia"/>
          <w:iCs/>
          <w:kern w:val="0"/>
          <w:szCs w:val="21"/>
        </w:rPr>
      </w:pPr>
      <w:r w:rsidRPr="004E57F8">
        <w:rPr>
          <w:rFonts w:ascii="宋体" w:hAnsi="宋体" w:cs="宋体" w:hint="eastAsia"/>
          <w:iCs/>
          <w:kern w:val="0"/>
          <w:szCs w:val="21"/>
        </w:rPr>
        <w:t>6.采购人对驾驶员能否准时接送站、行车安全文明、服务态度诚恳服务质量和车辆的车况等方面进行考核评价，协议期间，乙方须按甲方要求提前到达指定地点，不得迟到早退。紧急情况下30分钟之内响应到位。不能及时到位酌情扣罚500-5000元。乙方司机在为甲方服务期间，因自身原因违反交通法规而被罚款由乙方自行承担；被有效投诉酌情扣罚500-5000元。用于运输医用物资的货车，其消毒隔离措施须严格遵循医院感染管理相关标准及规范要求。未按要求执行视情节严重扣罚500-5000元。</w:t>
      </w:r>
    </w:p>
    <w:p w14:paraId="4D64D44F" w14:textId="4C0AB268" w:rsidR="000C0B9D" w:rsidRPr="004E57F8" w:rsidRDefault="00E4543B">
      <w:pPr>
        <w:tabs>
          <w:tab w:val="left" w:pos="540"/>
        </w:tabs>
        <w:spacing w:line="360" w:lineRule="auto"/>
        <w:outlineLvl w:val="1"/>
        <w:rPr>
          <w:rFonts w:ascii="宋体" w:hAnsi="宋体" w:cs="宋体" w:hint="eastAsia"/>
          <w:b/>
          <w:bCs/>
        </w:rPr>
      </w:pPr>
      <w:r w:rsidRPr="004E57F8">
        <w:rPr>
          <w:rFonts w:ascii="宋体" w:hAnsi="宋体" w:cs="宋体" w:hint="eastAsia"/>
          <w:b/>
          <w:bCs/>
        </w:rPr>
        <w:t>四</w:t>
      </w:r>
      <w:r w:rsidR="00EF5F0D" w:rsidRPr="004E57F8">
        <w:rPr>
          <w:rFonts w:ascii="宋体" w:hAnsi="宋体" w:cs="宋体" w:hint="eastAsia"/>
          <w:b/>
          <w:bCs/>
        </w:rPr>
        <w:t>、</w:t>
      </w:r>
      <w:r w:rsidRPr="004E57F8">
        <w:rPr>
          <w:rFonts w:ascii="宋体" w:hAnsi="宋体" w:cs="宋体" w:hint="eastAsia"/>
          <w:b/>
          <w:bCs/>
        </w:rPr>
        <w:t>报价</w:t>
      </w:r>
      <w:r w:rsidR="00EF5F0D" w:rsidRPr="004E57F8">
        <w:rPr>
          <w:rFonts w:ascii="宋体" w:hAnsi="宋体" w:cs="宋体"/>
          <w:b/>
          <w:bCs/>
        </w:rPr>
        <w:t>要求</w:t>
      </w:r>
    </w:p>
    <w:p w14:paraId="7DCADC6E" w14:textId="3FE25B99" w:rsidR="00E4543B" w:rsidRPr="004E57F8" w:rsidRDefault="00E4543B" w:rsidP="00E4543B">
      <w:pPr>
        <w:tabs>
          <w:tab w:val="left" w:pos="540"/>
        </w:tabs>
        <w:spacing w:line="360" w:lineRule="auto"/>
        <w:ind w:firstLine="420"/>
        <w:rPr>
          <w:rFonts w:ascii="宋体" w:hAnsi="宋体" w:cs="宋体" w:hint="eastAsia"/>
        </w:rPr>
      </w:pPr>
      <w:r w:rsidRPr="004E57F8">
        <w:rPr>
          <w:rFonts w:ascii="宋体" w:hAnsi="宋体" w:cs="宋体" w:hint="eastAsia"/>
        </w:rPr>
        <w:t>1.租车服务（含驾驶员）。租赁车辆在实际使用过程中产生的费用由中标人支付（包括且不限于在实际使用过程中产生的油费、过路费、过桥费、停车费、折旧费、保险费、修理费、日常保养费、年审费、交通事故产生的费用、利税和驾驶员工资、餐费、住宿费、福利等费用）。</w:t>
      </w:r>
    </w:p>
    <w:p w14:paraId="6A77689C" w14:textId="77777777" w:rsidR="00E4543B" w:rsidRPr="004E57F8" w:rsidRDefault="00E4543B" w:rsidP="00E4543B">
      <w:pPr>
        <w:tabs>
          <w:tab w:val="left" w:pos="540"/>
        </w:tabs>
        <w:spacing w:line="360" w:lineRule="auto"/>
        <w:ind w:firstLine="420"/>
        <w:rPr>
          <w:rFonts w:ascii="宋体" w:hAnsi="宋体" w:cs="宋体" w:hint="eastAsia"/>
        </w:rPr>
      </w:pPr>
      <w:r w:rsidRPr="004E57F8">
        <w:rPr>
          <w:rFonts w:ascii="宋体" w:hAnsi="宋体" w:cs="宋体" w:hint="eastAsia"/>
        </w:rPr>
        <w:t>2.每种车型根据目的地点一次性报价。在所报费用中应当充分考虑并能涵盖车辆使用，保险，燃油，过路，过桥，停车，驾驶员劳务费用，升级，保养，维修，利润，税金等所有费用。</w:t>
      </w:r>
    </w:p>
    <w:p w14:paraId="385EA473" w14:textId="47FC3F7B" w:rsidR="00E4543B" w:rsidRPr="004E57F8" w:rsidRDefault="00E4543B" w:rsidP="00E4543B">
      <w:pPr>
        <w:tabs>
          <w:tab w:val="left" w:pos="540"/>
        </w:tabs>
        <w:spacing w:line="360" w:lineRule="auto"/>
        <w:ind w:firstLine="420"/>
        <w:rPr>
          <w:rFonts w:ascii="宋体" w:hAnsi="宋体" w:cs="宋体" w:hint="eastAsia"/>
        </w:rPr>
      </w:pPr>
      <w:r w:rsidRPr="004E57F8">
        <w:rPr>
          <w:rFonts w:ascii="宋体" w:hAnsi="宋体" w:cs="宋体" w:hint="eastAsia"/>
        </w:rPr>
        <w:t>3.本项目按折扣比例报价，最高折扣率为100%。包</w:t>
      </w:r>
      <w:r w:rsidR="000136A4" w:rsidRPr="004E57F8">
        <w:rPr>
          <w:rFonts w:ascii="宋体" w:hAnsi="宋体" w:cs="宋体" w:hint="eastAsia"/>
        </w:rPr>
        <w:t>一</w:t>
      </w:r>
      <w:r w:rsidRPr="004E57F8">
        <w:rPr>
          <w:rFonts w:ascii="宋体" w:hAnsi="宋体" w:cs="宋体" w:hint="eastAsia"/>
        </w:rPr>
        <w:t>车辆使用分车辆常用地区和非常用地区两部分（按包</w:t>
      </w:r>
      <w:r w:rsidR="000136A4" w:rsidRPr="004E57F8">
        <w:rPr>
          <w:rFonts w:ascii="宋体" w:hAnsi="宋体" w:cs="宋体" w:hint="eastAsia"/>
        </w:rPr>
        <w:t>一</w:t>
      </w:r>
      <w:r w:rsidRPr="004E57F8">
        <w:rPr>
          <w:rFonts w:ascii="宋体" w:hAnsi="宋体" w:cs="宋体" w:hint="eastAsia"/>
        </w:rPr>
        <w:t>附表响应），包</w:t>
      </w:r>
      <w:r w:rsidR="000136A4" w:rsidRPr="004E57F8">
        <w:rPr>
          <w:rFonts w:ascii="宋体" w:hAnsi="宋体" w:cs="宋体" w:hint="eastAsia"/>
        </w:rPr>
        <w:t>二</w:t>
      </w:r>
      <w:r w:rsidRPr="004E57F8">
        <w:rPr>
          <w:rFonts w:ascii="宋体" w:hAnsi="宋体" w:cs="宋体" w:hint="eastAsia"/>
        </w:rPr>
        <w:t>按“包</w:t>
      </w:r>
      <w:r w:rsidR="000136A4" w:rsidRPr="004E57F8">
        <w:rPr>
          <w:rFonts w:ascii="宋体" w:hAnsi="宋体" w:cs="宋体" w:hint="eastAsia"/>
        </w:rPr>
        <w:t>二</w:t>
      </w:r>
      <w:r w:rsidRPr="004E57F8">
        <w:rPr>
          <w:rFonts w:ascii="宋体" w:hAnsi="宋体" w:cs="宋体" w:hint="eastAsia"/>
        </w:rPr>
        <w:t>各类车型出租服务基准报价”表格内容响应。供应商报价时，报价须按照各类车型租赁服务基准报价填报折扣率（该比例大于等于0%且小于等于100%），否则报价无效，每个包仅需报一个折扣率。供应商报价表如下：</w:t>
      </w:r>
    </w:p>
    <w:p w14:paraId="518D7AC6" w14:textId="77777777" w:rsidR="000136A4" w:rsidRPr="004E57F8" w:rsidRDefault="000136A4" w:rsidP="000136A4">
      <w:pPr>
        <w:tabs>
          <w:tab w:val="left" w:pos="540"/>
        </w:tabs>
        <w:spacing w:line="360" w:lineRule="auto"/>
        <w:ind w:firstLine="420"/>
        <w:jc w:val="center"/>
        <w:rPr>
          <w:rFonts w:ascii="宋体" w:hAnsi="宋体" w:cs="宋体" w:hint="eastAsia"/>
          <w:b/>
          <w:bCs/>
        </w:rPr>
      </w:pPr>
      <w:r w:rsidRPr="004E57F8">
        <w:rPr>
          <w:rFonts w:ascii="宋体" w:hAnsi="宋体" w:cs="宋体"/>
          <w:b/>
          <w:bCs/>
        </w:rPr>
        <w:t>包</w:t>
      </w:r>
      <w:r w:rsidRPr="004E57F8">
        <w:rPr>
          <w:rFonts w:ascii="宋体" w:hAnsi="宋体" w:cs="宋体" w:hint="eastAsia"/>
          <w:b/>
          <w:bCs/>
        </w:rPr>
        <w:t>一</w:t>
      </w:r>
      <w:r w:rsidRPr="004E57F8">
        <w:rPr>
          <w:rFonts w:ascii="宋体" w:hAnsi="宋体" w:cs="宋体"/>
          <w:b/>
          <w:bCs/>
        </w:rPr>
        <w:t>各类车型出租服务基准报价</w:t>
      </w:r>
    </w:p>
    <w:tbl>
      <w:tblPr>
        <w:tblW w:w="5386" w:type="pct"/>
        <w:jc w:val="center"/>
        <w:tblLayout w:type="fixed"/>
        <w:tblLook w:val="0000" w:firstRow="0" w:lastRow="0" w:firstColumn="0" w:lastColumn="0" w:noHBand="0" w:noVBand="0"/>
      </w:tblPr>
      <w:tblGrid>
        <w:gridCol w:w="669"/>
        <w:gridCol w:w="3028"/>
        <w:gridCol w:w="1561"/>
        <w:gridCol w:w="1417"/>
        <w:gridCol w:w="1559"/>
        <w:gridCol w:w="946"/>
      </w:tblGrid>
      <w:tr w:rsidR="000136A4" w:rsidRPr="004E57F8" w14:paraId="4236B9A6" w14:textId="77777777" w:rsidTr="00E8260C">
        <w:trPr>
          <w:jc w:val="center"/>
        </w:trPr>
        <w:tc>
          <w:tcPr>
            <w:tcW w:w="365" w:type="pct"/>
            <w:tcBorders>
              <w:top w:val="single" w:sz="4" w:space="0" w:color="auto"/>
              <w:left w:val="single" w:sz="4" w:space="0" w:color="auto"/>
              <w:bottom w:val="single" w:sz="4" w:space="0" w:color="auto"/>
              <w:right w:val="single" w:sz="4" w:space="0" w:color="auto"/>
            </w:tcBorders>
            <w:noWrap/>
            <w:vAlign w:val="center"/>
          </w:tcPr>
          <w:p w14:paraId="3BABDAEB" w14:textId="77777777" w:rsidR="000136A4" w:rsidRPr="004E57F8" w:rsidRDefault="000136A4" w:rsidP="00E8260C">
            <w:pPr>
              <w:widowControl/>
              <w:snapToGrid w:val="0"/>
              <w:jc w:val="center"/>
              <w:rPr>
                <w:rFonts w:ascii="宋体" w:hAnsi="宋体" w:cs="宋体" w:hint="eastAsia"/>
                <w:b/>
                <w:bCs/>
                <w:kern w:val="0"/>
                <w:szCs w:val="21"/>
              </w:rPr>
            </w:pPr>
            <w:r w:rsidRPr="004E57F8">
              <w:rPr>
                <w:rFonts w:ascii="宋体" w:hAnsi="宋体" w:cs="宋体"/>
                <w:b/>
                <w:bCs/>
                <w:kern w:val="0"/>
                <w:szCs w:val="21"/>
              </w:rPr>
              <w:t>序号</w:t>
            </w:r>
          </w:p>
        </w:tc>
        <w:tc>
          <w:tcPr>
            <w:tcW w:w="1649" w:type="pct"/>
            <w:tcBorders>
              <w:top w:val="single" w:sz="4" w:space="0" w:color="auto"/>
              <w:left w:val="nil"/>
              <w:bottom w:val="single" w:sz="4" w:space="0" w:color="auto"/>
              <w:right w:val="single" w:sz="4" w:space="0" w:color="auto"/>
            </w:tcBorders>
            <w:noWrap/>
            <w:vAlign w:val="center"/>
          </w:tcPr>
          <w:p w14:paraId="4AFA2CCE" w14:textId="77777777" w:rsidR="000136A4" w:rsidRPr="004E57F8" w:rsidRDefault="000136A4" w:rsidP="00E8260C">
            <w:pPr>
              <w:widowControl/>
              <w:snapToGrid w:val="0"/>
              <w:jc w:val="center"/>
              <w:rPr>
                <w:rFonts w:ascii="宋体" w:hAnsi="宋体" w:cs="宋体" w:hint="eastAsia"/>
                <w:b/>
                <w:bCs/>
                <w:kern w:val="0"/>
                <w:szCs w:val="21"/>
              </w:rPr>
            </w:pPr>
            <w:r w:rsidRPr="004E57F8">
              <w:rPr>
                <w:rFonts w:ascii="宋体" w:hAnsi="宋体" w:cs="宋体"/>
                <w:b/>
                <w:bCs/>
                <w:kern w:val="0"/>
                <w:szCs w:val="21"/>
              </w:rPr>
              <w:t>目的地</w:t>
            </w:r>
          </w:p>
        </w:tc>
        <w:tc>
          <w:tcPr>
            <w:tcW w:w="850" w:type="pct"/>
            <w:tcBorders>
              <w:top w:val="single" w:sz="4" w:space="0" w:color="auto"/>
              <w:left w:val="nil"/>
              <w:bottom w:val="single" w:sz="4" w:space="0" w:color="auto"/>
              <w:right w:val="single" w:sz="4" w:space="0" w:color="auto"/>
            </w:tcBorders>
            <w:vAlign w:val="center"/>
          </w:tcPr>
          <w:p w14:paraId="7A95C6F4" w14:textId="77777777" w:rsidR="000136A4" w:rsidRPr="004E57F8" w:rsidRDefault="000136A4" w:rsidP="00E8260C">
            <w:pPr>
              <w:widowControl/>
              <w:snapToGrid w:val="0"/>
              <w:jc w:val="center"/>
              <w:rPr>
                <w:rFonts w:ascii="宋体" w:hAnsi="宋体" w:cs="宋体" w:hint="eastAsia"/>
                <w:b/>
                <w:bCs/>
                <w:kern w:val="0"/>
                <w:szCs w:val="21"/>
              </w:rPr>
            </w:pPr>
            <w:r w:rsidRPr="004E57F8">
              <w:rPr>
                <w:rFonts w:ascii="宋体" w:hAnsi="宋体" w:cs="宋体"/>
                <w:b/>
                <w:bCs/>
                <w:kern w:val="0"/>
                <w:szCs w:val="21"/>
              </w:rPr>
              <w:t>面包车</w:t>
            </w:r>
          </w:p>
          <w:p w14:paraId="5EFE82F6" w14:textId="77777777" w:rsidR="000136A4" w:rsidRPr="004E57F8" w:rsidRDefault="000136A4" w:rsidP="00E8260C">
            <w:pPr>
              <w:widowControl/>
              <w:snapToGrid w:val="0"/>
              <w:jc w:val="center"/>
              <w:rPr>
                <w:rFonts w:ascii="宋体" w:hAnsi="宋体" w:cs="宋体" w:hint="eastAsia"/>
                <w:b/>
                <w:bCs/>
                <w:kern w:val="0"/>
                <w:szCs w:val="21"/>
              </w:rPr>
            </w:pPr>
            <w:r w:rsidRPr="004E57F8">
              <w:rPr>
                <w:rFonts w:ascii="宋体" w:hAnsi="宋体" w:cs="宋体"/>
                <w:b/>
                <w:bCs/>
                <w:kern w:val="0"/>
                <w:szCs w:val="21"/>
              </w:rPr>
              <w:lastRenderedPageBreak/>
              <w:t>（14－19座）</w:t>
            </w:r>
          </w:p>
        </w:tc>
        <w:tc>
          <w:tcPr>
            <w:tcW w:w="772" w:type="pct"/>
            <w:tcBorders>
              <w:top w:val="single" w:sz="4" w:space="0" w:color="auto"/>
              <w:left w:val="nil"/>
              <w:bottom w:val="single" w:sz="4" w:space="0" w:color="auto"/>
              <w:right w:val="single" w:sz="4" w:space="0" w:color="auto"/>
            </w:tcBorders>
            <w:vAlign w:val="center"/>
          </w:tcPr>
          <w:p w14:paraId="64F30F2D" w14:textId="77777777" w:rsidR="000136A4" w:rsidRPr="004E57F8" w:rsidRDefault="000136A4" w:rsidP="00E8260C">
            <w:pPr>
              <w:widowControl/>
              <w:snapToGrid w:val="0"/>
              <w:jc w:val="center"/>
              <w:rPr>
                <w:rFonts w:ascii="宋体" w:hAnsi="宋体" w:cs="宋体" w:hint="eastAsia"/>
                <w:b/>
                <w:bCs/>
                <w:kern w:val="0"/>
                <w:szCs w:val="21"/>
              </w:rPr>
            </w:pPr>
            <w:r w:rsidRPr="004E57F8">
              <w:rPr>
                <w:rFonts w:ascii="宋体" w:hAnsi="宋体" w:cs="宋体"/>
                <w:b/>
                <w:bCs/>
                <w:kern w:val="0"/>
                <w:szCs w:val="21"/>
              </w:rPr>
              <w:lastRenderedPageBreak/>
              <w:t>大客车</w:t>
            </w:r>
          </w:p>
          <w:p w14:paraId="5B9A1C32" w14:textId="77777777" w:rsidR="000136A4" w:rsidRPr="004E57F8" w:rsidRDefault="000136A4" w:rsidP="00E8260C">
            <w:pPr>
              <w:widowControl/>
              <w:snapToGrid w:val="0"/>
              <w:jc w:val="center"/>
              <w:rPr>
                <w:rFonts w:ascii="宋体" w:hAnsi="宋体" w:cs="宋体" w:hint="eastAsia"/>
                <w:b/>
                <w:bCs/>
                <w:kern w:val="0"/>
                <w:szCs w:val="21"/>
              </w:rPr>
            </w:pPr>
            <w:r w:rsidRPr="004E57F8">
              <w:rPr>
                <w:rFonts w:ascii="宋体" w:hAnsi="宋体" w:cs="宋体"/>
                <w:b/>
                <w:bCs/>
                <w:kern w:val="0"/>
                <w:szCs w:val="21"/>
              </w:rPr>
              <w:lastRenderedPageBreak/>
              <w:t>（30-38座）</w:t>
            </w:r>
          </w:p>
        </w:tc>
        <w:tc>
          <w:tcPr>
            <w:tcW w:w="849" w:type="pct"/>
            <w:tcBorders>
              <w:top w:val="single" w:sz="4" w:space="0" w:color="auto"/>
              <w:left w:val="nil"/>
              <w:bottom w:val="single" w:sz="4" w:space="0" w:color="auto"/>
              <w:right w:val="single" w:sz="4" w:space="0" w:color="auto"/>
            </w:tcBorders>
            <w:vAlign w:val="center"/>
          </w:tcPr>
          <w:p w14:paraId="423884C1" w14:textId="77777777" w:rsidR="000136A4" w:rsidRPr="004E57F8" w:rsidRDefault="000136A4" w:rsidP="00E8260C">
            <w:pPr>
              <w:widowControl/>
              <w:snapToGrid w:val="0"/>
              <w:jc w:val="center"/>
              <w:rPr>
                <w:rFonts w:ascii="宋体" w:hAnsi="宋体" w:cs="宋体" w:hint="eastAsia"/>
                <w:b/>
                <w:bCs/>
                <w:kern w:val="0"/>
                <w:szCs w:val="21"/>
              </w:rPr>
            </w:pPr>
            <w:r w:rsidRPr="004E57F8">
              <w:rPr>
                <w:rFonts w:ascii="宋体" w:hAnsi="宋体" w:cs="宋体"/>
                <w:b/>
                <w:bCs/>
                <w:kern w:val="0"/>
                <w:szCs w:val="21"/>
              </w:rPr>
              <w:lastRenderedPageBreak/>
              <w:t>大客车</w:t>
            </w:r>
          </w:p>
          <w:p w14:paraId="0D49AABF" w14:textId="77777777" w:rsidR="000136A4" w:rsidRPr="004E57F8" w:rsidRDefault="000136A4" w:rsidP="00E8260C">
            <w:pPr>
              <w:widowControl/>
              <w:snapToGrid w:val="0"/>
              <w:jc w:val="center"/>
              <w:rPr>
                <w:rFonts w:ascii="宋体" w:hAnsi="宋体" w:cs="宋体" w:hint="eastAsia"/>
                <w:b/>
                <w:bCs/>
                <w:kern w:val="0"/>
                <w:szCs w:val="21"/>
              </w:rPr>
            </w:pPr>
            <w:r w:rsidRPr="004E57F8">
              <w:rPr>
                <w:rFonts w:ascii="宋体" w:hAnsi="宋体" w:cs="宋体"/>
                <w:b/>
                <w:bCs/>
                <w:kern w:val="0"/>
                <w:szCs w:val="21"/>
              </w:rPr>
              <w:lastRenderedPageBreak/>
              <w:t>（47-53）</w:t>
            </w:r>
          </w:p>
        </w:tc>
        <w:tc>
          <w:tcPr>
            <w:tcW w:w="515" w:type="pct"/>
            <w:tcBorders>
              <w:top w:val="single" w:sz="4" w:space="0" w:color="auto"/>
              <w:left w:val="nil"/>
              <w:bottom w:val="single" w:sz="4" w:space="0" w:color="auto"/>
              <w:right w:val="single" w:sz="4" w:space="0" w:color="auto"/>
            </w:tcBorders>
            <w:vAlign w:val="center"/>
          </w:tcPr>
          <w:p w14:paraId="5E281190" w14:textId="77777777" w:rsidR="000136A4" w:rsidRPr="004E57F8" w:rsidRDefault="000136A4" w:rsidP="00E8260C">
            <w:pPr>
              <w:widowControl/>
              <w:snapToGrid w:val="0"/>
              <w:jc w:val="center"/>
              <w:rPr>
                <w:rFonts w:ascii="宋体" w:hAnsi="宋体" w:cs="宋体" w:hint="eastAsia"/>
                <w:b/>
                <w:bCs/>
                <w:kern w:val="0"/>
                <w:szCs w:val="21"/>
              </w:rPr>
            </w:pPr>
            <w:r w:rsidRPr="004E57F8">
              <w:rPr>
                <w:rFonts w:ascii="宋体" w:hAnsi="宋体" w:cs="宋体"/>
                <w:b/>
                <w:bCs/>
                <w:kern w:val="0"/>
                <w:szCs w:val="21"/>
              </w:rPr>
              <w:lastRenderedPageBreak/>
              <w:t>使用量</w:t>
            </w:r>
          </w:p>
        </w:tc>
      </w:tr>
      <w:tr w:rsidR="000136A4" w:rsidRPr="004E57F8" w14:paraId="4E042C83"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487CE434"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1</w:t>
            </w:r>
          </w:p>
        </w:tc>
        <w:tc>
          <w:tcPr>
            <w:tcW w:w="1649" w:type="pct"/>
            <w:tcBorders>
              <w:top w:val="nil"/>
              <w:left w:val="nil"/>
              <w:bottom w:val="single" w:sz="4" w:space="0" w:color="auto"/>
              <w:right w:val="single" w:sz="4" w:space="0" w:color="auto"/>
            </w:tcBorders>
            <w:noWrap/>
            <w:vAlign w:val="center"/>
          </w:tcPr>
          <w:p w14:paraId="7A4B82FE"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市内一趟（单送或接，无其他行程）</w:t>
            </w:r>
          </w:p>
        </w:tc>
        <w:tc>
          <w:tcPr>
            <w:tcW w:w="850" w:type="pct"/>
            <w:tcBorders>
              <w:top w:val="nil"/>
              <w:left w:val="nil"/>
              <w:bottom w:val="single" w:sz="4" w:space="0" w:color="auto"/>
              <w:right w:val="single" w:sz="4" w:space="0" w:color="auto"/>
            </w:tcBorders>
            <w:noWrap/>
            <w:vAlign w:val="center"/>
          </w:tcPr>
          <w:p w14:paraId="3DED3DE3"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250</w:t>
            </w:r>
          </w:p>
        </w:tc>
        <w:tc>
          <w:tcPr>
            <w:tcW w:w="772" w:type="pct"/>
            <w:tcBorders>
              <w:top w:val="nil"/>
              <w:left w:val="nil"/>
              <w:bottom w:val="single" w:sz="4" w:space="0" w:color="auto"/>
              <w:right w:val="single" w:sz="4" w:space="0" w:color="auto"/>
            </w:tcBorders>
            <w:noWrap/>
            <w:vAlign w:val="center"/>
          </w:tcPr>
          <w:p w14:paraId="516C11CB"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300</w:t>
            </w:r>
          </w:p>
        </w:tc>
        <w:tc>
          <w:tcPr>
            <w:tcW w:w="849" w:type="pct"/>
            <w:tcBorders>
              <w:top w:val="nil"/>
              <w:left w:val="nil"/>
              <w:bottom w:val="single" w:sz="4" w:space="0" w:color="auto"/>
              <w:right w:val="single" w:sz="4" w:space="0" w:color="auto"/>
            </w:tcBorders>
            <w:noWrap/>
            <w:vAlign w:val="center"/>
          </w:tcPr>
          <w:p w14:paraId="39F37AE7"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350</w:t>
            </w:r>
          </w:p>
        </w:tc>
        <w:tc>
          <w:tcPr>
            <w:tcW w:w="515" w:type="pct"/>
            <w:tcBorders>
              <w:top w:val="nil"/>
              <w:left w:val="nil"/>
              <w:bottom w:val="single" w:sz="4" w:space="0" w:color="auto"/>
              <w:right w:val="single" w:sz="4" w:space="0" w:color="auto"/>
            </w:tcBorders>
            <w:vAlign w:val="center"/>
          </w:tcPr>
          <w:p w14:paraId="4CBEC7CF"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5</w:t>
            </w:r>
          </w:p>
        </w:tc>
      </w:tr>
      <w:tr w:rsidR="000136A4" w:rsidRPr="004E57F8" w14:paraId="589250E4"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112C6F0A"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2</w:t>
            </w:r>
          </w:p>
        </w:tc>
        <w:tc>
          <w:tcPr>
            <w:tcW w:w="1649" w:type="pct"/>
            <w:tcBorders>
              <w:top w:val="nil"/>
              <w:left w:val="nil"/>
              <w:bottom w:val="single" w:sz="4" w:space="0" w:color="auto"/>
              <w:right w:val="single" w:sz="4" w:space="0" w:color="auto"/>
            </w:tcBorders>
            <w:noWrap/>
            <w:vAlign w:val="center"/>
          </w:tcPr>
          <w:p w14:paraId="70AC971D"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市内半天（4小时50公里）</w:t>
            </w:r>
          </w:p>
        </w:tc>
        <w:tc>
          <w:tcPr>
            <w:tcW w:w="850" w:type="pct"/>
            <w:tcBorders>
              <w:top w:val="nil"/>
              <w:left w:val="nil"/>
              <w:bottom w:val="single" w:sz="4" w:space="0" w:color="auto"/>
              <w:right w:val="single" w:sz="4" w:space="0" w:color="auto"/>
            </w:tcBorders>
            <w:noWrap/>
            <w:vAlign w:val="center"/>
          </w:tcPr>
          <w:p w14:paraId="282E347D"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450</w:t>
            </w:r>
          </w:p>
        </w:tc>
        <w:tc>
          <w:tcPr>
            <w:tcW w:w="772" w:type="pct"/>
            <w:tcBorders>
              <w:top w:val="nil"/>
              <w:left w:val="nil"/>
              <w:bottom w:val="single" w:sz="4" w:space="0" w:color="auto"/>
              <w:right w:val="single" w:sz="4" w:space="0" w:color="auto"/>
            </w:tcBorders>
            <w:noWrap/>
            <w:vAlign w:val="center"/>
          </w:tcPr>
          <w:p w14:paraId="0FA06A1E"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500</w:t>
            </w:r>
          </w:p>
        </w:tc>
        <w:tc>
          <w:tcPr>
            <w:tcW w:w="849" w:type="pct"/>
            <w:tcBorders>
              <w:top w:val="nil"/>
              <w:left w:val="nil"/>
              <w:bottom w:val="single" w:sz="4" w:space="0" w:color="auto"/>
              <w:right w:val="single" w:sz="4" w:space="0" w:color="auto"/>
            </w:tcBorders>
            <w:noWrap/>
            <w:vAlign w:val="center"/>
          </w:tcPr>
          <w:p w14:paraId="1813B80C"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600</w:t>
            </w:r>
          </w:p>
        </w:tc>
        <w:tc>
          <w:tcPr>
            <w:tcW w:w="515" w:type="pct"/>
            <w:tcBorders>
              <w:top w:val="nil"/>
              <w:left w:val="nil"/>
              <w:bottom w:val="single" w:sz="4" w:space="0" w:color="auto"/>
              <w:right w:val="single" w:sz="4" w:space="0" w:color="auto"/>
            </w:tcBorders>
            <w:vAlign w:val="center"/>
          </w:tcPr>
          <w:p w14:paraId="47887236"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5</w:t>
            </w:r>
          </w:p>
        </w:tc>
      </w:tr>
      <w:tr w:rsidR="000136A4" w:rsidRPr="004E57F8" w14:paraId="3DD1858F"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00361B6A"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3</w:t>
            </w:r>
          </w:p>
        </w:tc>
        <w:tc>
          <w:tcPr>
            <w:tcW w:w="1649" w:type="pct"/>
            <w:tcBorders>
              <w:top w:val="nil"/>
              <w:left w:val="nil"/>
              <w:bottom w:val="single" w:sz="4" w:space="0" w:color="auto"/>
              <w:right w:val="single" w:sz="4" w:space="0" w:color="auto"/>
            </w:tcBorders>
            <w:noWrap/>
            <w:vAlign w:val="center"/>
          </w:tcPr>
          <w:p w14:paraId="36C66A28"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市内一天（8小时100公里）</w:t>
            </w:r>
          </w:p>
        </w:tc>
        <w:tc>
          <w:tcPr>
            <w:tcW w:w="850" w:type="pct"/>
            <w:tcBorders>
              <w:top w:val="nil"/>
              <w:left w:val="nil"/>
              <w:bottom w:val="single" w:sz="4" w:space="0" w:color="auto"/>
              <w:right w:val="single" w:sz="4" w:space="0" w:color="auto"/>
            </w:tcBorders>
            <w:noWrap/>
            <w:vAlign w:val="center"/>
          </w:tcPr>
          <w:p w14:paraId="74E3404B"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850</w:t>
            </w:r>
          </w:p>
        </w:tc>
        <w:tc>
          <w:tcPr>
            <w:tcW w:w="772" w:type="pct"/>
            <w:tcBorders>
              <w:top w:val="nil"/>
              <w:left w:val="nil"/>
              <w:bottom w:val="single" w:sz="4" w:space="0" w:color="auto"/>
              <w:right w:val="single" w:sz="4" w:space="0" w:color="auto"/>
            </w:tcBorders>
            <w:noWrap/>
            <w:vAlign w:val="center"/>
          </w:tcPr>
          <w:p w14:paraId="4D267B93"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900</w:t>
            </w:r>
          </w:p>
        </w:tc>
        <w:tc>
          <w:tcPr>
            <w:tcW w:w="849" w:type="pct"/>
            <w:tcBorders>
              <w:top w:val="nil"/>
              <w:left w:val="nil"/>
              <w:bottom w:val="single" w:sz="4" w:space="0" w:color="auto"/>
              <w:right w:val="single" w:sz="4" w:space="0" w:color="auto"/>
            </w:tcBorders>
            <w:noWrap/>
            <w:vAlign w:val="center"/>
          </w:tcPr>
          <w:p w14:paraId="585F99D5"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1000</w:t>
            </w:r>
          </w:p>
        </w:tc>
        <w:tc>
          <w:tcPr>
            <w:tcW w:w="515" w:type="pct"/>
            <w:tcBorders>
              <w:top w:val="nil"/>
              <w:left w:val="nil"/>
              <w:bottom w:val="single" w:sz="4" w:space="0" w:color="auto"/>
              <w:right w:val="single" w:sz="4" w:space="0" w:color="auto"/>
            </w:tcBorders>
            <w:vAlign w:val="center"/>
          </w:tcPr>
          <w:p w14:paraId="669D5BA4"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5</w:t>
            </w:r>
          </w:p>
        </w:tc>
      </w:tr>
      <w:tr w:rsidR="000136A4" w:rsidRPr="004E57F8" w14:paraId="17921913"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29FD96C4"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4</w:t>
            </w:r>
          </w:p>
        </w:tc>
        <w:tc>
          <w:tcPr>
            <w:tcW w:w="1649" w:type="pct"/>
            <w:tcBorders>
              <w:top w:val="nil"/>
              <w:left w:val="nil"/>
              <w:bottom w:val="single" w:sz="4" w:space="0" w:color="auto"/>
              <w:right w:val="single" w:sz="4" w:space="0" w:color="auto"/>
            </w:tcBorders>
            <w:noWrap/>
            <w:vAlign w:val="center"/>
          </w:tcPr>
          <w:p w14:paraId="008DB28D"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扬州站、扬州东站</w:t>
            </w:r>
          </w:p>
        </w:tc>
        <w:tc>
          <w:tcPr>
            <w:tcW w:w="850" w:type="pct"/>
            <w:tcBorders>
              <w:top w:val="nil"/>
              <w:left w:val="nil"/>
              <w:bottom w:val="single" w:sz="4" w:space="0" w:color="auto"/>
              <w:right w:val="single" w:sz="4" w:space="0" w:color="auto"/>
            </w:tcBorders>
            <w:noWrap/>
            <w:vAlign w:val="center"/>
          </w:tcPr>
          <w:p w14:paraId="57077A6D"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350</w:t>
            </w:r>
          </w:p>
        </w:tc>
        <w:tc>
          <w:tcPr>
            <w:tcW w:w="772" w:type="pct"/>
            <w:tcBorders>
              <w:top w:val="nil"/>
              <w:left w:val="nil"/>
              <w:bottom w:val="single" w:sz="4" w:space="0" w:color="auto"/>
              <w:right w:val="single" w:sz="4" w:space="0" w:color="auto"/>
            </w:tcBorders>
            <w:noWrap/>
            <w:vAlign w:val="center"/>
          </w:tcPr>
          <w:p w14:paraId="54F09212"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450</w:t>
            </w:r>
          </w:p>
        </w:tc>
        <w:tc>
          <w:tcPr>
            <w:tcW w:w="849" w:type="pct"/>
            <w:tcBorders>
              <w:top w:val="nil"/>
              <w:left w:val="nil"/>
              <w:bottom w:val="single" w:sz="4" w:space="0" w:color="auto"/>
              <w:right w:val="single" w:sz="4" w:space="0" w:color="auto"/>
            </w:tcBorders>
            <w:noWrap/>
            <w:vAlign w:val="center"/>
          </w:tcPr>
          <w:p w14:paraId="2C20A61D"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500</w:t>
            </w:r>
          </w:p>
        </w:tc>
        <w:tc>
          <w:tcPr>
            <w:tcW w:w="515" w:type="pct"/>
            <w:tcBorders>
              <w:top w:val="nil"/>
              <w:left w:val="nil"/>
              <w:bottom w:val="single" w:sz="4" w:space="0" w:color="auto"/>
              <w:right w:val="single" w:sz="4" w:space="0" w:color="auto"/>
            </w:tcBorders>
            <w:vAlign w:val="center"/>
          </w:tcPr>
          <w:p w14:paraId="7B917DC0"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5</w:t>
            </w:r>
          </w:p>
        </w:tc>
      </w:tr>
      <w:tr w:rsidR="000136A4" w:rsidRPr="004E57F8" w14:paraId="509ED607"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5AD8BE26"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5</w:t>
            </w:r>
          </w:p>
        </w:tc>
        <w:tc>
          <w:tcPr>
            <w:tcW w:w="1649" w:type="pct"/>
            <w:tcBorders>
              <w:top w:val="nil"/>
              <w:left w:val="nil"/>
              <w:bottom w:val="single" w:sz="4" w:space="0" w:color="auto"/>
              <w:right w:val="single" w:sz="4" w:space="0" w:color="auto"/>
            </w:tcBorders>
            <w:noWrap/>
            <w:vAlign w:val="center"/>
          </w:tcPr>
          <w:p w14:paraId="4803A640"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镇江火车站、南站，扬泰机场</w:t>
            </w:r>
          </w:p>
        </w:tc>
        <w:tc>
          <w:tcPr>
            <w:tcW w:w="850" w:type="pct"/>
            <w:tcBorders>
              <w:top w:val="nil"/>
              <w:left w:val="nil"/>
              <w:bottom w:val="single" w:sz="4" w:space="0" w:color="auto"/>
              <w:right w:val="single" w:sz="4" w:space="0" w:color="auto"/>
            </w:tcBorders>
            <w:noWrap/>
            <w:vAlign w:val="center"/>
          </w:tcPr>
          <w:p w14:paraId="4F0DB50C"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800</w:t>
            </w:r>
          </w:p>
        </w:tc>
        <w:tc>
          <w:tcPr>
            <w:tcW w:w="772" w:type="pct"/>
            <w:tcBorders>
              <w:top w:val="nil"/>
              <w:left w:val="nil"/>
              <w:bottom w:val="single" w:sz="4" w:space="0" w:color="auto"/>
              <w:right w:val="single" w:sz="4" w:space="0" w:color="auto"/>
            </w:tcBorders>
            <w:noWrap/>
            <w:vAlign w:val="center"/>
          </w:tcPr>
          <w:p w14:paraId="5BE7785B"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900</w:t>
            </w:r>
          </w:p>
        </w:tc>
        <w:tc>
          <w:tcPr>
            <w:tcW w:w="849" w:type="pct"/>
            <w:tcBorders>
              <w:top w:val="nil"/>
              <w:left w:val="nil"/>
              <w:bottom w:val="single" w:sz="4" w:space="0" w:color="auto"/>
              <w:right w:val="single" w:sz="4" w:space="0" w:color="auto"/>
            </w:tcBorders>
            <w:noWrap/>
            <w:vAlign w:val="center"/>
          </w:tcPr>
          <w:p w14:paraId="5A012395"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1000</w:t>
            </w:r>
          </w:p>
        </w:tc>
        <w:tc>
          <w:tcPr>
            <w:tcW w:w="515" w:type="pct"/>
            <w:tcBorders>
              <w:top w:val="nil"/>
              <w:left w:val="nil"/>
              <w:bottom w:val="single" w:sz="4" w:space="0" w:color="auto"/>
              <w:right w:val="single" w:sz="4" w:space="0" w:color="auto"/>
            </w:tcBorders>
            <w:vAlign w:val="center"/>
          </w:tcPr>
          <w:p w14:paraId="78BEF3E0"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5</w:t>
            </w:r>
          </w:p>
        </w:tc>
      </w:tr>
      <w:tr w:rsidR="000136A4" w:rsidRPr="004E57F8" w14:paraId="595A3A18"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7885BBE8"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6</w:t>
            </w:r>
          </w:p>
        </w:tc>
        <w:tc>
          <w:tcPr>
            <w:tcW w:w="1649" w:type="pct"/>
            <w:tcBorders>
              <w:top w:val="nil"/>
              <w:left w:val="nil"/>
              <w:bottom w:val="single" w:sz="4" w:space="0" w:color="auto"/>
              <w:right w:val="single" w:sz="4" w:space="0" w:color="auto"/>
            </w:tcBorders>
            <w:noWrap/>
            <w:vAlign w:val="center"/>
          </w:tcPr>
          <w:p w14:paraId="3D86ACAA"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南京、常州、宝应市内</w:t>
            </w:r>
          </w:p>
        </w:tc>
        <w:tc>
          <w:tcPr>
            <w:tcW w:w="850" w:type="pct"/>
            <w:tcBorders>
              <w:top w:val="nil"/>
              <w:left w:val="nil"/>
              <w:bottom w:val="single" w:sz="4" w:space="0" w:color="auto"/>
              <w:right w:val="single" w:sz="4" w:space="0" w:color="auto"/>
            </w:tcBorders>
            <w:noWrap/>
            <w:vAlign w:val="center"/>
          </w:tcPr>
          <w:p w14:paraId="729AD97C"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1500</w:t>
            </w:r>
          </w:p>
        </w:tc>
        <w:tc>
          <w:tcPr>
            <w:tcW w:w="772" w:type="pct"/>
            <w:tcBorders>
              <w:top w:val="nil"/>
              <w:left w:val="nil"/>
              <w:bottom w:val="single" w:sz="4" w:space="0" w:color="auto"/>
              <w:right w:val="single" w:sz="4" w:space="0" w:color="auto"/>
            </w:tcBorders>
            <w:noWrap/>
            <w:vAlign w:val="center"/>
          </w:tcPr>
          <w:p w14:paraId="3996612F"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1600</w:t>
            </w:r>
          </w:p>
        </w:tc>
        <w:tc>
          <w:tcPr>
            <w:tcW w:w="849" w:type="pct"/>
            <w:tcBorders>
              <w:top w:val="nil"/>
              <w:left w:val="nil"/>
              <w:bottom w:val="single" w:sz="4" w:space="0" w:color="auto"/>
              <w:right w:val="single" w:sz="4" w:space="0" w:color="auto"/>
            </w:tcBorders>
            <w:noWrap/>
            <w:vAlign w:val="center"/>
          </w:tcPr>
          <w:p w14:paraId="591B1AB8"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1700</w:t>
            </w:r>
          </w:p>
        </w:tc>
        <w:tc>
          <w:tcPr>
            <w:tcW w:w="515" w:type="pct"/>
            <w:tcBorders>
              <w:top w:val="nil"/>
              <w:left w:val="nil"/>
              <w:bottom w:val="single" w:sz="4" w:space="0" w:color="auto"/>
              <w:right w:val="single" w:sz="4" w:space="0" w:color="auto"/>
            </w:tcBorders>
            <w:vAlign w:val="center"/>
          </w:tcPr>
          <w:p w14:paraId="7FDCEC17"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2</w:t>
            </w:r>
          </w:p>
        </w:tc>
      </w:tr>
      <w:tr w:rsidR="000136A4" w:rsidRPr="004E57F8" w14:paraId="570336A6"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7573A1C7"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7</w:t>
            </w:r>
          </w:p>
        </w:tc>
        <w:tc>
          <w:tcPr>
            <w:tcW w:w="1649" w:type="pct"/>
            <w:tcBorders>
              <w:top w:val="nil"/>
              <w:left w:val="nil"/>
              <w:bottom w:val="single" w:sz="4" w:space="0" w:color="auto"/>
              <w:right w:val="single" w:sz="4" w:space="0" w:color="auto"/>
            </w:tcBorders>
            <w:noWrap/>
            <w:vAlign w:val="center"/>
          </w:tcPr>
          <w:p w14:paraId="7012412E"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禄口机场</w:t>
            </w:r>
          </w:p>
        </w:tc>
        <w:tc>
          <w:tcPr>
            <w:tcW w:w="850" w:type="pct"/>
            <w:tcBorders>
              <w:top w:val="nil"/>
              <w:left w:val="nil"/>
              <w:bottom w:val="single" w:sz="4" w:space="0" w:color="auto"/>
              <w:right w:val="single" w:sz="4" w:space="0" w:color="auto"/>
            </w:tcBorders>
            <w:noWrap/>
            <w:vAlign w:val="center"/>
          </w:tcPr>
          <w:p w14:paraId="075B8583"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1400</w:t>
            </w:r>
          </w:p>
        </w:tc>
        <w:tc>
          <w:tcPr>
            <w:tcW w:w="772" w:type="pct"/>
            <w:tcBorders>
              <w:top w:val="nil"/>
              <w:left w:val="nil"/>
              <w:bottom w:val="single" w:sz="4" w:space="0" w:color="auto"/>
              <w:right w:val="single" w:sz="4" w:space="0" w:color="auto"/>
            </w:tcBorders>
            <w:noWrap/>
            <w:vAlign w:val="center"/>
          </w:tcPr>
          <w:p w14:paraId="5D1DB98C"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1600</w:t>
            </w:r>
          </w:p>
        </w:tc>
        <w:tc>
          <w:tcPr>
            <w:tcW w:w="849" w:type="pct"/>
            <w:tcBorders>
              <w:top w:val="nil"/>
              <w:left w:val="nil"/>
              <w:bottom w:val="single" w:sz="4" w:space="0" w:color="auto"/>
              <w:right w:val="single" w:sz="4" w:space="0" w:color="auto"/>
            </w:tcBorders>
            <w:noWrap/>
            <w:vAlign w:val="center"/>
          </w:tcPr>
          <w:p w14:paraId="58640A39"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1700</w:t>
            </w:r>
          </w:p>
        </w:tc>
        <w:tc>
          <w:tcPr>
            <w:tcW w:w="515" w:type="pct"/>
            <w:tcBorders>
              <w:top w:val="nil"/>
              <w:left w:val="nil"/>
              <w:bottom w:val="single" w:sz="4" w:space="0" w:color="auto"/>
              <w:right w:val="single" w:sz="4" w:space="0" w:color="auto"/>
            </w:tcBorders>
            <w:vAlign w:val="center"/>
          </w:tcPr>
          <w:p w14:paraId="10E908CC"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2</w:t>
            </w:r>
          </w:p>
        </w:tc>
      </w:tr>
      <w:tr w:rsidR="000136A4" w:rsidRPr="004E57F8" w14:paraId="43ACF068"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31547584"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8</w:t>
            </w:r>
          </w:p>
        </w:tc>
        <w:tc>
          <w:tcPr>
            <w:tcW w:w="1649" w:type="pct"/>
            <w:tcBorders>
              <w:top w:val="nil"/>
              <w:left w:val="nil"/>
              <w:bottom w:val="single" w:sz="4" w:space="0" w:color="auto"/>
              <w:right w:val="single" w:sz="4" w:space="0" w:color="auto"/>
            </w:tcBorders>
            <w:noWrap/>
            <w:vAlign w:val="center"/>
          </w:tcPr>
          <w:p w14:paraId="102D226C"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无锡、淮安、宜兴市内</w:t>
            </w:r>
          </w:p>
        </w:tc>
        <w:tc>
          <w:tcPr>
            <w:tcW w:w="850" w:type="pct"/>
            <w:tcBorders>
              <w:top w:val="nil"/>
              <w:left w:val="nil"/>
              <w:bottom w:val="single" w:sz="4" w:space="0" w:color="auto"/>
              <w:right w:val="single" w:sz="4" w:space="0" w:color="auto"/>
            </w:tcBorders>
            <w:noWrap/>
            <w:vAlign w:val="center"/>
          </w:tcPr>
          <w:p w14:paraId="2E8E3811"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1800</w:t>
            </w:r>
          </w:p>
        </w:tc>
        <w:tc>
          <w:tcPr>
            <w:tcW w:w="772" w:type="pct"/>
            <w:tcBorders>
              <w:top w:val="nil"/>
              <w:left w:val="nil"/>
              <w:bottom w:val="single" w:sz="4" w:space="0" w:color="auto"/>
              <w:right w:val="single" w:sz="4" w:space="0" w:color="auto"/>
            </w:tcBorders>
            <w:noWrap/>
            <w:vAlign w:val="center"/>
          </w:tcPr>
          <w:p w14:paraId="2109ABCF"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2200</w:t>
            </w:r>
          </w:p>
        </w:tc>
        <w:tc>
          <w:tcPr>
            <w:tcW w:w="849" w:type="pct"/>
            <w:tcBorders>
              <w:top w:val="nil"/>
              <w:left w:val="nil"/>
              <w:bottom w:val="single" w:sz="4" w:space="0" w:color="auto"/>
              <w:right w:val="single" w:sz="4" w:space="0" w:color="auto"/>
            </w:tcBorders>
            <w:noWrap/>
            <w:vAlign w:val="center"/>
          </w:tcPr>
          <w:p w14:paraId="0B10F08E"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2400</w:t>
            </w:r>
          </w:p>
        </w:tc>
        <w:tc>
          <w:tcPr>
            <w:tcW w:w="515" w:type="pct"/>
            <w:tcBorders>
              <w:top w:val="nil"/>
              <w:left w:val="nil"/>
              <w:bottom w:val="single" w:sz="4" w:space="0" w:color="auto"/>
              <w:right w:val="single" w:sz="4" w:space="0" w:color="auto"/>
            </w:tcBorders>
            <w:vAlign w:val="center"/>
          </w:tcPr>
          <w:p w14:paraId="23E92E96"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2</w:t>
            </w:r>
          </w:p>
        </w:tc>
      </w:tr>
      <w:tr w:rsidR="000136A4" w:rsidRPr="004E57F8" w14:paraId="21A289FD"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5C8F9D4C"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9</w:t>
            </w:r>
          </w:p>
        </w:tc>
        <w:tc>
          <w:tcPr>
            <w:tcW w:w="1649" w:type="pct"/>
            <w:tcBorders>
              <w:top w:val="nil"/>
              <w:left w:val="nil"/>
              <w:bottom w:val="single" w:sz="4" w:space="0" w:color="auto"/>
              <w:right w:val="single" w:sz="4" w:space="0" w:color="auto"/>
            </w:tcBorders>
            <w:noWrap/>
            <w:vAlign w:val="center"/>
          </w:tcPr>
          <w:p w14:paraId="0C924C72"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苏州市内</w:t>
            </w:r>
          </w:p>
        </w:tc>
        <w:tc>
          <w:tcPr>
            <w:tcW w:w="850" w:type="pct"/>
            <w:tcBorders>
              <w:top w:val="nil"/>
              <w:left w:val="nil"/>
              <w:bottom w:val="single" w:sz="4" w:space="0" w:color="auto"/>
              <w:right w:val="single" w:sz="4" w:space="0" w:color="auto"/>
            </w:tcBorders>
            <w:noWrap/>
            <w:vAlign w:val="center"/>
          </w:tcPr>
          <w:p w14:paraId="638B711A"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2100</w:t>
            </w:r>
          </w:p>
        </w:tc>
        <w:tc>
          <w:tcPr>
            <w:tcW w:w="772" w:type="pct"/>
            <w:tcBorders>
              <w:top w:val="nil"/>
              <w:left w:val="nil"/>
              <w:bottom w:val="single" w:sz="4" w:space="0" w:color="auto"/>
              <w:right w:val="single" w:sz="4" w:space="0" w:color="auto"/>
            </w:tcBorders>
            <w:noWrap/>
            <w:vAlign w:val="center"/>
          </w:tcPr>
          <w:p w14:paraId="777EDB6B"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2500</w:t>
            </w:r>
          </w:p>
        </w:tc>
        <w:tc>
          <w:tcPr>
            <w:tcW w:w="849" w:type="pct"/>
            <w:tcBorders>
              <w:top w:val="nil"/>
              <w:left w:val="nil"/>
              <w:bottom w:val="single" w:sz="4" w:space="0" w:color="auto"/>
              <w:right w:val="single" w:sz="4" w:space="0" w:color="auto"/>
            </w:tcBorders>
            <w:noWrap/>
            <w:vAlign w:val="center"/>
          </w:tcPr>
          <w:p w14:paraId="58B48411"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2700</w:t>
            </w:r>
          </w:p>
        </w:tc>
        <w:tc>
          <w:tcPr>
            <w:tcW w:w="515" w:type="pct"/>
            <w:tcBorders>
              <w:top w:val="nil"/>
              <w:left w:val="nil"/>
              <w:bottom w:val="single" w:sz="4" w:space="0" w:color="auto"/>
              <w:right w:val="single" w:sz="4" w:space="0" w:color="auto"/>
            </w:tcBorders>
            <w:vAlign w:val="center"/>
          </w:tcPr>
          <w:p w14:paraId="203B651B"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2</w:t>
            </w:r>
          </w:p>
        </w:tc>
      </w:tr>
      <w:tr w:rsidR="000136A4" w:rsidRPr="004E57F8" w14:paraId="246A9B05"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739465D4"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10</w:t>
            </w:r>
          </w:p>
        </w:tc>
        <w:tc>
          <w:tcPr>
            <w:tcW w:w="1649" w:type="pct"/>
            <w:tcBorders>
              <w:top w:val="nil"/>
              <w:left w:val="nil"/>
              <w:bottom w:val="single" w:sz="4" w:space="0" w:color="auto"/>
              <w:right w:val="single" w:sz="4" w:space="0" w:color="auto"/>
            </w:tcBorders>
            <w:noWrap/>
            <w:vAlign w:val="center"/>
          </w:tcPr>
          <w:p w14:paraId="1F137BB1"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上海市内</w:t>
            </w:r>
          </w:p>
        </w:tc>
        <w:tc>
          <w:tcPr>
            <w:tcW w:w="850" w:type="pct"/>
            <w:tcBorders>
              <w:top w:val="nil"/>
              <w:left w:val="nil"/>
              <w:bottom w:val="single" w:sz="4" w:space="0" w:color="auto"/>
              <w:right w:val="single" w:sz="4" w:space="0" w:color="auto"/>
            </w:tcBorders>
            <w:noWrap/>
            <w:vAlign w:val="center"/>
          </w:tcPr>
          <w:p w14:paraId="497CEA93"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2700</w:t>
            </w:r>
          </w:p>
        </w:tc>
        <w:tc>
          <w:tcPr>
            <w:tcW w:w="772" w:type="pct"/>
            <w:tcBorders>
              <w:top w:val="nil"/>
              <w:left w:val="nil"/>
              <w:bottom w:val="single" w:sz="4" w:space="0" w:color="auto"/>
              <w:right w:val="single" w:sz="4" w:space="0" w:color="auto"/>
            </w:tcBorders>
            <w:noWrap/>
            <w:vAlign w:val="center"/>
          </w:tcPr>
          <w:p w14:paraId="583FE8DC"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3200</w:t>
            </w:r>
          </w:p>
        </w:tc>
        <w:tc>
          <w:tcPr>
            <w:tcW w:w="849" w:type="pct"/>
            <w:tcBorders>
              <w:top w:val="nil"/>
              <w:left w:val="nil"/>
              <w:bottom w:val="single" w:sz="4" w:space="0" w:color="auto"/>
              <w:right w:val="single" w:sz="4" w:space="0" w:color="auto"/>
            </w:tcBorders>
            <w:noWrap/>
            <w:vAlign w:val="center"/>
          </w:tcPr>
          <w:p w14:paraId="26D5297F"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3500</w:t>
            </w:r>
          </w:p>
        </w:tc>
        <w:tc>
          <w:tcPr>
            <w:tcW w:w="515" w:type="pct"/>
            <w:tcBorders>
              <w:top w:val="nil"/>
              <w:left w:val="nil"/>
              <w:bottom w:val="single" w:sz="4" w:space="0" w:color="auto"/>
              <w:right w:val="single" w:sz="4" w:space="0" w:color="auto"/>
            </w:tcBorders>
            <w:vAlign w:val="center"/>
          </w:tcPr>
          <w:p w14:paraId="5AA5C45A"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2</w:t>
            </w:r>
          </w:p>
        </w:tc>
      </w:tr>
      <w:tr w:rsidR="000136A4" w:rsidRPr="004E57F8" w14:paraId="6E666CCD"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28C9DEFE"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11</w:t>
            </w:r>
          </w:p>
        </w:tc>
        <w:tc>
          <w:tcPr>
            <w:tcW w:w="1649" w:type="pct"/>
            <w:tcBorders>
              <w:top w:val="nil"/>
              <w:left w:val="nil"/>
              <w:bottom w:val="single" w:sz="4" w:space="0" w:color="auto"/>
              <w:right w:val="single" w:sz="4" w:space="0" w:color="auto"/>
            </w:tcBorders>
            <w:noWrap/>
            <w:vAlign w:val="center"/>
          </w:tcPr>
          <w:p w14:paraId="637C7762"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浦东机场</w:t>
            </w:r>
          </w:p>
        </w:tc>
        <w:tc>
          <w:tcPr>
            <w:tcW w:w="850" w:type="pct"/>
            <w:tcBorders>
              <w:top w:val="nil"/>
              <w:left w:val="nil"/>
              <w:bottom w:val="single" w:sz="4" w:space="0" w:color="auto"/>
              <w:right w:val="single" w:sz="4" w:space="0" w:color="auto"/>
            </w:tcBorders>
            <w:noWrap/>
            <w:vAlign w:val="center"/>
          </w:tcPr>
          <w:p w14:paraId="38FCE4E3"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2900</w:t>
            </w:r>
          </w:p>
        </w:tc>
        <w:tc>
          <w:tcPr>
            <w:tcW w:w="772" w:type="pct"/>
            <w:tcBorders>
              <w:top w:val="nil"/>
              <w:left w:val="nil"/>
              <w:bottom w:val="single" w:sz="4" w:space="0" w:color="auto"/>
              <w:right w:val="single" w:sz="4" w:space="0" w:color="auto"/>
            </w:tcBorders>
            <w:noWrap/>
            <w:vAlign w:val="center"/>
          </w:tcPr>
          <w:p w14:paraId="58E59CB9"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3400</w:t>
            </w:r>
          </w:p>
        </w:tc>
        <w:tc>
          <w:tcPr>
            <w:tcW w:w="849" w:type="pct"/>
            <w:tcBorders>
              <w:top w:val="nil"/>
              <w:left w:val="nil"/>
              <w:bottom w:val="single" w:sz="4" w:space="0" w:color="auto"/>
              <w:right w:val="single" w:sz="4" w:space="0" w:color="auto"/>
            </w:tcBorders>
            <w:noWrap/>
            <w:vAlign w:val="center"/>
          </w:tcPr>
          <w:p w14:paraId="7BBA5140" w14:textId="77777777" w:rsidR="000136A4" w:rsidRPr="004E57F8" w:rsidRDefault="000136A4" w:rsidP="00E8260C">
            <w:pPr>
              <w:widowControl/>
              <w:snapToGrid w:val="0"/>
              <w:jc w:val="center"/>
              <w:rPr>
                <w:rFonts w:ascii="宋体" w:hAnsi="宋体" w:cs="宋体" w:hint="eastAsia"/>
                <w:szCs w:val="21"/>
                <w:highlight w:val="yellow"/>
              </w:rPr>
            </w:pPr>
            <w:r w:rsidRPr="004E57F8">
              <w:rPr>
                <w:rFonts w:ascii="宋体" w:hAnsi="宋体" w:cs="宋体"/>
                <w:kern w:val="0"/>
                <w:szCs w:val="21"/>
              </w:rPr>
              <w:t>3700</w:t>
            </w:r>
          </w:p>
        </w:tc>
        <w:tc>
          <w:tcPr>
            <w:tcW w:w="515" w:type="pct"/>
            <w:tcBorders>
              <w:top w:val="nil"/>
              <w:left w:val="nil"/>
              <w:bottom w:val="single" w:sz="4" w:space="0" w:color="auto"/>
              <w:right w:val="single" w:sz="4" w:space="0" w:color="auto"/>
            </w:tcBorders>
          </w:tcPr>
          <w:p w14:paraId="35CC019B"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2</w:t>
            </w:r>
          </w:p>
        </w:tc>
      </w:tr>
      <w:tr w:rsidR="000136A4" w:rsidRPr="004E57F8" w14:paraId="2CB5020F" w14:textId="77777777" w:rsidTr="00E8260C">
        <w:trPr>
          <w:jc w:val="center"/>
        </w:trPr>
        <w:tc>
          <w:tcPr>
            <w:tcW w:w="365" w:type="pct"/>
            <w:tcBorders>
              <w:top w:val="nil"/>
              <w:left w:val="single" w:sz="4" w:space="0" w:color="auto"/>
              <w:bottom w:val="single" w:sz="4" w:space="0" w:color="auto"/>
              <w:right w:val="single" w:sz="4" w:space="0" w:color="auto"/>
            </w:tcBorders>
            <w:vAlign w:val="center"/>
          </w:tcPr>
          <w:p w14:paraId="6A68D7FA"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szCs w:val="21"/>
              </w:rPr>
              <w:t>12</w:t>
            </w:r>
          </w:p>
        </w:tc>
        <w:tc>
          <w:tcPr>
            <w:tcW w:w="1649" w:type="pct"/>
            <w:tcBorders>
              <w:top w:val="nil"/>
              <w:left w:val="nil"/>
              <w:bottom w:val="single" w:sz="4" w:space="0" w:color="auto"/>
              <w:right w:val="single" w:sz="4" w:space="0" w:color="auto"/>
            </w:tcBorders>
            <w:noWrap/>
            <w:vAlign w:val="center"/>
          </w:tcPr>
          <w:p w14:paraId="5332740D" w14:textId="77777777" w:rsidR="000136A4" w:rsidRPr="004E57F8" w:rsidRDefault="000136A4" w:rsidP="00E8260C">
            <w:pPr>
              <w:widowControl/>
              <w:snapToGrid w:val="0"/>
              <w:jc w:val="center"/>
              <w:textAlignment w:val="top"/>
              <w:rPr>
                <w:rFonts w:ascii="宋体" w:hAnsi="宋体" w:cs="宋体" w:hint="eastAsia"/>
                <w:szCs w:val="21"/>
              </w:rPr>
            </w:pPr>
            <w:r w:rsidRPr="004E57F8">
              <w:rPr>
                <w:rFonts w:ascii="宋体" w:hAnsi="宋体" w:cs="宋体"/>
                <w:kern w:val="0"/>
                <w:szCs w:val="21"/>
                <w:lang w:bidi="ar"/>
              </w:rPr>
              <w:t>非以上范围江苏省内</w:t>
            </w:r>
          </w:p>
        </w:tc>
        <w:tc>
          <w:tcPr>
            <w:tcW w:w="850" w:type="pct"/>
            <w:tcBorders>
              <w:top w:val="nil"/>
              <w:left w:val="nil"/>
              <w:bottom w:val="single" w:sz="4" w:space="0" w:color="auto"/>
              <w:right w:val="single" w:sz="4" w:space="0" w:color="auto"/>
            </w:tcBorders>
            <w:noWrap/>
            <w:vAlign w:val="center"/>
          </w:tcPr>
          <w:p w14:paraId="519AF595" w14:textId="77777777" w:rsidR="000136A4" w:rsidRPr="004E57F8" w:rsidRDefault="000136A4" w:rsidP="00E8260C">
            <w:pPr>
              <w:widowControl/>
              <w:snapToGrid w:val="0"/>
              <w:jc w:val="center"/>
              <w:rPr>
                <w:rFonts w:ascii="宋体" w:hAnsi="宋体" w:cs="宋体" w:hint="eastAsia"/>
                <w:kern w:val="0"/>
                <w:szCs w:val="21"/>
              </w:rPr>
            </w:pPr>
            <w:r w:rsidRPr="004E57F8">
              <w:rPr>
                <w:rFonts w:ascii="宋体" w:hAnsi="宋体" w:cs="宋体"/>
                <w:kern w:val="0"/>
                <w:szCs w:val="21"/>
              </w:rPr>
              <w:t>单价8.5元/公里</w:t>
            </w:r>
          </w:p>
        </w:tc>
        <w:tc>
          <w:tcPr>
            <w:tcW w:w="772" w:type="pct"/>
            <w:tcBorders>
              <w:top w:val="nil"/>
              <w:left w:val="nil"/>
              <w:bottom w:val="single" w:sz="4" w:space="0" w:color="auto"/>
              <w:right w:val="single" w:sz="4" w:space="0" w:color="auto"/>
            </w:tcBorders>
            <w:noWrap/>
            <w:vAlign w:val="center"/>
          </w:tcPr>
          <w:p w14:paraId="40CC2D52" w14:textId="77777777" w:rsidR="000136A4" w:rsidRPr="004E57F8" w:rsidRDefault="000136A4" w:rsidP="00E8260C">
            <w:pPr>
              <w:widowControl/>
              <w:snapToGrid w:val="0"/>
              <w:jc w:val="center"/>
              <w:rPr>
                <w:rFonts w:ascii="宋体" w:hAnsi="宋体" w:cs="宋体" w:hint="eastAsia"/>
                <w:kern w:val="0"/>
                <w:szCs w:val="21"/>
              </w:rPr>
            </w:pPr>
            <w:r w:rsidRPr="004E57F8">
              <w:rPr>
                <w:rFonts w:ascii="宋体" w:hAnsi="宋体" w:cs="宋体"/>
                <w:kern w:val="0"/>
                <w:szCs w:val="21"/>
              </w:rPr>
              <w:t>单价9元/公里</w:t>
            </w:r>
          </w:p>
        </w:tc>
        <w:tc>
          <w:tcPr>
            <w:tcW w:w="849" w:type="pct"/>
            <w:tcBorders>
              <w:top w:val="nil"/>
              <w:left w:val="nil"/>
              <w:bottom w:val="single" w:sz="4" w:space="0" w:color="auto"/>
              <w:right w:val="single" w:sz="4" w:space="0" w:color="auto"/>
            </w:tcBorders>
            <w:noWrap/>
            <w:vAlign w:val="center"/>
          </w:tcPr>
          <w:p w14:paraId="73F3749C" w14:textId="77777777" w:rsidR="000136A4" w:rsidRPr="004E57F8" w:rsidRDefault="000136A4" w:rsidP="00E8260C">
            <w:pPr>
              <w:widowControl/>
              <w:snapToGrid w:val="0"/>
              <w:jc w:val="center"/>
              <w:rPr>
                <w:rFonts w:ascii="宋体" w:hAnsi="宋体" w:cs="宋体" w:hint="eastAsia"/>
                <w:kern w:val="0"/>
                <w:szCs w:val="21"/>
              </w:rPr>
            </w:pPr>
            <w:r w:rsidRPr="004E57F8">
              <w:rPr>
                <w:rFonts w:ascii="宋体" w:hAnsi="宋体" w:cs="宋体"/>
                <w:kern w:val="0"/>
                <w:szCs w:val="21"/>
              </w:rPr>
              <w:t>单价10元/公里</w:t>
            </w:r>
          </w:p>
        </w:tc>
        <w:tc>
          <w:tcPr>
            <w:tcW w:w="515" w:type="pct"/>
            <w:tcBorders>
              <w:top w:val="nil"/>
              <w:left w:val="nil"/>
              <w:bottom w:val="single" w:sz="4" w:space="0" w:color="auto"/>
              <w:right w:val="single" w:sz="4" w:space="0" w:color="auto"/>
            </w:tcBorders>
          </w:tcPr>
          <w:p w14:paraId="5DCD6BFF" w14:textId="77777777" w:rsidR="000136A4" w:rsidRPr="004E57F8" w:rsidRDefault="000136A4" w:rsidP="00E8260C">
            <w:pPr>
              <w:widowControl/>
              <w:snapToGrid w:val="0"/>
              <w:jc w:val="center"/>
              <w:textAlignment w:val="top"/>
              <w:rPr>
                <w:rFonts w:ascii="宋体" w:hAnsi="宋体" w:cs="宋体" w:hint="eastAsia"/>
                <w:szCs w:val="21"/>
              </w:rPr>
            </w:pPr>
          </w:p>
        </w:tc>
      </w:tr>
      <w:tr w:rsidR="000136A4" w:rsidRPr="004E57F8" w14:paraId="5C48EB45" w14:textId="77777777" w:rsidTr="00E8260C">
        <w:trPr>
          <w:jc w:val="center"/>
        </w:trPr>
        <w:tc>
          <w:tcPr>
            <w:tcW w:w="365" w:type="pct"/>
            <w:vMerge w:val="restart"/>
            <w:tcBorders>
              <w:top w:val="nil"/>
              <w:left w:val="single" w:sz="4" w:space="0" w:color="auto"/>
              <w:bottom w:val="single" w:sz="4" w:space="0" w:color="auto"/>
              <w:right w:val="single" w:sz="4" w:space="0" w:color="auto"/>
            </w:tcBorders>
            <w:noWrap/>
            <w:vAlign w:val="center"/>
          </w:tcPr>
          <w:p w14:paraId="371CCCEC" w14:textId="77777777" w:rsidR="000136A4" w:rsidRPr="004E57F8" w:rsidRDefault="000136A4" w:rsidP="00E8260C">
            <w:pPr>
              <w:widowControl/>
              <w:snapToGrid w:val="0"/>
              <w:jc w:val="center"/>
              <w:rPr>
                <w:rFonts w:ascii="宋体" w:hAnsi="宋体" w:cs="宋体" w:hint="eastAsia"/>
                <w:kern w:val="0"/>
                <w:szCs w:val="21"/>
              </w:rPr>
            </w:pPr>
            <w:r w:rsidRPr="004E57F8">
              <w:rPr>
                <w:rFonts w:ascii="宋体" w:hAnsi="宋体" w:cs="宋体"/>
                <w:kern w:val="0"/>
                <w:szCs w:val="21"/>
              </w:rPr>
              <w:t>备注</w:t>
            </w:r>
          </w:p>
        </w:tc>
        <w:tc>
          <w:tcPr>
            <w:tcW w:w="4635" w:type="pct"/>
            <w:gridSpan w:val="5"/>
            <w:tcBorders>
              <w:top w:val="single" w:sz="4" w:space="0" w:color="auto"/>
              <w:left w:val="nil"/>
              <w:bottom w:val="single" w:sz="4" w:space="0" w:color="auto"/>
              <w:right w:val="single" w:sz="4" w:space="0" w:color="auto"/>
            </w:tcBorders>
            <w:noWrap/>
            <w:vAlign w:val="center"/>
          </w:tcPr>
          <w:p w14:paraId="66EE3A8C" w14:textId="77777777" w:rsidR="000136A4" w:rsidRPr="004E57F8" w:rsidRDefault="000136A4" w:rsidP="00E8260C">
            <w:pPr>
              <w:widowControl/>
              <w:snapToGrid w:val="0"/>
              <w:jc w:val="left"/>
              <w:rPr>
                <w:rFonts w:ascii="宋体" w:hAnsi="宋体" w:cs="宋体" w:hint="eastAsia"/>
                <w:kern w:val="0"/>
                <w:szCs w:val="21"/>
              </w:rPr>
            </w:pPr>
            <w:r w:rsidRPr="004E57F8">
              <w:rPr>
                <w:rFonts w:ascii="宋体" w:hAnsi="宋体" w:cs="宋体"/>
                <w:kern w:val="0"/>
                <w:szCs w:val="21"/>
              </w:rPr>
              <w:t>1.以上价格含车辆燃油、过路过桥、停车、驾驶员补助等费用</w:t>
            </w:r>
          </w:p>
        </w:tc>
      </w:tr>
      <w:tr w:rsidR="000136A4" w:rsidRPr="004E57F8" w14:paraId="6A8DB19D" w14:textId="77777777" w:rsidTr="00E8260C">
        <w:trPr>
          <w:jc w:val="center"/>
        </w:trPr>
        <w:tc>
          <w:tcPr>
            <w:tcW w:w="365" w:type="pct"/>
            <w:vMerge/>
            <w:tcBorders>
              <w:top w:val="nil"/>
              <w:left w:val="single" w:sz="4" w:space="0" w:color="auto"/>
              <w:bottom w:val="single" w:sz="4" w:space="0" w:color="auto"/>
              <w:right w:val="single" w:sz="4" w:space="0" w:color="auto"/>
            </w:tcBorders>
            <w:vAlign w:val="center"/>
          </w:tcPr>
          <w:p w14:paraId="74768ACF" w14:textId="77777777" w:rsidR="000136A4" w:rsidRPr="004E57F8" w:rsidRDefault="000136A4" w:rsidP="00E8260C">
            <w:pPr>
              <w:widowControl/>
              <w:snapToGrid w:val="0"/>
              <w:jc w:val="left"/>
              <w:rPr>
                <w:rFonts w:ascii="宋体" w:hAnsi="宋体" w:cs="宋体" w:hint="eastAsia"/>
                <w:kern w:val="0"/>
                <w:szCs w:val="21"/>
              </w:rPr>
            </w:pPr>
          </w:p>
        </w:tc>
        <w:tc>
          <w:tcPr>
            <w:tcW w:w="4635" w:type="pct"/>
            <w:gridSpan w:val="5"/>
            <w:tcBorders>
              <w:top w:val="single" w:sz="4" w:space="0" w:color="auto"/>
              <w:left w:val="nil"/>
              <w:bottom w:val="single" w:sz="4" w:space="0" w:color="auto"/>
              <w:right w:val="single" w:sz="4" w:space="0" w:color="auto"/>
            </w:tcBorders>
            <w:noWrap/>
            <w:vAlign w:val="center"/>
          </w:tcPr>
          <w:p w14:paraId="02B811C0" w14:textId="77777777" w:rsidR="000136A4" w:rsidRPr="004E57F8" w:rsidRDefault="000136A4" w:rsidP="00E8260C">
            <w:pPr>
              <w:widowControl/>
              <w:snapToGrid w:val="0"/>
              <w:jc w:val="left"/>
              <w:rPr>
                <w:rFonts w:ascii="宋体" w:hAnsi="宋体" w:cs="宋体" w:hint="eastAsia"/>
                <w:kern w:val="0"/>
                <w:szCs w:val="21"/>
              </w:rPr>
            </w:pPr>
            <w:r w:rsidRPr="004E57F8">
              <w:rPr>
                <w:rFonts w:ascii="宋体" w:hAnsi="宋体" w:cs="宋体"/>
                <w:kern w:val="0"/>
                <w:szCs w:val="21"/>
              </w:rPr>
              <w:t>2.正常情况下不另加侯时费用，4-11报价为含税含运费价格，已涵盖出发地至目的地的往返行程开销。</w:t>
            </w:r>
          </w:p>
        </w:tc>
      </w:tr>
      <w:tr w:rsidR="000136A4" w:rsidRPr="004E57F8" w14:paraId="475EE1DA" w14:textId="77777777" w:rsidTr="00E8260C">
        <w:trPr>
          <w:jc w:val="center"/>
        </w:trPr>
        <w:tc>
          <w:tcPr>
            <w:tcW w:w="365" w:type="pct"/>
            <w:vMerge/>
            <w:tcBorders>
              <w:top w:val="nil"/>
              <w:left w:val="single" w:sz="4" w:space="0" w:color="auto"/>
              <w:bottom w:val="single" w:sz="4" w:space="0" w:color="auto"/>
              <w:right w:val="single" w:sz="4" w:space="0" w:color="auto"/>
            </w:tcBorders>
            <w:vAlign w:val="center"/>
          </w:tcPr>
          <w:p w14:paraId="58E3BD16" w14:textId="77777777" w:rsidR="000136A4" w:rsidRPr="004E57F8" w:rsidRDefault="000136A4" w:rsidP="00E8260C">
            <w:pPr>
              <w:widowControl/>
              <w:snapToGrid w:val="0"/>
              <w:jc w:val="left"/>
              <w:rPr>
                <w:rFonts w:ascii="宋体" w:hAnsi="宋体" w:cs="宋体" w:hint="eastAsia"/>
                <w:kern w:val="0"/>
                <w:szCs w:val="21"/>
              </w:rPr>
            </w:pPr>
          </w:p>
        </w:tc>
        <w:tc>
          <w:tcPr>
            <w:tcW w:w="4635" w:type="pct"/>
            <w:gridSpan w:val="5"/>
            <w:tcBorders>
              <w:top w:val="single" w:sz="4" w:space="0" w:color="auto"/>
              <w:left w:val="nil"/>
              <w:bottom w:val="single" w:sz="4" w:space="0" w:color="auto"/>
              <w:right w:val="single" w:sz="4" w:space="0" w:color="auto"/>
            </w:tcBorders>
            <w:noWrap/>
            <w:vAlign w:val="center"/>
          </w:tcPr>
          <w:p w14:paraId="33D9D8CC" w14:textId="77777777" w:rsidR="000136A4" w:rsidRPr="004E57F8" w:rsidRDefault="000136A4" w:rsidP="00E8260C">
            <w:pPr>
              <w:widowControl/>
              <w:snapToGrid w:val="0"/>
              <w:jc w:val="left"/>
              <w:rPr>
                <w:rFonts w:ascii="宋体" w:hAnsi="宋体" w:cs="宋体" w:hint="eastAsia"/>
                <w:kern w:val="0"/>
                <w:szCs w:val="21"/>
              </w:rPr>
            </w:pPr>
            <w:r w:rsidRPr="004E57F8">
              <w:rPr>
                <w:rFonts w:ascii="宋体" w:hAnsi="宋体" w:cs="宋体"/>
                <w:kern w:val="0"/>
                <w:szCs w:val="21"/>
              </w:rPr>
              <w:t>3.正常行驶里程为各地级市的市区范围，不另加超公里费用</w:t>
            </w:r>
            <w:r w:rsidRPr="004E57F8">
              <w:rPr>
                <w:rFonts w:ascii="宋体" w:hAnsi="宋体" w:cs="宋体" w:hint="eastAsia"/>
                <w:kern w:val="0"/>
                <w:szCs w:val="21"/>
              </w:rPr>
              <w:t>。</w:t>
            </w:r>
          </w:p>
        </w:tc>
      </w:tr>
      <w:tr w:rsidR="000136A4" w:rsidRPr="004E57F8" w14:paraId="460DC1AB" w14:textId="77777777" w:rsidTr="00E8260C">
        <w:trPr>
          <w:jc w:val="center"/>
        </w:trPr>
        <w:tc>
          <w:tcPr>
            <w:tcW w:w="365" w:type="pct"/>
            <w:vMerge/>
            <w:tcBorders>
              <w:top w:val="nil"/>
              <w:left w:val="single" w:sz="4" w:space="0" w:color="auto"/>
              <w:bottom w:val="single" w:sz="4" w:space="0" w:color="auto"/>
              <w:right w:val="single" w:sz="4" w:space="0" w:color="auto"/>
            </w:tcBorders>
            <w:vAlign w:val="center"/>
          </w:tcPr>
          <w:p w14:paraId="1E0B3693" w14:textId="77777777" w:rsidR="000136A4" w:rsidRPr="004E57F8" w:rsidRDefault="000136A4" w:rsidP="00E8260C">
            <w:pPr>
              <w:widowControl/>
              <w:snapToGrid w:val="0"/>
              <w:jc w:val="left"/>
              <w:rPr>
                <w:rFonts w:ascii="宋体" w:hAnsi="宋体" w:cs="宋体" w:hint="eastAsia"/>
                <w:kern w:val="0"/>
                <w:szCs w:val="21"/>
              </w:rPr>
            </w:pPr>
          </w:p>
        </w:tc>
        <w:tc>
          <w:tcPr>
            <w:tcW w:w="4635" w:type="pct"/>
            <w:gridSpan w:val="5"/>
            <w:tcBorders>
              <w:top w:val="single" w:sz="4" w:space="0" w:color="auto"/>
              <w:left w:val="nil"/>
              <w:bottom w:val="single" w:sz="4" w:space="0" w:color="auto"/>
              <w:right w:val="single" w:sz="4" w:space="0" w:color="auto"/>
            </w:tcBorders>
            <w:noWrap/>
            <w:vAlign w:val="center"/>
          </w:tcPr>
          <w:p w14:paraId="2F3958BB" w14:textId="77777777" w:rsidR="000136A4" w:rsidRPr="004E57F8" w:rsidRDefault="000136A4" w:rsidP="00E8260C">
            <w:pPr>
              <w:widowControl/>
              <w:snapToGrid w:val="0"/>
              <w:jc w:val="left"/>
              <w:rPr>
                <w:rFonts w:ascii="宋体" w:hAnsi="宋体" w:cs="宋体" w:hint="eastAsia"/>
                <w:kern w:val="0"/>
                <w:szCs w:val="21"/>
              </w:rPr>
            </w:pPr>
            <w:r w:rsidRPr="004E57F8">
              <w:rPr>
                <w:rFonts w:ascii="宋体" w:hAnsi="宋体" w:cs="宋体"/>
                <w:kern w:val="0"/>
                <w:szCs w:val="21"/>
              </w:rPr>
              <w:t>4.面包车、14－19座大客车车辆不低于丰田品牌。</w:t>
            </w:r>
          </w:p>
        </w:tc>
      </w:tr>
      <w:tr w:rsidR="000136A4" w:rsidRPr="004E57F8" w14:paraId="5846B6A6" w14:textId="77777777" w:rsidTr="00E8260C">
        <w:trPr>
          <w:jc w:val="center"/>
        </w:trPr>
        <w:tc>
          <w:tcPr>
            <w:tcW w:w="365" w:type="pct"/>
            <w:vMerge/>
            <w:tcBorders>
              <w:top w:val="nil"/>
              <w:left w:val="single" w:sz="4" w:space="0" w:color="auto"/>
              <w:bottom w:val="single" w:sz="4" w:space="0" w:color="auto"/>
              <w:right w:val="single" w:sz="4" w:space="0" w:color="auto"/>
            </w:tcBorders>
            <w:vAlign w:val="center"/>
          </w:tcPr>
          <w:p w14:paraId="18CB9EC1" w14:textId="77777777" w:rsidR="000136A4" w:rsidRPr="004E57F8" w:rsidRDefault="000136A4" w:rsidP="00E8260C">
            <w:pPr>
              <w:widowControl/>
              <w:snapToGrid w:val="0"/>
              <w:jc w:val="left"/>
              <w:rPr>
                <w:rFonts w:ascii="宋体" w:hAnsi="宋体" w:cs="宋体" w:hint="eastAsia"/>
                <w:kern w:val="0"/>
                <w:szCs w:val="21"/>
              </w:rPr>
            </w:pPr>
          </w:p>
        </w:tc>
        <w:tc>
          <w:tcPr>
            <w:tcW w:w="4635" w:type="pct"/>
            <w:gridSpan w:val="5"/>
            <w:tcBorders>
              <w:top w:val="single" w:sz="4" w:space="0" w:color="auto"/>
              <w:left w:val="nil"/>
              <w:bottom w:val="single" w:sz="4" w:space="0" w:color="auto"/>
              <w:right w:val="single" w:sz="4" w:space="0" w:color="auto"/>
            </w:tcBorders>
            <w:noWrap/>
            <w:vAlign w:val="center"/>
          </w:tcPr>
          <w:p w14:paraId="56961F97" w14:textId="77777777" w:rsidR="000136A4" w:rsidRPr="004E57F8" w:rsidRDefault="000136A4" w:rsidP="00E8260C">
            <w:pPr>
              <w:widowControl/>
              <w:snapToGrid w:val="0"/>
              <w:jc w:val="left"/>
              <w:rPr>
                <w:rFonts w:ascii="宋体" w:hAnsi="宋体" w:cs="宋体" w:hint="eastAsia"/>
                <w:kern w:val="0"/>
                <w:szCs w:val="21"/>
              </w:rPr>
            </w:pPr>
            <w:r w:rsidRPr="004E57F8">
              <w:rPr>
                <w:rFonts w:ascii="宋体" w:hAnsi="宋体" w:cs="宋体"/>
                <w:kern w:val="0"/>
                <w:szCs w:val="21"/>
              </w:rPr>
              <w:t>5.未尽事宜，协商解决</w:t>
            </w:r>
          </w:p>
        </w:tc>
      </w:tr>
    </w:tbl>
    <w:p w14:paraId="68D52C9B" w14:textId="2DB055B3" w:rsidR="00E4543B" w:rsidRPr="004E57F8" w:rsidRDefault="00E4543B" w:rsidP="00E4543B">
      <w:pPr>
        <w:tabs>
          <w:tab w:val="left" w:pos="540"/>
        </w:tabs>
        <w:spacing w:line="360" w:lineRule="auto"/>
        <w:ind w:firstLine="420"/>
        <w:jc w:val="center"/>
        <w:rPr>
          <w:rFonts w:ascii="宋体" w:hAnsi="宋体" w:cs="宋体" w:hint="eastAsia"/>
          <w:b/>
          <w:bCs/>
        </w:rPr>
      </w:pPr>
      <w:r w:rsidRPr="004E57F8">
        <w:rPr>
          <w:rFonts w:ascii="宋体" w:hAnsi="宋体" w:cs="宋体"/>
          <w:b/>
          <w:bCs/>
        </w:rPr>
        <w:t>包</w:t>
      </w:r>
      <w:r w:rsidR="000136A4" w:rsidRPr="004E57F8">
        <w:rPr>
          <w:rFonts w:ascii="宋体" w:hAnsi="宋体" w:cs="宋体" w:hint="eastAsia"/>
          <w:b/>
          <w:bCs/>
        </w:rPr>
        <w:t>二</w:t>
      </w:r>
      <w:r w:rsidRPr="004E57F8">
        <w:rPr>
          <w:rFonts w:ascii="宋体" w:hAnsi="宋体" w:cs="宋体"/>
          <w:b/>
          <w:bCs/>
        </w:rPr>
        <w:t>各类车型出租服务基准报价（附表）</w:t>
      </w:r>
    </w:p>
    <w:tbl>
      <w:tblPr>
        <w:tblW w:w="9438" w:type="dxa"/>
        <w:jc w:val="center"/>
        <w:tblCellMar>
          <w:left w:w="0" w:type="dxa"/>
          <w:right w:w="0" w:type="dxa"/>
        </w:tblCellMar>
        <w:tblLook w:val="0000" w:firstRow="0" w:lastRow="0" w:firstColumn="0" w:lastColumn="0" w:noHBand="0" w:noVBand="0"/>
      </w:tblPr>
      <w:tblGrid>
        <w:gridCol w:w="993"/>
        <w:gridCol w:w="3095"/>
        <w:gridCol w:w="1683"/>
        <w:gridCol w:w="2433"/>
        <w:gridCol w:w="1234"/>
      </w:tblGrid>
      <w:tr w:rsidR="00E4543B" w:rsidRPr="004E57F8" w14:paraId="62B9D3D4" w14:textId="77777777" w:rsidTr="00E4543B">
        <w:trPr>
          <w:trHeight w:val="733"/>
          <w:jc w:val="center"/>
        </w:trPr>
        <w:tc>
          <w:tcPr>
            <w:tcW w:w="993"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14:paraId="2172FABA" w14:textId="77777777" w:rsidR="00E4543B" w:rsidRPr="004E57F8" w:rsidRDefault="00E4543B" w:rsidP="00E4543B">
            <w:pPr>
              <w:widowControl/>
              <w:jc w:val="center"/>
              <w:textAlignment w:val="top"/>
              <w:rPr>
                <w:rFonts w:ascii="宋体" w:hAnsi="宋体" w:cs="宋体" w:hint="eastAsia"/>
                <w:b/>
                <w:szCs w:val="21"/>
              </w:rPr>
            </w:pPr>
            <w:r w:rsidRPr="004E57F8">
              <w:rPr>
                <w:rFonts w:ascii="宋体" w:hAnsi="宋体" w:cs="宋体"/>
                <w:b/>
                <w:kern w:val="0"/>
                <w:szCs w:val="21"/>
                <w:lang w:bidi="ar"/>
              </w:rPr>
              <w:t>项目</w:t>
            </w:r>
          </w:p>
        </w:tc>
        <w:tc>
          <w:tcPr>
            <w:tcW w:w="3095"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14:paraId="5309832B" w14:textId="77777777" w:rsidR="00E4543B" w:rsidRPr="004E57F8" w:rsidRDefault="00E4543B" w:rsidP="00E4543B">
            <w:pPr>
              <w:widowControl/>
              <w:jc w:val="center"/>
              <w:textAlignment w:val="top"/>
              <w:rPr>
                <w:rFonts w:ascii="宋体" w:hAnsi="宋体" w:cs="宋体" w:hint="eastAsia"/>
                <w:b/>
                <w:kern w:val="0"/>
                <w:szCs w:val="21"/>
                <w:lang w:bidi="ar"/>
              </w:rPr>
            </w:pPr>
            <w:r w:rsidRPr="004E57F8">
              <w:rPr>
                <w:rFonts w:ascii="宋体" w:hAnsi="宋体" w:cs="宋体"/>
                <w:b/>
                <w:kern w:val="0"/>
                <w:szCs w:val="21"/>
                <w:lang w:bidi="ar"/>
              </w:rPr>
              <w:t>地点</w:t>
            </w:r>
          </w:p>
        </w:tc>
        <w:tc>
          <w:tcPr>
            <w:tcW w:w="1683"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14:paraId="2EF9DB0B" w14:textId="77777777" w:rsidR="00E4543B" w:rsidRPr="004E57F8" w:rsidRDefault="00E4543B" w:rsidP="00E4543B">
            <w:pPr>
              <w:widowControl/>
              <w:jc w:val="center"/>
              <w:textAlignment w:val="top"/>
              <w:rPr>
                <w:rFonts w:ascii="宋体" w:hAnsi="宋体" w:cs="宋体" w:hint="eastAsia"/>
                <w:b/>
                <w:kern w:val="0"/>
                <w:szCs w:val="21"/>
                <w:lang w:bidi="ar"/>
              </w:rPr>
            </w:pPr>
            <w:r w:rsidRPr="004E57F8">
              <w:rPr>
                <w:rFonts w:ascii="宋体" w:hAnsi="宋体" w:cs="宋体"/>
                <w:b/>
                <w:kern w:val="0"/>
                <w:szCs w:val="21"/>
                <w:lang w:bidi="ar"/>
              </w:rPr>
              <w:t>车型</w:t>
            </w:r>
          </w:p>
        </w:tc>
        <w:tc>
          <w:tcPr>
            <w:tcW w:w="2433"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14:paraId="42550758" w14:textId="77777777" w:rsidR="00E4543B" w:rsidRPr="004E57F8" w:rsidRDefault="00E4543B" w:rsidP="00E4543B">
            <w:pPr>
              <w:widowControl/>
              <w:jc w:val="center"/>
              <w:textAlignment w:val="top"/>
              <w:rPr>
                <w:rFonts w:ascii="宋体" w:hAnsi="宋体" w:cs="宋体" w:hint="eastAsia"/>
                <w:b/>
                <w:kern w:val="0"/>
                <w:szCs w:val="21"/>
                <w:lang w:bidi="ar"/>
              </w:rPr>
            </w:pPr>
            <w:r w:rsidRPr="004E57F8">
              <w:rPr>
                <w:rFonts w:ascii="宋体" w:hAnsi="宋体" w:cs="宋体"/>
                <w:b/>
                <w:kern w:val="0"/>
                <w:szCs w:val="21"/>
                <w:lang w:bidi="ar"/>
              </w:rPr>
              <w:t>基准单价</w:t>
            </w:r>
          </w:p>
        </w:tc>
        <w:tc>
          <w:tcPr>
            <w:tcW w:w="1234"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14:paraId="53078659" w14:textId="77777777" w:rsidR="00E4543B" w:rsidRPr="004E57F8" w:rsidRDefault="00E4543B" w:rsidP="00E4543B">
            <w:pPr>
              <w:widowControl/>
              <w:jc w:val="center"/>
              <w:textAlignment w:val="top"/>
              <w:rPr>
                <w:rFonts w:ascii="宋体" w:hAnsi="宋体" w:cs="宋体" w:hint="eastAsia"/>
                <w:b/>
                <w:kern w:val="0"/>
                <w:szCs w:val="21"/>
                <w:lang w:bidi="ar"/>
              </w:rPr>
            </w:pPr>
            <w:r w:rsidRPr="004E57F8">
              <w:rPr>
                <w:rFonts w:ascii="宋体" w:hAnsi="宋体" w:cs="宋体"/>
                <w:b/>
                <w:kern w:val="0"/>
                <w:szCs w:val="21"/>
                <w:lang w:bidi="ar"/>
              </w:rPr>
              <w:t>使用量</w:t>
            </w:r>
          </w:p>
        </w:tc>
      </w:tr>
      <w:tr w:rsidR="00E4543B" w:rsidRPr="004E57F8" w14:paraId="7A4BC3A0" w14:textId="77777777" w:rsidTr="004A389E">
        <w:trPr>
          <w:trHeight w:val="283"/>
          <w:jc w:val="center"/>
        </w:trPr>
        <w:tc>
          <w:tcPr>
            <w:tcW w:w="993"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6DD34B6B" w14:textId="77777777" w:rsidR="00E4543B" w:rsidRPr="004E57F8" w:rsidRDefault="00E4543B" w:rsidP="00E4543B">
            <w:pPr>
              <w:widowControl/>
              <w:jc w:val="center"/>
              <w:textAlignment w:val="top"/>
              <w:rPr>
                <w:rFonts w:ascii="宋体" w:hAnsi="宋体" w:cs="宋体" w:hint="eastAsia"/>
                <w:b/>
                <w:bCs/>
                <w:kern w:val="0"/>
                <w:szCs w:val="21"/>
                <w:lang w:bidi="ar"/>
              </w:rPr>
            </w:pPr>
            <w:r w:rsidRPr="004E57F8">
              <w:rPr>
                <w:rFonts w:ascii="宋体" w:hAnsi="宋体" w:cs="宋体"/>
                <w:b/>
                <w:bCs/>
                <w:kern w:val="0"/>
                <w:szCs w:val="21"/>
                <w:lang w:bidi="ar"/>
              </w:rPr>
              <w:t>包</w:t>
            </w:r>
            <w:r w:rsidRPr="004E57F8">
              <w:rPr>
                <w:rFonts w:ascii="宋体" w:hAnsi="宋体" w:cs="宋体" w:hint="eastAsia"/>
                <w:b/>
                <w:bCs/>
                <w:kern w:val="0"/>
                <w:szCs w:val="21"/>
                <w:lang w:bidi="ar"/>
              </w:rPr>
              <w:t>一</w:t>
            </w:r>
          </w:p>
          <w:p w14:paraId="0E006182" w14:textId="0EFF28F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b/>
                <w:bCs/>
                <w:kern w:val="0"/>
                <w:szCs w:val="21"/>
                <w:lang w:bidi="ar"/>
              </w:rPr>
              <w:t>（常用地区）</w:t>
            </w:r>
          </w:p>
        </w:tc>
        <w:tc>
          <w:tcPr>
            <w:tcW w:w="309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FA96482"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扬州市区、扬州高铁东站、高铁西站(不含江都区）</w:t>
            </w:r>
          </w:p>
        </w:tc>
        <w:tc>
          <w:tcPr>
            <w:tcW w:w="168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081B67A" w14:textId="7777777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szCs w:val="21"/>
              </w:rPr>
              <w:t>5座轿车</w:t>
            </w:r>
          </w:p>
        </w:tc>
        <w:tc>
          <w:tcPr>
            <w:tcW w:w="2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B424BB2"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150元/趟(8小时)/</w:t>
            </w:r>
          </w:p>
          <w:p w14:paraId="695EE2A6"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300/趟（大于8小时）</w:t>
            </w:r>
          </w:p>
        </w:tc>
        <w:tc>
          <w:tcPr>
            <w:tcW w:w="12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829E539" w14:textId="7777777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kern w:val="0"/>
                <w:szCs w:val="21"/>
                <w:lang w:bidi="ar"/>
              </w:rPr>
              <w:t>10/5</w:t>
            </w:r>
          </w:p>
        </w:tc>
      </w:tr>
      <w:tr w:rsidR="00E4543B" w:rsidRPr="004E57F8" w14:paraId="7881D4D0" w14:textId="77777777" w:rsidTr="004A389E">
        <w:trPr>
          <w:trHeight w:val="283"/>
          <w:jc w:val="center"/>
        </w:trPr>
        <w:tc>
          <w:tcPr>
            <w:tcW w:w="993" w:type="dxa"/>
            <w:vMerge/>
            <w:tcBorders>
              <w:left w:val="single" w:sz="4" w:space="0" w:color="auto"/>
              <w:right w:val="single" w:sz="4" w:space="0" w:color="auto"/>
            </w:tcBorders>
            <w:tcMar>
              <w:top w:w="15" w:type="dxa"/>
              <w:left w:w="15" w:type="dxa"/>
              <w:bottom w:w="0" w:type="dxa"/>
              <w:right w:w="15" w:type="dxa"/>
            </w:tcMar>
            <w:vAlign w:val="center"/>
          </w:tcPr>
          <w:p w14:paraId="479CBE25" w14:textId="77777777" w:rsidR="00E4543B" w:rsidRPr="004E57F8" w:rsidRDefault="00E4543B" w:rsidP="00E4543B">
            <w:pPr>
              <w:widowControl/>
              <w:jc w:val="center"/>
              <w:textAlignment w:val="top"/>
              <w:rPr>
                <w:rFonts w:ascii="宋体" w:hAnsi="宋体" w:cs="宋体" w:hint="eastAsia"/>
                <w:b/>
                <w:bCs/>
                <w:kern w:val="0"/>
                <w:szCs w:val="21"/>
                <w:lang w:bidi="ar"/>
              </w:rPr>
            </w:pPr>
          </w:p>
        </w:tc>
        <w:tc>
          <w:tcPr>
            <w:tcW w:w="3095"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337765E" w14:textId="77777777" w:rsidR="00E4543B" w:rsidRPr="004E57F8" w:rsidRDefault="00E4543B" w:rsidP="00E4543B">
            <w:pPr>
              <w:widowControl/>
              <w:jc w:val="center"/>
              <w:textAlignment w:val="top"/>
              <w:rPr>
                <w:rFonts w:ascii="宋体" w:hAnsi="宋体" w:cs="宋体" w:hint="eastAsia"/>
                <w:kern w:val="0"/>
                <w:szCs w:val="21"/>
                <w:lang w:bidi="ar"/>
              </w:rPr>
            </w:pPr>
          </w:p>
        </w:tc>
        <w:tc>
          <w:tcPr>
            <w:tcW w:w="168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1C4E7B0" w14:textId="7777777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szCs w:val="21"/>
              </w:rPr>
              <w:t>7座商务车</w:t>
            </w:r>
          </w:p>
        </w:tc>
        <w:tc>
          <w:tcPr>
            <w:tcW w:w="2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9F92839"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200元/趟(8小时)/</w:t>
            </w:r>
          </w:p>
          <w:p w14:paraId="4688F204" w14:textId="77777777" w:rsidR="00E4543B" w:rsidRPr="004E57F8" w:rsidRDefault="00E4543B" w:rsidP="00E4543B">
            <w:pPr>
              <w:widowControl/>
              <w:textAlignment w:val="top"/>
              <w:rPr>
                <w:rFonts w:ascii="宋体" w:hAnsi="宋体" w:cs="宋体" w:hint="eastAsia"/>
                <w:kern w:val="0"/>
                <w:szCs w:val="21"/>
                <w:lang w:bidi="ar"/>
              </w:rPr>
            </w:pPr>
            <w:r w:rsidRPr="004E57F8">
              <w:rPr>
                <w:rFonts w:ascii="宋体" w:hAnsi="宋体" w:cs="宋体"/>
                <w:kern w:val="0"/>
                <w:szCs w:val="21"/>
                <w:lang w:bidi="ar"/>
              </w:rPr>
              <w:t>400/趟（大于8小时）</w:t>
            </w:r>
          </w:p>
        </w:tc>
        <w:tc>
          <w:tcPr>
            <w:tcW w:w="12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EB95F18"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10/5</w:t>
            </w:r>
          </w:p>
        </w:tc>
      </w:tr>
      <w:tr w:rsidR="00E4543B" w:rsidRPr="004E57F8" w14:paraId="7B880714" w14:textId="77777777" w:rsidTr="00E4543B">
        <w:trPr>
          <w:trHeight w:val="283"/>
          <w:jc w:val="center"/>
        </w:trPr>
        <w:tc>
          <w:tcPr>
            <w:tcW w:w="993" w:type="dxa"/>
            <w:vMerge/>
            <w:tcBorders>
              <w:left w:val="single" w:sz="4" w:space="0" w:color="auto"/>
              <w:right w:val="single" w:sz="4" w:space="0" w:color="auto"/>
            </w:tcBorders>
            <w:tcMar>
              <w:top w:w="15" w:type="dxa"/>
              <w:left w:w="15" w:type="dxa"/>
              <w:bottom w:w="0" w:type="dxa"/>
              <w:right w:w="15" w:type="dxa"/>
            </w:tcMar>
          </w:tcPr>
          <w:p w14:paraId="27CE1923" w14:textId="77777777" w:rsidR="00E4543B" w:rsidRPr="004E57F8" w:rsidRDefault="00E4543B" w:rsidP="00E4543B">
            <w:pPr>
              <w:widowControl/>
              <w:jc w:val="center"/>
              <w:textAlignment w:val="top"/>
              <w:rPr>
                <w:rFonts w:ascii="宋体" w:hAnsi="宋体" w:cs="宋体" w:hint="eastAsia"/>
                <w:szCs w:val="21"/>
              </w:rPr>
            </w:pPr>
          </w:p>
        </w:tc>
        <w:tc>
          <w:tcPr>
            <w:tcW w:w="309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A72B02"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镇江火车站、镇江南站、扬泰机场</w:t>
            </w:r>
          </w:p>
        </w:tc>
        <w:tc>
          <w:tcPr>
            <w:tcW w:w="168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029B6A8" w14:textId="7777777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szCs w:val="21"/>
              </w:rPr>
              <w:t>5座轿车</w:t>
            </w:r>
          </w:p>
        </w:tc>
        <w:tc>
          <w:tcPr>
            <w:tcW w:w="2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B511715" w14:textId="7777777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kern w:val="0"/>
                <w:szCs w:val="21"/>
                <w:lang w:bidi="ar"/>
              </w:rPr>
              <w:t>300元/趟</w:t>
            </w:r>
          </w:p>
        </w:tc>
        <w:tc>
          <w:tcPr>
            <w:tcW w:w="12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0EF687C" w14:textId="7777777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kern w:val="0"/>
                <w:szCs w:val="21"/>
                <w:lang w:bidi="ar"/>
              </w:rPr>
              <w:t>10</w:t>
            </w:r>
          </w:p>
        </w:tc>
      </w:tr>
      <w:tr w:rsidR="00E4543B" w:rsidRPr="004E57F8" w14:paraId="0FB280B3" w14:textId="77777777" w:rsidTr="00E4543B">
        <w:trPr>
          <w:trHeight w:val="283"/>
          <w:jc w:val="center"/>
        </w:trPr>
        <w:tc>
          <w:tcPr>
            <w:tcW w:w="993" w:type="dxa"/>
            <w:vMerge/>
            <w:tcBorders>
              <w:left w:val="single" w:sz="4" w:space="0" w:color="auto"/>
              <w:right w:val="single" w:sz="4" w:space="0" w:color="auto"/>
            </w:tcBorders>
            <w:tcMar>
              <w:top w:w="15" w:type="dxa"/>
              <w:left w:w="15" w:type="dxa"/>
              <w:bottom w:w="0" w:type="dxa"/>
              <w:right w:w="15" w:type="dxa"/>
            </w:tcMar>
          </w:tcPr>
          <w:p w14:paraId="2C8486A6" w14:textId="77777777" w:rsidR="00E4543B" w:rsidRPr="004E57F8" w:rsidRDefault="00E4543B" w:rsidP="00E4543B">
            <w:pPr>
              <w:widowControl/>
              <w:jc w:val="center"/>
              <w:textAlignment w:val="top"/>
              <w:rPr>
                <w:rFonts w:ascii="宋体" w:hAnsi="宋体" w:cs="宋体" w:hint="eastAsia"/>
                <w:szCs w:val="21"/>
              </w:rPr>
            </w:pPr>
          </w:p>
        </w:tc>
        <w:tc>
          <w:tcPr>
            <w:tcW w:w="3095"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32E6166" w14:textId="77777777" w:rsidR="00E4543B" w:rsidRPr="004E57F8" w:rsidRDefault="00E4543B" w:rsidP="00E4543B">
            <w:pPr>
              <w:widowControl/>
              <w:jc w:val="center"/>
              <w:textAlignment w:val="top"/>
              <w:rPr>
                <w:rFonts w:ascii="宋体" w:hAnsi="宋体" w:cs="宋体" w:hint="eastAsia"/>
                <w:kern w:val="0"/>
                <w:szCs w:val="21"/>
                <w:lang w:bidi="ar"/>
              </w:rPr>
            </w:pPr>
          </w:p>
        </w:tc>
        <w:tc>
          <w:tcPr>
            <w:tcW w:w="168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55B70C0" w14:textId="7777777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szCs w:val="21"/>
              </w:rPr>
              <w:t>7座商务车</w:t>
            </w:r>
          </w:p>
        </w:tc>
        <w:tc>
          <w:tcPr>
            <w:tcW w:w="2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00168C4"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400元/趟</w:t>
            </w:r>
          </w:p>
        </w:tc>
        <w:tc>
          <w:tcPr>
            <w:tcW w:w="12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11CFA13"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10</w:t>
            </w:r>
          </w:p>
        </w:tc>
      </w:tr>
      <w:tr w:rsidR="00E4543B" w:rsidRPr="004E57F8" w14:paraId="04FEAA3F" w14:textId="77777777" w:rsidTr="00E4543B">
        <w:trPr>
          <w:trHeight w:val="283"/>
          <w:jc w:val="center"/>
        </w:trPr>
        <w:tc>
          <w:tcPr>
            <w:tcW w:w="993" w:type="dxa"/>
            <w:vMerge/>
            <w:tcBorders>
              <w:left w:val="single" w:sz="4" w:space="0" w:color="auto"/>
              <w:right w:val="single" w:sz="4" w:space="0" w:color="auto"/>
            </w:tcBorders>
            <w:tcMar>
              <w:top w:w="15" w:type="dxa"/>
              <w:left w:w="15" w:type="dxa"/>
              <w:bottom w:w="0" w:type="dxa"/>
              <w:right w:w="15" w:type="dxa"/>
            </w:tcMar>
          </w:tcPr>
          <w:p w14:paraId="4E0005AE" w14:textId="77777777" w:rsidR="00E4543B" w:rsidRPr="004E57F8" w:rsidRDefault="00E4543B" w:rsidP="00E4543B">
            <w:pPr>
              <w:widowControl/>
              <w:jc w:val="center"/>
              <w:textAlignment w:val="top"/>
              <w:rPr>
                <w:rFonts w:ascii="宋体" w:hAnsi="宋体" w:cs="宋体" w:hint="eastAsia"/>
                <w:kern w:val="0"/>
                <w:szCs w:val="21"/>
                <w:lang w:bidi="ar"/>
              </w:rPr>
            </w:pPr>
          </w:p>
        </w:tc>
        <w:tc>
          <w:tcPr>
            <w:tcW w:w="309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E6B5F4"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南京市内（含南京站、南京南站）</w:t>
            </w:r>
          </w:p>
        </w:tc>
        <w:tc>
          <w:tcPr>
            <w:tcW w:w="168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ADF585D" w14:textId="7777777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szCs w:val="21"/>
              </w:rPr>
              <w:t>5座轿车</w:t>
            </w:r>
          </w:p>
        </w:tc>
        <w:tc>
          <w:tcPr>
            <w:tcW w:w="2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54DB20B" w14:textId="7777777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kern w:val="0"/>
                <w:szCs w:val="21"/>
                <w:lang w:bidi="ar"/>
              </w:rPr>
              <w:t>700元/趟</w:t>
            </w:r>
          </w:p>
        </w:tc>
        <w:tc>
          <w:tcPr>
            <w:tcW w:w="12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0B403B3" w14:textId="7777777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kern w:val="0"/>
                <w:szCs w:val="21"/>
                <w:lang w:bidi="ar"/>
              </w:rPr>
              <w:t>10</w:t>
            </w:r>
          </w:p>
        </w:tc>
      </w:tr>
      <w:tr w:rsidR="00E4543B" w:rsidRPr="004E57F8" w14:paraId="4102A7E2" w14:textId="77777777" w:rsidTr="00E4543B">
        <w:trPr>
          <w:trHeight w:val="283"/>
          <w:jc w:val="center"/>
        </w:trPr>
        <w:tc>
          <w:tcPr>
            <w:tcW w:w="993" w:type="dxa"/>
            <w:vMerge/>
            <w:tcBorders>
              <w:left w:val="single" w:sz="4" w:space="0" w:color="auto"/>
              <w:right w:val="single" w:sz="4" w:space="0" w:color="auto"/>
            </w:tcBorders>
            <w:tcMar>
              <w:top w:w="15" w:type="dxa"/>
              <w:left w:w="15" w:type="dxa"/>
              <w:bottom w:w="0" w:type="dxa"/>
              <w:right w:w="15" w:type="dxa"/>
            </w:tcMar>
          </w:tcPr>
          <w:p w14:paraId="38D5D98D" w14:textId="77777777" w:rsidR="00E4543B" w:rsidRPr="004E57F8" w:rsidRDefault="00E4543B" w:rsidP="00E4543B">
            <w:pPr>
              <w:widowControl/>
              <w:jc w:val="center"/>
              <w:textAlignment w:val="top"/>
              <w:rPr>
                <w:rFonts w:ascii="宋体" w:hAnsi="宋体" w:cs="宋体" w:hint="eastAsia"/>
                <w:kern w:val="0"/>
                <w:szCs w:val="21"/>
                <w:lang w:bidi="ar"/>
              </w:rPr>
            </w:pPr>
          </w:p>
        </w:tc>
        <w:tc>
          <w:tcPr>
            <w:tcW w:w="3095"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F07C591" w14:textId="77777777" w:rsidR="00E4543B" w:rsidRPr="004E57F8" w:rsidRDefault="00E4543B" w:rsidP="00E4543B">
            <w:pPr>
              <w:widowControl/>
              <w:jc w:val="center"/>
              <w:textAlignment w:val="top"/>
              <w:rPr>
                <w:rFonts w:ascii="宋体" w:hAnsi="宋体" w:cs="宋体" w:hint="eastAsia"/>
                <w:kern w:val="0"/>
                <w:szCs w:val="21"/>
                <w:lang w:bidi="ar"/>
              </w:rPr>
            </w:pPr>
          </w:p>
        </w:tc>
        <w:tc>
          <w:tcPr>
            <w:tcW w:w="168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8335996" w14:textId="7777777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szCs w:val="21"/>
              </w:rPr>
              <w:t>7座商务车</w:t>
            </w:r>
          </w:p>
        </w:tc>
        <w:tc>
          <w:tcPr>
            <w:tcW w:w="2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500D0E5" w14:textId="7777777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kern w:val="0"/>
                <w:szCs w:val="21"/>
                <w:lang w:bidi="ar"/>
              </w:rPr>
              <w:t>800元/趟</w:t>
            </w:r>
          </w:p>
        </w:tc>
        <w:tc>
          <w:tcPr>
            <w:tcW w:w="12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B5AAF44" w14:textId="7777777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kern w:val="0"/>
                <w:szCs w:val="21"/>
                <w:lang w:bidi="ar"/>
              </w:rPr>
              <w:t>10</w:t>
            </w:r>
          </w:p>
        </w:tc>
      </w:tr>
      <w:tr w:rsidR="00E4543B" w:rsidRPr="004E57F8" w14:paraId="1EEE686F" w14:textId="77777777" w:rsidTr="00E4543B">
        <w:trPr>
          <w:trHeight w:val="283"/>
          <w:jc w:val="center"/>
        </w:trPr>
        <w:tc>
          <w:tcPr>
            <w:tcW w:w="993" w:type="dxa"/>
            <w:vMerge/>
            <w:tcBorders>
              <w:left w:val="single" w:sz="4" w:space="0" w:color="auto"/>
              <w:right w:val="single" w:sz="4" w:space="0" w:color="auto"/>
            </w:tcBorders>
            <w:tcMar>
              <w:top w:w="15" w:type="dxa"/>
              <w:left w:w="15" w:type="dxa"/>
              <w:bottom w:w="0" w:type="dxa"/>
              <w:right w:w="15" w:type="dxa"/>
            </w:tcMar>
          </w:tcPr>
          <w:p w14:paraId="1DEF5D53" w14:textId="77777777" w:rsidR="00E4543B" w:rsidRPr="004E57F8" w:rsidRDefault="00E4543B" w:rsidP="00E4543B">
            <w:pPr>
              <w:widowControl/>
              <w:jc w:val="center"/>
              <w:textAlignment w:val="top"/>
              <w:rPr>
                <w:rFonts w:ascii="宋体" w:hAnsi="宋体" w:cs="宋体" w:hint="eastAsia"/>
                <w:szCs w:val="21"/>
              </w:rPr>
            </w:pPr>
          </w:p>
        </w:tc>
        <w:tc>
          <w:tcPr>
            <w:tcW w:w="309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2DBF2ED"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南京禄口机场</w:t>
            </w:r>
          </w:p>
        </w:tc>
        <w:tc>
          <w:tcPr>
            <w:tcW w:w="168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B03234C" w14:textId="7777777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szCs w:val="21"/>
              </w:rPr>
              <w:t>5座轿车</w:t>
            </w:r>
          </w:p>
        </w:tc>
        <w:tc>
          <w:tcPr>
            <w:tcW w:w="2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26DF31A" w14:textId="7777777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kern w:val="0"/>
                <w:szCs w:val="21"/>
                <w:lang w:bidi="ar"/>
              </w:rPr>
              <w:t>700元/趟</w:t>
            </w:r>
          </w:p>
        </w:tc>
        <w:tc>
          <w:tcPr>
            <w:tcW w:w="12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F140AC7" w14:textId="7777777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szCs w:val="21"/>
              </w:rPr>
              <w:t>10</w:t>
            </w:r>
          </w:p>
        </w:tc>
      </w:tr>
      <w:tr w:rsidR="00E4543B" w:rsidRPr="004E57F8" w14:paraId="41B1BFC8" w14:textId="77777777" w:rsidTr="00E4543B">
        <w:trPr>
          <w:trHeight w:val="283"/>
          <w:jc w:val="center"/>
        </w:trPr>
        <w:tc>
          <w:tcPr>
            <w:tcW w:w="993" w:type="dxa"/>
            <w:vMerge/>
            <w:tcBorders>
              <w:left w:val="single" w:sz="4" w:space="0" w:color="auto"/>
              <w:right w:val="single" w:sz="4" w:space="0" w:color="auto"/>
            </w:tcBorders>
            <w:tcMar>
              <w:top w:w="15" w:type="dxa"/>
              <w:left w:w="15" w:type="dxa"/>
              <w:bottom w:w="0" w:type="dxa"/>
              <w:right w:w="15" w:type="dxa"/>
            </w:tcMar>
          </w:tcPr>
          <w:p w14:paraId="3B2932A1" w14:textId="77777777" w:rsidR="00E4543B" w:rsidRPr="004E57F8" w:rsidRDefault="00E4543B" w:rsidP="00E4543B">
            <w:pPr>
              <w:widowControl/>
              <w:jc w:val="center"/>
              <w:textAlignment w:val="top"/>
              <w:rPr>
                <w:rFonts w:ascii="宋体" w:hAnsi="宋体" w:cs="宋体" w:hint="eastAsia"/>
                <w:szCs w:val="21"/>
              </w:rPr>
            </w:pPr>
          </w:p>
        </w:tc>
        <w:tc>
          <w:tcPr>
            <w:tcW w:w="3095"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6882F31" w14:textId="77777777" w:rsidR="00E4543B" w:rsidRPr="004E57F8" w:rsidRDefault="00E4543B" w:rsidP="00E4543B">
            <w:pPr>
              <w:widowControl/>
              <w:jc w:val="center"/>
              <w:textAlignment w:val="top"/>
              <w:rPr>
                <w:rFonts w:ascii="宋体" w:hAnsi="宋体" w:cs="宋体" w:hint="eastAsia"/>
                <w:kern w:val="0"/>
                <w:szCs w:val="21"/>
                <w:lang w:bidi="ar"/>
              </w:rPr>
            </w:pPr>
          </w:p>
        </w:tc>
        <w:tc>
          <w:tcPr>
            <w:tcW w:w="168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1874970" w14:textId="7777777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szCs w:val="21"/>
              </w:rPr>
              <w:t>7座商务车</w:t>
            </w:r>
          </w:p>
        </w:tc>
        <w:tc>
          <w:tcPr>
            <w:tcW w:w="2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E1910F9"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800元/趟</w:t>
            </w:r>
          </w:p>
        </w:tc>
        <w:tc>
          <w:tcPr>
            <w:tcW w:w="12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2ACFEA5"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10</w:t>
            </w:r>
          </w:p>
        </w:tc>
      </w:tr>
      <w:tr w:rsidR="00E4543B" w:rsidRPr="004E57F8" w14:paraId="39D07D68" w14:textId="77777777" w:rsidTr="00E4543B">
        <w:trPr>
          <w:trHeight w:val="283"/>
          <w:jc w:val="center"/>
        </w:trPr>
        <w:tc>
          <w:tcPr>
            <w:tcW w:w="993" w:type="dxa"/>
            <w:vMerge/>
            <w:tcBorders>
              <w:left w:val="single" w:sz="4" w:space="0" w:color="auto"/>
              <w:right w:val="single" w:sz="4" w:space="0" w:color="auto"/>
            </w:tcBorders>
            <w:tcMar>
              <w:top w:w="15" w:type="dxa"/>
              <w:left w:w="15" w:type="dxa"/>
              <w:bottom w:w="0" w:type="dxa"/>
              <w:right w:w="15" w:type="dxa"/>
            </w:tcMar>
          </w:tcPr>
          <w:p w14:paraId="5B172C35" w14:textId="77777777" w:rsidR="00E4543B" w:rsidRPr="004E57F8" w:rsidRDefault="00E4543B" w:rsidP="00E4543B">
            <w:pPr>
              <w:widowControl/>
              <w:jc w:val="center"/>
              <w:textAlignment w:val="top"/>
              <w:rPr>
                <w:rFonts w:ascii="宋体" w:hAnsi="宋体" w:cs="宋体" w:hint="eastAsia"/>
                <w:szCs w:val="21"/>
              </w:rPr>
            </w:pPr>
          </w:p>
        </w:tc>
        <w:tc>
          <w:tcPr>
            <w:tcW w:w="309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307C1DA"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非以上范围江苏省内</w:t>
            </w:r>
          </w:p>
        </w:tc>
        <w:tc>
          <w:tcPr>
            <w:tcW w:w="168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BA47E71" w14:textId="7777777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szCs w:val="21"/>
              </w:rPr>
              <w:t>5座轿车</w:t>
            </w:r>
          </w:p>
        </w:tc>
        <w:tc>
          <w:tcPr>
            <w:tcW w:w="2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093A25E"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单价3.2元/公里</w:t>
            </w:r>
          </w:p>
        </w:tc>
        <w:tc>
          <w:tcPr>
            <w:tcW w:w="12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AC8F0F3"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5</w:t>
            </w:r>
          </w:p>
        </w:tc>
      </w:tr>
      <w:tr w:rsidR="00E4543B" w:rsidRPr="004E57F8" w14:paraId="5190153C" w14:textId="77777777" w:rsidTr="00E4543B">
        <w:trPr>
          <w:trHeight w:val="283"/>
          <w:jc w:val="center"/>
        </w:trPr>
        <w:tc>
          <w:tcPr>
            <w:tcW w:w="993" w:type="dxa"/>
            <w:vMerge/>
            <w:tcBorders>
              <w:left w:val="single" w:sz="4" w:space="0" w:color="auto"/>
              <w:right w:val="single" w:sz="4" w:space="0" w:color="auto"/>
            </w:tcBorders>
            <w:tcMar>
              <w:top w:w="15" w:type="dxa"/>
              <w:left w:w="15" w:type="dxa"/>
              <w:bottom w:w="0" w:type="dxa"/>
              <w:right w:w="15" w:type="dxa"/>
            </w:tcMar>
          </w:tcPr>
          <w:p w14:paraId="0E67E49D" w14:textId="77777777" w:rsidR="00E4543B" w:rsidRPr="004E57F8" w:rsidRDefault="00E4543B" w:rsidP="00E4543B">
            <w:pPr>
              <w:widowControl/>
              <w:jc w:val="center"/>
              <w:textAlignment w:val="top"/>
              <w:rPr>
                <w:rFonts w:ascii="宋体" w:hAnsi="宋体" w:cs="宋体" w:hint="eastAsia"/>
                <w:szCs w:val="21"/>
              </w:rPr>
            </w:pPr>
          </w:p>
        </w:tc>
        <w:tc>
          <w:tcPr>
            <w:tcW w:w="3095"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2BA08BE" w14:textId="77777777" w:rsidR="00E4543B" w:rsidRPr="004E57F8" w:rsidRDefault="00E4543B" w:rsidP="00E4543B">
            <w:pPr>
              <w:widowControl/>
              <w:jc w:val="center"/>
              <w:textAlignment w:val="top"/>
              <w:rPr>
                <w:rFonts w:ascii="宋体" w:hAnsi="宋体" w:cs="宋体" w:hint="eastAsia"/>
                <w:kern w:val="0"/>
                <w:szCs w:val="21"/>
                <w:lang w:bidi="ar"/>
              </w:rPr>
            </w:pPr>
          </w:p>
        </w:tc>
        <w:tc>
          <w:tcPr>
            <w:tcW w:w="168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5EE3338" w14:textId="7777777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szCs w:val="21"/>
              </w:rPr>
              <w:t>7座商务车</w:t>
            </w:r>
          </w:p>
        </w:tc>
        <w:tc>
          <w:tcPr>
            <w:tcW w:w="2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E2FCF26"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单价4.5元/公里</w:t>
            </w:r>
          </w:p>
        </w:tc>
        <w:tc>
          <w:tcPr>
            <w:tcW w:w="12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B2ABC8C"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5</w:t>
            </w:r>
          </w:p>
        </w:tc>
      </w:tr>
      <w:tr w:rsidR="00E4543B" w:rsidRPr="004E57F8" w14:paraId="4F0FD22B" w14:textId="77777777" w:rsidTr="00E4543B">
        <w:trPr>
          <w:trHeight w:val="283"/>
          <w:jc w:val="center"/>
        </w:trPr>
        <w:tc>
          <w:tcPr>
            <w:tcW w:w="993" w:type="dxa"/>
            <w:vMerge/>
            <w:tcBorders>
              <w:left w:val="single" w:sz="4" w:space="0" w:color="auto"/>
              <w:right w:val="single" w:sz="4" w:space="0" w:color="auto"/>
            </w:tcBorders>
            <w:tcMar>
              <w:top w:w="15" w:type="dxa"/>
              <w:left w:w="15" w:type="dxa"/>
              <w:bottom w:w="0" w:type="dxa"/>
              <w:right w:w="15" w:type="dxa"/>
            </w:tcMar>
          </w:tcPr>
          <w:p w14:paraId="1F8B787D" w14:textId="77777777" w:rsidR="00E4543B" w:rsidRPr="004E57F8" w:rsidRDefault="00E4543B" w:rsidP="00E4543B">
            <w:pPr>
              <w:widowControl/>
              <w:jc w:val="center"/>
              <w:textAlignment w:val="top"/>
              <w:rPr>
                <w:rFonts w:ascii="宋体" w:hAnsi="宋体" w:cs="宋体" w:hint="eastAsia"/>
                <w:szCs w:val="21"/>
              </w:rPr>
            </w:pPr>
          </w:p>
        </w:tc>
        <w:tc>
          <w:tcPr>
            <w:tcW w:w="309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49A1725"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东西区、西南区双向</w:t>
            </w:r>
          </w:p>
        </w:tc>
        <w:tc>
          <w:tcPr>
            <w:tcW w:w="168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676C812" w14:textId="77777777" w:rsidR="00E4543B" w:rsidRPr="004E57F8" w:rsidRDefault="00E4543B" w:rsidP="00E4543B">
            <w:pPr>
              <w:widowControl/>
              <w:jc w:val="center"/>
              <w:textAlignment w:val="top"/>
              <w:rPr>
                <w:rFonts w:ascii="宋体" w:hAnsi="宋体" w:cs="宋体" w:hint="eastAsia"/>
                <w:szCs w:val="21"/>
              </w:rPr>
            </w:pPr>
            <w:r w:rsidRPr="004E57F8">
              <w:rPr>
                <w:rFonts w:ascii="宋体" w:hAnsi="宋体" w:cs="宋体"/>
                <w:kern w:val="0"/>
                <w:szCs w:val="21"/>
                <w:lang w:bidi="ar"/>
              </w:rPr>
              <w:t>面包货运车</w:t>
            </w:r>
          </w:p>
        </w:tc>
        <w:tc>
          <w:tcPr>
            <w:tcW w:w="2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5E64E60"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150/趟</w:t>
            </w:r>
          </w:p>
        </w:tc>
        <w:tc>
          <w:tcPr>
            <w:tcW w:w="12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F59B209"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1500</w:t>
            </w:r>
          </w:p>
        </w:tc>
      </w:tr>
      <w:tr w:rsidR="00E4543B" w:rsidRPr="004E57F8" w14:paraId="58A0254E" w14:textId="77777777" w:rsidTr="004A389E">
        <w:trPr>
          <w:trHeight w:val="283"/>
          <w:jc w:val="center"/>
        </w:trPr>
        <w:tc>
          <w:tcPr>
            <w:tcW w:w="993" w:type="dxa"/>
            <w:vMerge/>
            <w:tcBorders>
              <w:left w:val="single" w:sz="4" w:space="0" w:color="auto"/>
              <w:right w:val="single" w:sz="4" w:space="0" w:color="auto"/>
            </w:tcBorders>
            <w:tcMar>
              <w:top w:w="15" w:type="dxa"/>
              <w:left w:w="15" w:type="dxa"/>
              <w:bottom w:w="0" w:type="dxa"/>
              <w:right w:w="15" w:type="dxa"/>
            </w:tcMar>
          </w:tcPr>
          <w:p w14:paraId="2CFE9FBA" w14:textId="77777777" w:rsidR="00E4543B" w:rsidRPr="004E57F8" w:rsidRDefault="00E4543B" w:rsidP="00E4543B">
            <w:pPr>
              <w:widowControl/>
              <w:jc w:val="center"/>
              <w:textAlignment w:val="top"/>
              <w:rPr>
                <w:rFonts w:ascii="宋体" w:hAnsi="宋体" w:cs="宋体" w:hint="eastAsia"/>
                <w:szCs w:val="21"/>
              </w:rPr>
            </w:pPr>
          </w:p>
        </w:tc>
        <w:tc>
          <w:tcPr>
            <w:tcW w:w="309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F426FD2"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东西区、</w:t>
            </w:r>
          </w:p>
          <w:p w14:paraId="72C8AF8A"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扬州市区指定地点</w:t>
            </w:r>
          </w:p>
        </w:tc>
        <w:tc>
          <w:tcPr>
            <w:tcW w:w="168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0220FA9" w14:textId="66651A31" w:rsidR="00E4543B" w:rsidRPr="004E57F8" w:rsidRDefault="00E4543B" w:rsidP="004A389E">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货运：货车（2吨）</w:t>
            </w:r>
          </w:p>
        </w:tc>
        <w:tc>
          <w:tcPr>
            <w:tcW w:w="2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4CEBFD2" w14:textId="4FAAAC68" w:rsidR="00E4543B" w:rsidRPr="004E57F8" w:rsidRDefault="00E4543B" w:rsidP="004A389E">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480/趟（无搬运工人，仅车辆运输费用）</w:t>
            </w:r>
          </w:p>
        </w:tc>
        <w:tc>
          <w:tcPr>
            <w:tcW w:w="12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AA1B4C0"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30</w:t>
            </w:r>
          </w:p>
        </w:tc>
      </w:tr>
      <w:tr w:rsidR="00E4543B" w:rsidRPr="004E57F8" w14:paraId="6C3A0943" w14:textId="77777777" w:rsidTr="004A389E">
        <w:trPr>
          <w:trHeight w:val="283"/>
          <w:jc w:val="center"/>
        </w:trPr>
        <w:tc>
          <w:tcPr>
            <w:tcW w:w="993" w:type="dxa"/>
            <w:tcBorders>
              <w:left w:val="single" w:sz="4" w:space="0" w:color="auto"/>
              <w:bottom w:val="single" w:sz="4" w:space="0" w:color="auto"/>
              <w:right w:val="single" w:sz="4" w:space="0" w:color="auto"/>
            </w:tcBorders>
            <w:tcMar>
              <w:top w:w="15" w:type="dxa"/>
              <w:left w:w="15" w:type="dxa"/>
              <w:bottom w:w="0" w:type="dxa"/>
              <w:right w:w="15" w:type="dxa"/>
            </w:tcMar>
          </w:tcPr>
          <w:p w14:paraId="12C40F55" w14:textId="77777777" w:rsidR="00E4543B" w:rsidRPr="004E57F8" w:rsidRDefault="00E4543B" w:rsidP="00E4543B">
            <w:pPr>
              <w:widowControl/>
              <w:jc w:val="center"/>
              <w:textAlignment w:val="top"/>
              <w:rPr>
                <w:rFonts w:ascii="宋体" w:hAnsi="宋体" w:cs="宋体" w:hint="eastAsia"/>
                <w:szCs w:val="21"/>
              </w:rPr>
            </w:pPr>
          </w:p>
        </w:tc>
        <w:tc>
          <w:tcPr>
            <w:tcW w:w="309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68CFC3C"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扬州全市（不含市区）</w:t>
            </w:r>
          </w:p>
        </w:tc>
        <w:tc>
          <w:tcPr>
            <w:tcW w:w="168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9B540CB" w14:textId="61A4ED1E"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货运：货车（2吨）</w:t>
            </w:r>
          </w:p>
        </w:tc>
        <w:tc>
          <w:tcPr>
            <w:tcW w:w="2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85C7B1" w14:textId="0F2981DA" w:rsidR="00E4543B" w:rsidRPr="004E57F8" w:rsidRDefault="00E4543B" w:rsidP="004A389E">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680/趟（无搬运工人，仅车辆运输费用）</w:t>
            </w:r>
          </w:p>
        </w:tc>
        <w:tc>
          <w:tcPr>
            <w:tcW w:w="12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4AD77F" w14:textId="77777777" w:rsidR="00E4543B" w:rsidRPr="004E57F8" w:rsidRDefault="00E4543B" w:rsidP="00E4543B">
            <w:pPr>
              <w:widowControl/>
              <w:jc w:val="center"/>
              <w:textAlignment w:val="top"/>
              <w:rPr>
                <w:rFonts w:ascii="宋体" w:hAnsi="宋体" w:cs="宋体" w:hint="eastAsia"/>
                <w:kern w:val="0"/>
                <w:szCs w:val="21"/>
                <w:lang w:bidi="ar"/>
              </w:rPr>
            </w:pPr>
            <w:r w:rsidRPr="004E57F8">
              <w:rPr>
                <w:rFonts w:ascii="宋体" w:hAnsi="宋体" w:cs="宋体"/>
                <w:kern w:val="0"/>
                <w:szCs w:val="21"/>
                <w:lang w:bidi="ar"/>
              </w:rPr>
              <w:t>30</w:t>
            </w:r>
          </w:p>
        </w:tc>
      </w:tr>
    </w:tbl>
    <w:p w14:paraId="068C62F0" w14:textId="635F05E8" w:rsidR="00E4543B" w:rsidRPr="004E57F8" w:rsidRDefault="00E4543B" w:rsidP="00E4543B">
      <w:pPr>
        <w:pStyle w:val="a0"/>
        <w:rPr>
          <w:b/>
          <w:bCs/>
        </w:rPr>
      </w:pPr>
      <w:r w:rsidRPr="004E57F8">
        <w:rPr>
          <w:b/>
          <w:bCs/>
        </w:rPr>
        <w:t>注：包一和包二价格计算不含时长和公里数。包</w:t>
      </w:r>
      <w:r w:rsidR="000136A4" w:rsidRPr="004E57F8">
        <w:rPr>
          <w:rFonts w:hint="eastAsia"/>
          <w:b/>
          <w:bCs/>
        </w:rPr>
        <w:t>二</w:t>
      </w:r>
      <w:r w:rsidRPr="004E57F8">
        <w:rPr>
          <w:b/>
          <w:bCs/>
        </w:rPr>
        <w:t>轿车不低于</w:t>
      </w:r>
      <w:r w:rsidRPr="004E57F8">
        <w:rPr>
          <w:b/>
          <w:bCs/>
        </w:rPr>
        <w:t>B</w:t>
      </w:r>
      <w:r w:rsidRPr="004E57F8">
        <w:rPr>
          <w:b/>
          <w:bCs/>
        </w:rPr>
        <w:t>级车。</w:t>
      </w:r>
    </w:p>
    <w:p w14:paraId="4F9AC474" w14:textId="6E6D95A9" w:rsidR="00E4543B" w:rsidRPr="004E57F8" w:rsidRDefault="00E4543B">
      <w:pPr>
        <w:tabs>
          <w:tab w:val="left" w:pos="540"/>
        </w:tabs>
        <w:spacing w:line="360" w:lineRule="auto"/>
        <w:ind w:firstLine="420"/>
        <w:rPr>
          <w:rFonts w:ascii="宋体" w:hAnsi="宋体" w:cs="宋体" w:hint="eastAsia"/>
        </w:rPr>
      </w:pPr>
      <w:r w:rsidRPr="004E57F8">
        <w:rPr>
          <w:rFonts w:ascii="宋体" w:hAnsi="宋体" w:cs="宋体"/>
        </w:rPr>
        <w:t>4.供应商的报价为最高限价，成交供应商必须在最高限价内与用车方结算。对于非既定</w:t>
      </w:r>
      <w:r w:rsidRPr="004E57F8">
        <w:rPr>
          <w:rFonts w:ascii="宋体" w:hAnsi="宋体" w:cs="宋体"/>
        </w:rPr>
        <w:lastRenderedPageBreak/>
        <w:t>服务范围内的用车地点，费用核算将依据高德地图推荐的最优行驶距离，并乘以合同约定的单价来计算。（包含夜间使用）</w:t>
      </w:r>
    </w:p>
    <w:p w14:paraId="2C7E41A8" w14:textId="5CA989A8" w:rsidR="00E4543B" w:rsidRPr="004E57F8" w:rsidRDefault="00E4543B" w:rsidP="00E4543B">
      <w:pPr>
        <w:tabs>
          <w:tab w:val="left" w:pos="540"/>
        </w:tabs>
        <w:spacing w:line="360" w:lineRule="auto"/>
        <w:outlineLvl w:val="1"/>
        <w:rPr>
          <w:rFonts w:ascii="宋体" w:hAnsi="宋体" w:cs="宋体" w:hint="eastAsia"/>
          <w:b/>
          <w:bCs/>
        </w:rPr>
      </w:pPr>
      <w:r w:rsidRPr="004E57F8">
        <w:rPr>
          <w:rFonts w:ascii="宋体" w:hAnsi="宋体" w:cs="宋体" w:hint="eastAsia"/>
          <w:b/>
          <w:bCs/>
        </w:rPr>
        <w:t>五、商务要求</w:t>
      </w:r>
    </w:p>
    <w:p w14:paraId="089ACBAD" w14:textId="77777777" w:rsidR="00E4543B" w:rsidRPr="004E57F8" w:rsidRDefault="00E4543B" w:rsidP="00E4543B">
      <w:pPr>
        <w:tabs>
          <w:tab w:val="left" w:pos="540"/>
        </w:tabs>
        <w:spacing w:line="360" w:lineRule="auto"/>
        <w:ind w:firstLine="420"/>
        <w:rPr>
          <w:rFonts w:ascii="宋体" w:hAnsi="宋体" w:cs="宋体" w:hint="eastAsia"/>
        </w:rPr>
      </w:pPr>
      <w:r w:rsidRPr="004E57F8">
        <w:rPr>
          <w:rFonts w:ascii="宋体" w:hAnsi="宋体" w:cs="宋体" w:hint="eastAsia"/>
        </w:rPr>
        <w:t>1、采购人与中标人定期按实结算，按月结算。</w:t>
      </w:r>
    </w:p>
    <w:p w14:paraId="358470DC" w14:textId="66A57149" w:rsidR="00E4543B" w:rsidRPr="004E57F8" w:rsidRDefault="00E4543B" w:rsidP="00E4543B">
      <w:pPr>
        <w:tabs>
          <w:tab w:val="left" w:pos="540"/>
        </w:tabs>
        <w:spacing w:line="360" w:lineRule="auto"/>
        <w:ind w:firstLine="420"/>
        <w:rPr>
          <w:rFonts w:ascii="宋体" w:hAnsi="宋体" w:cs="宋体" w:hint="eastAsia"/>
        </w:rPr>
      </w:pPr>
      <w:r w:rsidRPr="004E57F8">
        <w:rPr>
          <w:rFonts w:ascii="宋体" w:hAnsi="宋体" w:cs="宋体" w:hint="eastAsia"/>
        </w:rPr>
        <w:t>2、租赁车辆在实际使用过程中产生的费用由中标人支付（包括且不限于在实际使用过程中产生的油费、过路费、过桥费、停车费、折旧费、保险费、修理费、日常保养费、年审费、交通事故产生的费用、利税和驾驶员工资、餐费、住宿费、福利等费用）。</w:t>
      </w:r>
    </w:p>
    <w:p w14:paraId="34EA6690" w14:textId="79D3A937" w:rsidR="00E4543B" w:rsidRPr="004E57F8" w:rsidRDefault="00E4543B" w:rsidP="00E4543B">
      <w:pPr>
        <w:tabs>
          <w:tab w:val="left" w:pos="540"/>
        </w:tabs>
        <w:spacing w:line="360" w:lineRule="auto"/>
        <w:ind w:firstLine="420"/>
        <w:rPr>
          <w:rFonts w:ascii="宋体" w:hAnsi="宋体" w:cs="宋体" w:hint="eastAsia"/>
        </w:rPr>
      </w:pPr>
      <w:r w:rsidRPr="004E57F8">
        <w:rPr>
          <w:rFonts w:ascii="宋体" w:hAnsi="宋体" w:cs="宋体" w:hint="eastAsia"/>
        </w:rPr>
        <w:t>3、车辆使用费支付方式：采购人通过银行以转帐为主要付款方式。采购人完成款项支付，即表明用车方已履行完毕付款义务，该账户的一切法律风险由成交人承担。</w:t>
      </w:r>
    </w:p>
    <w:p w14:paraId="1F6D7676" w14:textId="480FAE32" w:rsidR="00E4543B" w:rsidRPr="004E57F8" w:rsidRDefault="00E4543B" w:rsidP="00E4543B">
      <w:pPr>
        <w:tabs>
          <w:tab w:val="left" w:pos="540"/>
        </w:tabs>
        <w:spacing w:line="360" w:lineRule="auto"/>
        <w:ind w:firstLine="420"/>
        <w:rPr>
          <w:rFonts w:ascii="宋体" w:hAnsi="宋体" w:cs="宋体" w:hint="eastAsia"/>
        </w:rPr>
      </w:pPr>
      <w:r w:rsidRPr="004E57F8">
        <w:rPr>
          <w:rFonts w:ascii="宋体" w:hAnsi="宋体" w:cs="宋体" w:hint="eastAsia"/>
        </w:rPr>
        <w:t>4、中标人在收取采购人款项前应向采购人提供正规的增值税普通发票及相关用车明细汇总清单。</w:t>
      </w:r>
    </w:p>
    <w:p w14:paraId="45663FAB" w14:textId="731AED71" w:rsidR="00E4543B" w:rsidRPr="004E57F8" w:rsidRDefault="00E4543B" w:rsidP="00E4543B">
      <w:pPr>
        <w:tabs>
          <w:tab w:val="left" w:pos="540"/>
        </w:tabs>
        <w:spacing w:line="360" w:lineRule="auto"/>
        <w:ind w:firstLine="420"/>
        <w:rPr>
          <w:rFonts w:ascii="宋体" w:hAnsi="宋体" w:cs="宋体" w:hint="eastAsia"/>
        </w:rPr>
      </w:pPr>
      <w:r w:rsidRPr="004E57F8">
        <w:rPr>
          <w:rFonts w:ascii="宋体" w:hAnsi="宋体" w:cs="宋体" w:hint="eastAsia"/>
        </w:rPr>
        <w:t>5、增值税普通发票条款</w:t>
      </w:r>
      <w:r w:rsidR="009A6A46" w:rsidRPr="004E57F8">
        <w:rPr>
          <w:rFonts w:ascii="宋体" w:hAnsi="宋体" w:cs="宋体" w:hint="eastAsia"/>
        </w:rPr>
        <w:t>：</w:t>
      </w:r>
      <w:r w:rsidRPr="004E57F8">
        <w:rPr>
          <w:rFonts w:ascii="宋体" w:hAnsi="宋体" w:cs="宋体" w:hint="eastAsia"/>
        </w:rPr>
        <w:t>中标人必须出具符合合同约定经济事项的正规增值税普通发票。中标人未提前提供合格发票的，采购人有权延迟或拒绝付款；如中标人提供虚假发票的，或因中标人提供的发票瑕疵给采购人造成损失的，中标人承担由此产生的一切后果。</w:t>
      </w:r>
    </w:p>
    <w:p w14:paraId="5FA447D5" w14:textId="29CC50F4" w:rsidR="00E4543B" w:rsidRPr="004E57F8" w:rsidRDefault="00E4543B" w:rsidP="00E4543B">
      <w:pPr>
        <w:tabs>
          <w:tab w:val="left" w:pos="540"/>
        </w:tabs>
        <w:spacing w:line="360" w:lineRule="auto"/>
        <w:ind w:firstLine="420"/>
        <w:rPr>
          <w:rFonts w:ascii="宋体" w:hAnsi="宋体" w:cs="宋体" w:hint="eastAsia"/>
        </w:rPr>
      </w:pPr>
      <w:r w:rsidRPr="004E57F8">
        <w:rPr>
          <w:rFonts w:ascii="宋体" w:hAnsi="宋体" w:cs="宋体" w:hint="eastAsia"/>
        </w:rPr>
        <w:t>6、报价货币为人民币。</w:t>
      </w:r>
    </w:p>
    <w:p w14:paraId="7AFD2EFE" w14:textId="41EF8AF5" w:rsidR="00E4543B" w:rsidRPr="004E57F8" w:rsidRDefault="00E4543B" w:rsidP="00E4543B">
      <w:pPr>
        <w:tabs>
          <w:tab w:val="left" w:pos="540"/>
        </w:tabs>
        <w:spacing w:line="360" w:lineRule="auto"/>
        <w:outlineLvl w:val="1"/>
        <w:rPr>
          <w:rFonts w:ascii="宋体" w:hAnsi="宋体" w:cs="宋体" w:hint="eastAsia"/>
          <w:b/>
          <w:bCs/>
        </w:rPr>
      </w:pPr>
      <w:r w:rsidRPr="004E57F8">
        <w:rPr>
          <w:rFonts w:ascii="宋体" w:hAnsi="宋体" w:cs="宋体" w:hint="eastAsia"/>
          <w:b/>
          <w:bCs/>
        </w:rPr>
        <w:t>六、</w:t>
      </w:r>
      <w:r w:rsidRPr="004E57F8">
        <w:rPr>
          <w:rFonts w:ascii="宋体" w:hAnsi="宋体" w:cs="宋体"/>
          <w:b/>
          <w:bCs/>
        </w:rPr>
        <w:t>供应商综合服务能力</w:t>
      </w:r>
    </w:p>
    <w:p w14:paraId="79F2E0E4" w14:textId="36D3773B" w:rsidR="00E4543B" w:rsidRPr="004E57F8" w:rsidRDefault="00E4543B" w:rsidP="00E4543B">
      <w:pPr>
        <w:tabs>
          <w:tab w:val="left" w:pos="540"/>
        </w:tabs>
        <w:spacing w:line="360" w:lineRule="auto"/>
        <w:ind w:firstLine="420"/>
        <w:rPr>
          <w:rFonts w:ascii="宋体" w:hAnsi="宋体" w:cs="宋体" w:hint="eastAsia"/>
        </w:rPr>
      </w:pPr>
      <w:r w:rsidRPr="004E57F8">
        <w:rPr>
          <w:rFonts w:ascii="宋体" w:hAnsi="宋体" w:cs="宋体" w:hint="eastAsia"/>
        </w:rPr>
        <w:t>1.根据项目需求和特点，供应商提供社会化车辆租赁整体方案</w:t>
      </w:r>
      <w:r w:rsidR="009A6A46" w:rsidRPr="004E57F8">
        <w:rPr>
          <w:rFonts w:ascii="宋体" w:hAnsi="宋体" w:cs="宋体" w:hint="eastAsia"/>
        </w:rPr>
        <w:t>：</w:t>
      </w:r>
      <w:r w:rsidRPr="004E57F8">
        <w:rPr>
          <w:rFonts w:ascii="宋体" w:hAnsi="宋体" w:cs="宋体" w:hint="eastAsia"/>
        </w:rPr>
        <w:t>拟投入服务车辆介绍，设置专线电话，提供24小时叫车服务，公布24小时叫车电话，服务车辆租赁团队人员配置齐备，岗位分工明确、科学，执行力强等情况。整体方案合理可行，针对性强。</w:t>
      </w:r>
    </w:p>
    <w:p w14:paraId="75AA7479" w14:textId="77777777" w:rsidR="00E4543B" w:rsidRPr="004E57F8" w:rsidRDefault="00E4543B" w:rsidP="00E4543B">
      <w:pPr>
        <w:tabs>
          <w:tab w:val="left" w:pos="540"/>
        </w:tabs>
        <w:spacing w:line="360" w:lineRule="auto"/>
        <w:ind w:firstLine="420"/>
        <w:rPr>
          <w:rFonts w:ascii="宋体" w:hAnsi="宋体" w:cs="宋体" w:hint="eastAsia"/>
        </w:rPr>
      </w:pPr>
      <w:r w:rsidRPr="004E57F8">
        <w:rPr>
          <w:rFonts w:ascii="宋体" w:hAnsi="宋体" w:cs="宋体" w:hint="eastAsia"/>
        </w:rPr>
        <w:t>2.车辆情况</w:t>
      </w:r>
    </w:p>
    <w:p w14:paraId="27434AA8" w14:textId="77777777" w:rsidR="00E4543B" w:rsidRPr="004E57F8" w:rsidRDefault="00E4543B" w:rsidP="00E4543B">
      <w:pPr>
        <w:tabs>
          <w:tab w:val="left" w:pos="540"/>
        </w:tabs>
        <w:spacing w:line="360" w:lineRule="auto"/>
        <w:ind w:firstLine="420"/>
        <w:rPr>
          <w:rFonts w:ascii="宋体" w:hAnsi="宋体" w:cs="宋体" w:hint="eastAsia"/>
        </w:rPr>
      </w:pPr>
      <w:r w:rsidRPr="004E57F8">
        <w:rPr>
          <w:rFonts w:ascii="宋体" w:hAnsi="宋体" w:cs="宋体" w:hint="eastAsia"/>
        </w:rPr>
        <w:t>2.1供应商填列的《可供租赁车辆清单》和按要求出具的证明材料。具备相应的项目实施能力，满足要求的各车辆类型及数量、驾驶员人数符合要求，《可供租赁车辆清单》见响应文件。</w:t>
      </w:r>
    </w:p>
    <w:p w14:paraId="5B93DCE1" w14:textId="77777777" w:rsidR="00E4543B" w:rsidRPr="004E57F8" w:rsidRDefault="00E4543B" w:rsidP="00E4543B">
      <w:pPr>
        <w:tabs>
          <w:tab w:val="left" w:pos="540"/>
        </w:tabs>
        <w:spacing w:line="360" w:lineRule="auto"/>
        <w:ind w:firstLine="420"/>
        <w:rPr>
          <w:rFonts w:ascii="宋体" w:hAnsi="宋体" w:cs="宋体" w:hint="eastAsia"/>
        </w:rPr>
      </w:pPr>
      <w:r w:rsidRPr="004E57F8">
        <w:rPr>
          <w:rFonts w:ascii="宋体" w:hAnsi="宋体" w:cs="宋体" w:hint="eastAsia"/>
        </w:rPr>
        <w:t>2.2供应商提供的车辆，车况总体较好、类型丰富，品牌、性能能满足市级、省级、国家级等不同接待规格。</w:t>
      </w:r>
    </w:p>
    <w:p w14:paraId="528D9960" w14:textId="77777777" w:rsidR="00E4543B" w:rsidRPr="004E57F8" w:rsidRDefault="00E4543B" w:rsidP="00E4543B">
      <w:pPr>
        <w:tabs>
          <w:tab w:val="left" w:pos="540"/>
        </w:tabs>
        <w:spacing w:line="360" w:lineRule="auto"/>
        <w:ind w:firstLine="420"/>
        <w:rPr>
          <w:rFonts w:ascii="宋体" w:hAnsi="宋体" w:cs="宋体" w:hint="eastAsia"/>
        </w:rPr>
      </w:pPr>
      <w:r w:rsidRPr="004E57F8">
        <w:rPr>
          <w:rFonts w:ascii="宋体" w:hAnsi="宋体" w:cs="宋体" w:hint="eastAsia"/>
        </w:rPr>
        <w:t>3.履约能力</w:t>
      </w:r>
    </w:p>
    <w:p w14:paraId="1D41D876" w14:textId="77777777" w:rsidR="00E4543B" w:rsidRPr="004E57F8" w:rsidRDefault="00E4543B" w:rsidP="00E4543B">
      <w:pPr>
        <w:tabs>
          <w:tab w:val="left" w:pos="540"/>
        </w:tabs>
        <w:spacing w:line="360" w:lineRule="auto"/>
        <w:ind w:firstLine="420"/>
        <w:rPr>
          <w:rFonts w:ascii="宋体" w:hAnsi="宋体" w:cs="宋体" w:hint="eastAsia"/>
        </w:rPr>
      </w:pPr>
      <w:r w:rsidRPr="004E57F8">
        <w:rPr>
          <w:rFonts w:ascii="宋体" w:hAnsi="宋体" w:cs="宋体" w:hint="eastAsia"/>
          <w:i/>
          <w:iCs/>
          <w:u w:val="single"/>
        </w:rPr>
        <w:t>与本项目服务车辆数量及大小有相匹配的固定停车场地（须提供照片加盖供应商公章）。</w:t>
      </w:r>
      <w:r w:rsidRPr="004E57F8">
        <w:rPr>
          <w:rFonts w:ascii="宋体" w:hAnsi="宋体" w:cs="宋体" w:hint="eastAsia"/>
        </w:rPr>
        <w:t>能提供完善有针对性的保障配套方案，体现出供应商车辆租赁、车辆保养、车辆维修等方面保障配套、服务及时便捷。</w:t>
      </w:r>
    </w:p>
    <w:p w14:paraId="0219DF84" w14:textId="77777777" w:rsidR="00E4543B" w:rsidRPr="004E57F8" w:rsidRDefault="00E4543B" w:rsidP="00E4543B">
      <w:pPr>
        <w:tabs>
          <w:tab w:val="left" w:pos="540"/>
        </w:tabs>
        <w:spacing w:line="360" w:lineRule="auto"/>
        <w:ind w:firstLine="420"/>
        <w:rPr>
          <w:rFonts w:ascii="宋体" w:hAnsi="宋体" w:cs="宋体" w:hint="eastAsia"/>
        </w:rPr>
      </w:pPr>
      <w:r w:rsidRPr="004E57F8">
        <w:rPr>
          <w:rFonts w:ascii="宋体" w:hAnsi="宋体" w:cs="宋体" w:hint="eastAsia"/>
        </w:rPr>
        <w:t>4.服务质量跟踪及管理措施：设置服务质量监督部门，提供投诉受理场所，配备专职服</w:t>
      </w:r>
      <w:r w:rsidRPr="004E57F8">
        <w:rPr>
          <w:rFonts w:ascii="宋体" w:hAnsi="宋体" w:cs="宋体" w:hint="eastAsia"/>
        </w:rPr>
        <w:lastRenderedPageBreak/>
        <w:t>务质量监督岗位人员。接到投诉在24小时内联系本企业当事人员并核实情况，经核实确属本企业相关当事人员责任的，应按照相关规定予以处理，于5个工作日内将处理结果告知投诉人等情况。</w:t>
      </w:r>
    </w:p>
    <w:p w14:paraId="35A08AB8" w14:textId="77777777" w:rsidR="00E4543B" w:rsidRPr="004E57F8" w:rsidRDefault="00E4543B" w:rsidP="00E4543B">
      <w:pPr>
        <w:tabs>
          <w:tab w:val="left" w:pos="540"/>
        </w:tabs>
        <w:spacing w:line="360" w:lineRule="auto"/>
        <w:ind w:firstLine="420"/>
        <w:rPr>
          <w:rFonts w:ascii="宋体" w:hAnsi="宋体" w:cs="宋体" w:hint="eastAsia"/>
        </w:rPr>
      </w:pPr>
      <w:r w:rsidRPr="004E57F8">
        <w:rPr>
          <w:rFonts w:ascii="宋体" w:hAnsi="宋体" w:cs="宋体" w:hint="eastAsia"/>
        </w:rPr>
        <w:t>5.应急方案及服务保障承诺情况：供应商根据自身情况，在基本服务质量要求外，在保持车辆车身内外整洁，以顾客为中心的服务保障创新，驾驶员按时接送站和安全文明驾驶的控制机制，服务监督、应急、重大活动服务保障的人员、车辆、工作机制等方面提供相应方案和承诺。各方案合理有针对性，服务承诺合理明确。</w:t>
      </w:r>
    </w:p>
    <w:p w14:paraId="6AF67E6C" w14:textId="77777777" w:rsidR="00E4543B" w:rsidRPr="004E57F8" w:rsidRDefault="00E4543B" w:rsidP="00E4543B">
      <w:pPr>
        <w:tabs>
          <w:tab w:val="left" w:pos="540"/>
        </w:tabs>
        <w:spacing w:line="360" w:lineRule="auto"/>
        <w:ind w:firstLine="420"/>
        <w:rPr>
          <w:rFonts w:ascii="宋体" w:hAnsi="宋体" w:cs="宋体" w:hint="eastAsia"/>
        </w:rPr>
      </w:pPr>
      <w:r w:rsidRPr="004E57F8">
        <w:rPr>
          <w:rFonts w:ascii="宋体" w:hAnsi="宋体" w:cs="宋体" w:hint="eastAsia"/>
        </w:rPr>
        <w:t>6.从业人员岗位培训情况：驾驶员或运营人员聘用程序规范、从业资质符合要求，岗前培训、安全教育培训有长效机制，从业行为考核奖罚分明，安全告诫（行车提醒）经常、行车日志完备，防止疲劳驾驶、超速行驶管理措施有操作性等情况完整规范。</w:t>
      </w:r>
    </w:p>
    <w:p w14:paraId="5E0790DC" w14:textId="17FBEC34" w:rsidR="00E4543B" w:rsidRPr="004E57F8" w:rsidRDefault="00E4543B" w:rsidP="00E4543B">
      <w:pPr>
        <w:tabs>
          <w:tab w:val="left" w:pos="540"/>
        </w:tabs>
        <w:spacing w:line="360" w:lineRule="auto"/>
        <w:ind w:firstLine="420"/>
        <w:rPr>
          <w:rFonts w:ascii="宋体" w:hAnsi="宋体" w:cs="宋体" w:hint="eastAsia"/>
        </w:rPr>
      </w:pPr>
      <w:r w:rsidRPr="004E57F8">
        <w:rPr>
          <w:rFonts w:ascii="宋体" w:hAnsi="宋体" w:cs="宋体" w:hint="eastAsia"/>
        </w:rPr>
        <w:t>7.安全管理方案及措施：根据企业客运驾驶员管理，车辆管理，运输组织，安全生产操作规程、安全生产管理制度等情况。</w:t>
      </w:r>
    </w:p>
    <w:p w14:paraId="772DF846" w14:textId="77777777" w:rsidR="000C0B9D" w:rsidRPr="004E57F8" w:rsidRDefault="00EF5F0D">
      <w:pPr>
        <w:tabs>
          <w:tab w:val="left" w:pos="540"/>
        </w:tabs>
        <w:spacing w:line="360" w:lineRule="auto"/>
        <w:ind w:firstLine="420"/>
        <w:rPr>
          <w:rFonts w:ascii="宋体" w:hAnsi="宋体" w:cs="宋体" w:hint="eastAsia"/>
          <w:b/>
          <w:bCs/>
        </w:rPr>
      </w:pPr>
      <w:r w:rsidRPr="004E57F8">
        <w:rPr>
          <w:rFonts w:ascii="宋体" w:hAnsi="宋体" w:cs="宋体" w:hint="eastAsia"/>
          <w:b/>
          <w:bCs/>
          <w:sz w:val="40"/>
          <w:szCs w:val="40"/>
        </w:rPr>
        <w:br w:type="page"/>
      </w:r>
    </w:p>
    <w:p w14:paraId="048447A4" w14:textId="77777777" w:rsidR="000C0B9D" w:rsidRPr="004E57F8" w:rsidRDefault="00EF5F0D">
      <w:pPr>
        <w:spacing w:before="400" w:after="400"/>
        <w:ind w:left="1440" w:hanging="1440"/>
        <w:jc w:val="center"/>
        <w:outlineLvl w:val="0"/>
        <w:rPr>
          <w:rFonts w:ascii="宋体" w:hAnsi="宋体" w:hint="eastAsia"/>
          <w:b/>
          <w:bCs/>
          <w:sz w:val="36"/>
          <w:szCs w:val="36"/>
        </w:rPr>
      </w:pPr>
      <w:bookmarkStart w:id="150" w:name="_Toc3894"/>
      <w:r w:rsidRPr="004E57F8">
        <w:rPr>
          <w:rFonts w:ascii="宋体" w:hAnsi="宋体" w:hint="eastAsia"/>
          <w:b/>
          <w:bCs/>
          <w:sz w:val="36"/>
          <w:szCs w:val="36"/>
        </w:rPr>
        <w:lastRenderedPageBreak/>
        <w:t>第五章  评审方法和评审标准</w:t>
      </w:r>
      <w:bookmarkEnd w:id="150"/>
    </w:p>
    <w:p w14:paraId="61BD08C3" w14:textId="77777777" w:rsidR="000C0B9D" w:rsidRPr="004E57F8" w:rsidRDefault="00EF5F0D">
      <w:pPr>
        <w:pStyle w:val="af5"/>
        <w:spacing w:before="0" w:after="0"/>
        <w:ind w:firstLineChars="200" w:firstLine="422"/>
        <w:rPr>
          <w:rFonts w:ascii="宋体" w:hAnsi="宋体" w:hint="eastAsia"/>
          <w:b/>
          <w:kern w:val="2"/>
          <w:sz w:val="21"/>
          <w:szCs w:val="21"/>
        </w:rPr>
      </w:pPr>
      <w:r w:rsidRPr="004E57F8">
        <w:rPr>
          <w:rFonts w:ascii="宋体" w:hAnsi="宋体" w:hint="eastAsia"/>
          <w:b/>
          <w:kern w:val="2"/>
          <w:sz w:val="21"/>
          <w:szCs w:val="21"/>
        </w:rPr>
        <w:t>一、评标方法</w:t>
      </w:r>
    </w:p>
    <w:p w14:paraId="2C0604CC" w14:textId="77777777" w:rsidR="000C0B9D" w:rsidRPr="004E57F8" w:rsidRDefault="00EF5F0D">
      <w:pPr>
        <w:pStyle w:val="af5"/>
        <w:spacing w:before="0" w:after="0"/>
        <w:ind w:firstLineChars="200" w:firstLine="420"/>
        <w:rPr>
          <w:rFonts w:ascii="宋体" w:hAnsi="宋体" w:hint="eastAsia"/>
          <w:kern w:val="2"/>
          <w:sz w:val="21"/>
          <w:szCs w:val="21"/>
        </w:rPr>
      </w:pPr>
      <w:r w:rsidRPr="004E57F8">
        <w:rPr>
          <w:rFonts w:ascii="宋体" w:hAnsi="宋体" w:hint="eastAsia"/>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供应商为排名第一的成交候选人。</w:t>
      </w:r>
    </w:p>
    <w:p w14:paraId="7DF2C56C" w14:textId="77777777" w:rsidR="000C0B9D" w:rsidRPr="004E57F8" w:rsidRDefault="00EF5F0D">
      <w:pPr>
        <w:pStyle w:val="af5"/>
        <w:spacing w:before="0" w:after="0"/>
        <w:ind w:firstLineChars="200" w:firstLine="422"/>
        <w:rPr>
          <w:rFonts w:ascii="宋体" w:hAnsi="宋体" w:hint="eastAsia"/>
          <w:b/>
          <w:kern w:val="2"/>
          <w:sz w:val="21"/>
          <w:szCs w:val="21"/>
        </w:rPr>
      </w:pPr>
      <w:r w:rsidRPr="004E57F8">
        <w:rPr>
          <w:rFonts w:ascii="宋体" w:hAnsi="宋体" w:hint="eastAsia"/>
          <w:b/>
          <w:kern w:val="2"/>
          <w:sz w:val="21"/>
          <w:szCs w:val="21"/>
        </w:rPr>
        <w:t>二、评审标准</w:t>
      </w:r>
    </w:p>
    <w:p w14:paraId="5E392B18" w14:textId="52372171" w:rsidR="000512BA" w:rsidRPr="004E57F8" w:rsidRDefault="000512BA" w:rsidP="000512BA">
      <w:pPr>
        <w:pStyle w:val="af5"/>
        <w:spacing w:before="0" w:after="0"/>
        <w:ind w:firstLineChars="200" w:firstLine="422"/>
        <w:rPr>
          <w:rFonts w:ascii="宋体" w:hAnsi="宋体" w:hint="eastAsia"/>
          <w:b/>
          <w:kern w:val="2"/>
          <w:sz w:val="21"/>
          <w:szCs w:val="21"/>
        </w:rPr>
      </w:pPr>
      <w:r w:rsidRPr="004E57F8">
        <w:rPr>
          <w:rFonts w:ascii="宋体" w:hAnsi="宋体" w:hint="eastAsia"/>
          <w:b/>
          <w:kern w:val="2"/>
          <w:sz w:val="21"/>
          <w:szCs w:val="21"/>
        </w:rPr>
        <w:t>包一：</w:t>
      </w:r>
    </w:p>
    <w:tbl>
      <w:tblPr>
        <w:tblpPr w:leftFromText="180" w:rightFromText="180" w:vertAnchor="text" w:horzAnchor="margin" w:tblpXSpec="center" w:tblpY="365"/>
        <w:tblW w:w="8899" w:type="dxa"/>
        <w:jc w:val="center"/>
        <w:tblLayout w:type="fixed"/>
        <w:tblCellMar>
          <w:left w:w="0" w:type="dxa"/>
          <w:right w:w="0" w:type="dxa"/>
        </w:tblCellMar>
        <w:tblLook w:val="0000" w:firstRow="0" w:lastRow="0" w:firstColumn="0" w:lastColumn="0" w:noHBand="0" w:noVBand="0"/>
      </w:tblPr>
      <w:tblGrid>
        <w:gridCol w:w="1437"/>
        <w:gridCol w:w="1413"/>
        <w:gridCol w:w="6049"/>
      </w:tblGrid>
      <w:tr w:rsidR="000136A4" w:rsidRPr="004E57F8" w14:paraId="2A84B6EF" w14:textId="77777777" w:rsidTr="00E8260C">
        <w:trPr>
          <w:trHeight w:val="525"/>
          <w:jc w:val="center"/>
        </w:trPr>
        <w:tc>
          <w:tcPr>
            <w:tcW w:w="1437"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233B4CFE"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评分项目</w:t>
            </w:r>
          </w:p>
        </w:tc>
        <w:tc>
          <w:tcPr>
            <w:tcW w:w="7462" w:type="dxa"/>
            <w:gridSpan w:val="2"/>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350561C6"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评审标准</w:t>
            </w:r>
          </w:p>
        </w:tc>
      </w:tr>
      <w:tr w:rsidR="000136A4" w:rsidRPr="004E57F8" w14:paraId="5CEFA83A" w14:textId="77777777" w:rsidTr="00E8260C">
        <w:trPr>
          <w:trHeight w:val="1402"/>
          <w:jc w:val="center"/>
        </w:trPr>
        <w:tc>
          <w:tcPr>
            <w:tcW w:w="1437"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406AA5AC"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价格分</w:t>
            </w:r>
          </w:p>
          <w:p w14:paraId="56628FD3"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(30分）</w:t>
            </w:r>
          </w:p>
        </w:tc>
        <w:tc>
          <w:tcPr>
            <w:tcW w:w="7462" w:type="dxa"/>
            <w:gridSpan w:val="2"/>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1E34716A"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本项目按折扣比例报价，最高折扣率为100%。价格分采用低价优先法计算，即满足招标文件要求且投标折扣率最低的为评标基准价，其价格分为满分30分。其他投标人的价格分统一按照下列公式计算：报价得分=（评标基准价/投标报价）×30。投标报价超过最高折扣率100%的为无效响应。</w:t>
            </w:r>
          </w:p>
        </w:tc>
      </w:tr>
      <w:tr w:rsidR="000136A4" w:rsidRPr="004E57F8" w14:paraId="7AE93327" w14:textId="77777777" w:rsidTr="00E8260C">
        <w:trPr>
          <w:trHeight w:val="2370"/>
          <w:jc w:val="center"/>
        </w:trPr>
        <w:tc>
          <w:tcPr>
            <w:tcW w:w="1437" w:type="dxa"/>
            <w:tcBorders>
              <w:top w:val="single" w:sz="8" w:space="0" w:color="000000"/>
              <w:left w:val="single" w:sz="8" w:space="0" w:color="000000"/>
              <w:right w:val="single" w:sz="8" w:space="0" w:color="000000"/>
            </w:tcBorders>
            <w:tcMar>
              <w:top w:w="15" w:type="dxa"/>
              <w:left w:w="15" w:type="dxa"/>
              <w:right w:w="15" w:type="dxa"/>
            </w:tcMar>
            <w:vAlign w:val="center"/>
          </w:tcPr>
          <w:p w14:paraId="7115A62A"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项目整体理解与实施方案</w:t>
            </w:r>
          </w:p>
          <w:p w14:paraId="66948514"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（8分）</w:t>
            </w:r>
          </w:p>
        </w:tc>
        <w:tc>
          <w:tcPr>
            <w:tcW w:w="7462" w:type="dxa"/>
            <w:gridSpan w:val="2"/>
            <w:tcBorders>
              <w:top w:val="single" w:sz="8" w:space="0" w:color="000000"/>
              <w:left w:val="single" w:sz="8" w:space="0" w:color="000000"/>
              <w:right w:val="single" w:sz="8" w:space="0" w:color="000000"/>
            </w:tcBorders>
            <w:tcMar>
              <w:top w:w="15" w:type="dxa"/>
              <w:left w:w="15" w:type="dxa"/>
              <w:right w:w="15" w:type="dxa"/>
            </w:tcMar>
            <w:vAlign w:val="center"/>
          </w:tcPr>
          <w:p w14:paraId="6AC238CA"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根据投标人对本项目背景、服务范围（两个院区、各类公务及医疗物资运输保障等）的理解程度进行评分：</w:t>
            </w:r>
          </w:p>
          <w:p w14:paraId="38098622"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方案完整、合理可行、针对性强，得8分；</w:t>
            </w:r>
          </w:p>
          <w:p w14:paraId="606B9DA4"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方案较完整、基本合理，得5分；</w:t>
            </w:r>
          </w:p>
          <w:p w14:paraId="1B8B8DDF"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方案基本完整但针对性一般，得3分；</w:t>
            </w:r>
          </w:p>
          <w:p w14:paraId="53CE7010"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方案不完整或可行性差，得1分；</w:t>
            </w:r>
          </w:p>
          <w:p w14:paraId="31ADFDAA"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未提供不得分。</w:t>
            </w:r>
          </w:p>
        </w:tc>
      </w:tr>
      <w:tr w:rsidR="000136A4" w:rsidRPr="004E57F8" w14:paraId="3D8D7CAA" w14:textId="77777777" w:rsidTr="00E8260C">
        <w:trPr>
          <w:trHeight w:val="1402"/>
          <w:jc w:val="center"/>
        </w:trPr>
        <w:tc>
          <w:tcPr>
            <w:tcW w:w="1437"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5F5C5B8C"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社会化车辆租赁整体方案</w:t>
            </w:r>
          </w:p>
          <w:p w14:paraId="7530F7C7"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（10分）</w:t>
            </w:r>
          </w:p>
        </w:tc>
        <w:tc>
          <w:tcPr>
            <w:tcW w:w="7462" w:type="dxa"/>
            <w:gridSpan w:val="2"/>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729E7909"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根据投标人提供的整体方案进行评分，包括但不限于：拟投入服务车辆介绍、24小时叫车服务专线设置、服务车辆租赁团队人员配置及岗位分工等。</w:t>
            </w:r>
          </w:p>
          <w:p w14:paraId="44965644"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方案完整、合理可行、针对性强，得10分；</w:t>
            </w:r>
          </w:p>
          <w:p w14:paraId="56783C41"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方案较完整、基本合理，得7分；</w:t>
            </w:r>
          </w:p>
          <w:p w14:paraId="5DAC6360"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方案基本完整但针对性一般，得4分；</w:t>
            </w:r>
          </w:p>
          <w:p w14:paraId="396D4AF1"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方案不完整或可行性差，得1分；</w:t>
            </w:r>
          </w:p>
          <w:p w14:paraId="30E0DD10"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未提供不得分。</w:t>
            </w:r>
          </w:p>
        </w:tc>
      </w:tr>
      <w:tr w:rsidR="000136A4" w:rsidRPr="004E57F8" w14:paraId="1F699B77" w14:textId="77777777" w:rsidTr="00E8260C">
        <w:trPr>
          <w:trHeight w:val="2070"/>
          <w:jc w:val="center"/>
        </w:trPr>
        <w:tc>
          <w:tcPr>
            <w:tcW w:w="1437" w:type="dxa"/>
            <w:tcBorders>
              <w:top w:val="single" w:sz="8" w:space="0" w:color="000000"/>
              <w:left w:val="single" w:sz="8" w:space="0" w:color="000000"/>
              <w:bottom w:val="single" w:sz="4" w:space="0" w:color="auto"/>
              <w:right w:val="single" w:sz="8" w:space="0" w:color="000000"/>
            </w:tcBorders>
            <w:shd w:val="clear" w:color="auto" w:fill="FFFFFF"/>
            <w:tcMar>
              <w:top w:w="15" w:type="dxa"/>
              <w:left w:w="15" w:type="dxa"/>
              <w:right w:w="15" w:type="dxa"/>
            </w:tcMar>
            <w:vAlign w:val="center"/>
          </w:tcPr>
          <w:p w14:paraId="77F45507"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lastRenderedPageBreak/>
              <w:t>服务方案与质量保证措施</w:t>
            </w:r>
          </w:p>
          <w:p w14:paraId="736EF47C"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（10分）</w:t>
            </w:r>
          </w:p>
        </w:tc>
        <w:tc>
          <w:tcPr>
            <w:tcW w:w="746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14:paraId="02A63E80"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根据投标人提供的服务质量保证、服务保障措施进行评分，包括车辆卫生保洁、消毒防疫、驾驶员服务标准化、服务监督组织体系等：</w:t>
            </w:r>
          </w:p>
          <w:p w14:paraId="3EB854F2"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措施科学有效、内容齐全、执行有保障，得10分；</w:t>
            </w:r>
          </w:p>
          <w:p w14:paraId="409F9458"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措施较完善、基本可行，得7分；</w:t>
            </w:r>
          </w:p>
          <w:p w14:paraId="450AC8F0"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措施基本完整但细节不足，得4分；</w:t>
            </w:r>
          </w:p>
          <w:p w14:paraId="49CB7847"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措施不完善或可行性差，得1分；</w:t>
            </w:r>
          </w:p>
          <w:p w14:paraId="1DD21483"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未提供不得分。</w:t>
            </w:r>
          </w:p>
        </w:tc>
      </w:tr>
      <w:tr w:rsidR="000136A4" w:rsidRPr="004E57F8" w14:paraId="1A2019A6" w14:textId="77777777" w:rsidTr="00E8260C">
        <w:trPr>
          <w:trHeight w:val="2070"/>
          <w:jc w:val="center"/>
        </w:trPr>
        <w:tc>
          <w:tcPr>
            <w:tcW w:w="1437" w:type="dxa"/>
            <w:tcBorders>
              <w:top w:val="single" w:sz="4" w:space="0" w:color="auto"/>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14:paraId="317DEEB6"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应急方案及服务保障承诺</w:t>
            </w:r>
          </w:p>
          <w:p w14:paraId="473B84B9"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（8分）</w:t>
            </w:r>
          </w:p>
        </w:tc>
        <w:tc>
          <w:tcPr>
            <w:tcW w:w="746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14:paraId="515F876C"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根据投标人提供的应急预案进行评分，包括但不限于：车辆故障无法正常行驶时的调换方案、重大活动服务保障的人员与车辆调配机制等：</w:t>
            </w:r>
          </w:p>
          <w:p w14:paraId="58DB0862"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应急预案全面、应对措施具体、操作性强，得8分；</w:t>
            </w:r>
          </w:p>
          <w:p w14:paraId="65DD82BF"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方案明确、操作性一般，得5分；</w:t>
            </w:r>
          </w:p>
          <w:p w14:paraId="7DEDCFD8"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方案简单、操作性较差，得2分；</w:t>
            </w:r>
          </w:p>
          <w:p w14:paraId="274B9857"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未提供不得分。</w:t>
            </w:r>
          </w:p>
        </w:tc>
      </w:tr>
      <w:tr w:rsidR="000136A4" w:rsidRPr="004E57F8" w14:paraId="03538BD9" w14:textId="77777777" w:rsidTr="00E8260C">
        <w:trPr>
          <w:trHeight w:val="1402"/>
          <w:jc w:val="center"/>
        </w:trPr>
        <w:tc>
          <w:tcPr>
            <w:tcW w:w="1437"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5C84B930"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安全管理方案及措施</w:t>
            </w:r>
          </w:p>
          <w:p w14:paraId="6AC15601"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（8分）</w:t>
            </w:r>
          </w:p>
        </w:tc>
        <w:tc>
          <w:tcPr>
            <w:tcW w:w="7462" w:type="dxa"/>
            <w:gridSpan w:val="2"/>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160D4FF7"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根据投标人提供的安全管理方案进行评分，包括企业客运驾驶员管理、车辆管理、动态监控、运输组织、安全生产操作规程及管理制度等：</w:t>
            </w:r>
          </w:p>
          <w:p w14:paraId="17C163EA"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安全管理制度健全、动态监控措施完善、操作性强，得8分；</w:t>
            </w:r>
          </w:p>
          <w:p w14:paraId="7122CFC9"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制度较健全、基本可行，得5分；</w:t>
            </w:r>
          </w:p>
          <w:p w14:paraId="5F8A52AB"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制度基本完整但细节不足，得2分；</w:t>
            </w:r>
          </w:p>
          <w:p w14:paraId="589265AD"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未提供或方案严重缺失不得分。</w:t>
            </w:r>
          </w:p>
        </w:tc>
      </w:tr>
      <w:tr w:rsidR="000136A4" w:rsidRPr="004E57F8" w14:paraId="4E418E35" w14:textId="77777777" w:rsidTr="00E8260C">
        <w:trPr>
          <w:trHeight w:val="1402"/>
          <w:jc w:val="center"/>
        </w:trPr>
        <w:tc>
          <w:tcPr>
            <w:tcW w:w="1437"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3728A9D2"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从业人员岗位培训与管理</w:t>
            </w:r>
          </w:p>
          <w:p w14:paraId="2E07BAA7"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（6分）</w:t>
            </w:r>
          </w:p>
        </w:tc>
        <w:tc>
          <w:tcPr>
            <w:tcW w:w="7462" w:type="dxa"/>
            <w:gridSpan w:val="2"/>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79906F95"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根据投标人提供的从业人员培训方案进行评分，包括驾驶员聘用程序、从业资质、岗前培训、安全教育培训、从业行为考核、安全告诫、行车日志管理等：</w:t>
            </w:r>
          </w:p>
          <w:p w14:paraId="35159BF1"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培训体系完善、管理制度健全、可操作性强，得6分；</w:t>
            </w:r>
          </w:p>
          <w:p w14:paraId="190C4D49"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培训体系较完善、基本可行，得4分；</w:t>
            </w:r>
          </w:p>
          <w:p w14:paraId="07FDB01B"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培训体系基本完整但不够系统，得2分；</w:t>
            </w:r>
          </w:p>
          <w:p w14:paraId="2A59B355"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未提供或方案严重缺失不得分。</w:t>
            </w:r>
          </w:p>
        </w:tc>
      </w:tr>
      <w:tr w:rsidR="000136A4" w:rsidRPr="004E57F8" w14:paraId="2751126B" w14:textId="77777777" w:rsidTr="00E8260C">
        <w:trPr>
          <w:trHeight w:val="1402"/>
          <w:jc w:val="center"/>
        </w:trPr>
        <w:tc>
          <w:tcPr>
            <w:tcW w:w="1437" w:type="dxa"/>
            <w:vMerge w:val="restart"/>
            <w:tcBorders>
              <w:top w:val="single" w:sz="8" w:space="0" w:color="000000"/>
              <w:left w:val="single" w:sz="8" w:space="0" w:color="000000"/>
              <w:right w:val="single" w:sz="8" w:space="0" w:color="000000"/>
            </w:tcBorders>
            <w:tcMar>
              <w:top w:w="15" w:type="dxa"/>
              <w:left w:w="15" w:type="dxa"/>
              <w:right w:w="15" w:type="dxa"/>
            </w:tcMar>
            <w:vAlign w:val="center"/>
          </w:tcPr>
          <w:p w14:paraId="43F96849"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商务分</w:t>
            </w:r>
          </w:p>
          <w:p w14:paraId="52229AF9"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（20分）</w:t>
            </w:r>
          </w:p>
        </w:tc>
        <w:tc>
          <w:tcPr>
            <w:tcW w:w="1413"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14A03639"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车辆情况</w:t>
            </w:r>
          </w:p>
          <w:p w14:paraId="614CF488"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（7分）</w:t>
            </w:r>
          </w:p>
        </w:tc>
        <w:tc>
          <w:tcPr>
            <w:tcW w:w="6049" w:type="dxa"/>
            <w:tcBorders>
              <w:top w:val="single" w:sz="8" w:space="0" w:color="000000"/>
              <w:left w:val="single" w:sz="8" w:space="0" w:color="000000"/>
              <w:bottom w:val="single" w:sz="8" w:space="0" w:color="000000"/>
              <w:right w:val="single" w:sz="8" w:space="0" w:color="000000"/>
            </w:tcBorders>
            <w:vAlign w:val="center"/>
          </w:tcPr>
          <w:p w14:paraId="604DFEB7" w14:textId="7D268BD6"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（1）车辆数量与类型（3分）：包</w:t>
            </w:r>
            <w:r w:rsidR="00364B03">
              <w:rPr>
                <w:rFonts w:ascii="宋体" w:hAnsi="宋体" w:cs="宋体" w:hint="eastAsia"/>
                <w:szCs w:val="21"/>
              </w:rPr>
              <w:t>一</w:t>
            </w:r>
            <w:r w:rsidRPr="004E57F8">
              <w:rPr>
                <w:rFonts w:ascii="宋体" w:hAnsi="宋体" w:cs="宋体"/>
                <w:szCs w:val="21"/>
              </w:rPr>
              <w:t>投标人自有大中型客车（10座及以上）不少于5辆得2分，每增加1辆加0.5分，最多加1分；</w:t>
            </w:r>
          </w:p>
          <w:p w14:paraId="2B318F3E"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（2）车龄情况（4分）：投入车辆车龄不超过8年。车龄3年以内的，每辆得0.2分，最多得2分；车龄3-5年的，每辆得0.1分，</w:t>
            </w:r>
            <w:r w:rsidRPr="004E57F8">
              <w:rPr>
                <w:rFonts w:ascii="宋体" w:hAnsi="宋体" w:cs="宋体"/>
                <w:szCs w:val="21"/>
              </w:rPr>
              <w:lastRenderedPageBreak/>
              <w:t>最多得1分；新能源车辆每辆加0.2分，最多加1分。</w:t>
            </w:r>
          </w:p>
        </w:tc>
      </w:tr>
      <w:tr w:rsidR="000136A4" w:rsidRPr="004E57F8" w14:paraId="6CFDA669" w14:textId="77777777" w:rsidTr="00E8260C">
        <w:trPr>
          <w:trHeight w:val="1402"/>
          <w:jc w:val="center"/>
        </w:trPr>
        <w:tc>
          <w:tcPr>
            <w:tcW w:w="1437" w:type="dxa"/>
            <w:vMerge/>
            <w:tcBorders>
              <w:left w:val="single" w:sz="8" w:space="0" w:color="000000"/>
              <w:right w:val="single" w:sz="8" w:space="0" w:color="000000"/>
            </w:tcBorders>
            <w:tcMar>
              <w:top w:w="15" w:type="dxa"/>
              <w:left w:w="15" w:type="dxa"/>
              <w:right w:w="15" w:type="dxa"/>
            </w:tcMar>
            <w:vAlign w:val="center"/>
          </w:tcPr>
          <w:p w14:paraId="6C3C64FD" w14:textId="77777777" w:rsidR="000136A4" w:rsidRPr="004E57F8" w:rsidRDefault="000136A4" w:rsidP="00E8260C">
            <w:pPr>
              <w:tabs>
                <w:tab w:val="left" w:pos="900"/>
              </w:tabs>
              <w:spacing w:line="360" w:lineRule="auto"/>
              <w:jc w:val="center"/>
              <w:rPr>
                <w:rFonts w:ascii="宋体" w:hAnsi="宋体" w:cs="宋体" w:hint="eastAsia"/>
                <w:szCs w:val="21"/>
              </w:rPr>
            </w:pPr>
          </w:p>
        </w:tc>
        <w:tc>
          <w:tcPr>
            <w:tcW w:w="1413"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63FB411C"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车辆保险情况</w:t>
            </w:r>
          </w:p>
          <w:p w14:paraId="38FDAB1C"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（3分）</w:t>
            </w:r>
          </w:p>
        </w:tc>
        <w:tc>
          <w:tcPr>
            <w:tcW w:w="6049" w:type="dxa"/>
            <w:tcBorders>
              <w:top w:val="single" w:sz="8" w:space="0" w:color="000000"/>
              <w:left w:val="single" w:sz="8" w:space="0" w:color="000000"/>
              <w:bottom w:val="single" w:sz="8" w:space="0" w:color="000000"/>
              <w:right w:val="single" w:sz="8" w:space="0" w:color="000000"/>
            </w:tcBorders>
            <w:vAlign w:val="center"/>
          </w:tcPr>
          <w:p w14:paraId="769A2623"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（1）第三者责任险（2分）：投保保额不低于150万元的，每车得0.1分，最多得1分；保额每增加50万元，每车加0.1分，最多加1分。</w:t>
            </w:r>
          </w:p>
          <w:p w14:paraId="12B60C2C"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（2）车上人员责任险/承运人险（1分）：每座保额不低于40万元的，每车得0.05分，最多得1分。</w:t>
            </w:r>
          </w:p>
        </w:tc>
      </w:tr>
      <w:tr w:rsidR="000136A4" w:rsidRPr="004E57F8" w14:paraId="35D3D79A" w14:textId="77777777" w:rsidTr="00E8260C">
        <w:trPr>
          <w:trHeight w:val="1402"/>
          <w:jc w:val="center"/>
        </w:trPr>
        <w:tc>
          <w:tcPr>
            <w:tcW w:w="1437" w:type="dxa"/>
            <w:vMerge/>
            <w:tcBorders>
              <w:left w:val="single" w:sz="8" w:space="0" w:color="000000"/>
              <w:right w:val="single" w:sz="8" w:space="0" w:color="000000"/>
            </w:tcBorders>
            <w:tcMar>
              <w:top w:w="15" w:type="dxa"/>
              <w:left w:w="15" w:type="dxa"/>
              <w:right w:w="15" w:type="dxa"/>
            </w:tcMar>
            <w:vAlign w:val="center"/>
          </w:tcPr>
          <w:p w14:paraId="59E5ED59" w14:textId="77777777" w:rsidR="000136A4" w:rsidRPr="004E57F8" w:rsidRDefault="000136A4" w:rsidP="00E8260C">
            <w:pPr>
              <w:tabs>
                <w:tab w:val="left" w:pos="900"/>
              </w:tabs>
              <w:spacing w:line="360" w:lineRule="auto"/>
              <w:jc w:val="center"/>
              <w:rPr>
                <w:rFonts w:ascii="宋体" w:hAnsi="宋体" w:cs="宋体" w:hint="eastAsia"/>
                <w:szCs w:val="21"/>
              </w:rPr>
            </w:pPr>
          </w:p>
        </w:tc>
        <w:tc>
          <w:tcPr>
            <w:tcW w:w="1413"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64CF5C0D"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类似业绩</w:t>
            </w:r>
          </w:p>
          <w:p w14:paraId="020B4E12"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（5分）</w:t>
            </w:r>
          </w:p>
        </w:tc>
        <w:tc>
          <w:tcPr>
            <w:tcW w:w="6049" w:type="dxa"/>
            <w:tcBorders>
              <w:top w:val="single" w:sz="8" w:space="0" w:color="000000"/>
              <w:left w:val="single" w:sz="8" w:space="0" w:color="000000"/>
              <w:bottom w:val="single" w:sz="8" w:space="0" w:color="000000"/>
              <w:right w:val="single" w:sz="8" w:space="0" w:color="000000"/>
            </w:tcBorders>
            <w:vAlign w:val="center"/>
          </w:tcPr>
          <w:p w14:paraId="06BEB8DF"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2023年1月1日以来（以合同签订时间为准），投标人具有类似车辆租赁服务业绩的：每提供1份有效合同业绩得1分，最高得5分。</w:t>
            </w:r>
          </w:p>
          <w:p w14:paraId="5DC6FC8F" w14:textId="77777777" w:rsidR="000136A4" w:rsidRPr="004E57F8" w:rsidRDefault="000136A4" w:rsidP="00E8260C">
            <w:pPr>
              <w:tabs>
                <w:tab w:val="left" w:pos="900"/>
              </w:tabs>
              <w:spacing w:line="360" w:lineRule="auto"/>
              <w:jc w:val="left"/>
              <w:rPr>
                <w:rFonts w:ascii="宋体" w:hAnsi="宋体" w:cs="宋体" w:hint="eastAsia"/>
                <w:b/>
                <w:bCs/>
                <w:szCs w:val="21"/>
              </w:rPr>
            </w:pPr>
            <w:r w:rsidRPr="004E57F8">
              <w:rPr>
                <w:rFonts w:ascii="宋体" w:hAnsi="宋体" w:cs="宋体" w:hint="eastAsia"/>
                <w:b/>
                <w:bCs/>
                <w:szCs w:val="21"/>
              </w:rPr>
              <w:t>注：</w:t>
            </w:r>
            <w:r w:rsidRPr="004E57F8">
              <w:rPr>
                <w:rFonts w:ascii="宋体" w:hAnsi="宋体" w:cs="宋体"/>
                <w:b/>
                <w:bCs/>
                <w:szCs w:val="21"/>
              </w:rPr>
              <w:t>须提供合同关键页（含合同首页、签字盖章页、服务内容页）</w:t>
            </w:r>
            <w:r w:rsidRPr="004E57F8">
              <w:rPr>
                <w:rFonts w:ascii="宋体" w:hAnsi="宋体" w:cs="宋体" w:hint="eastAsia"/>
                <w:b/>
                <w:bCs/>
                <w:szCs w:val="21"/>
              </w:rPr>
              <w:t>，</w:t>
            </w:r>
            <w:r w:rsidRPr="004E57F8">
              <w:rPr>
                <w:rFonts w:ascii="宋体" w:hAnsi="宋体" w:cs="宋体"/>
                <w:b/>
                <w:bCs/>
                <w:szCs w:val="21"/>
              </w:rPr>
              <w:t>复印件加盖</w:t>
            </w:r>
            <w:r w:rsidRPr="004E57F8">
              <w:rPr>
                <w:rFonts w:ascii="宋体" w:hAnsi="宋体" w:cs="宋体" w:hint="eastAsia"/>
                <w:b/>
                <w:bCs/>
                <w:szCs w:val="21"/>
              </w:rPr>
              <w:t>供应商</w:t>
            </w:r>
            <w:r w:rsidRPr="004E57F8">
              <w:rPr>
                <w:rFonts w:ascii="宋体" w:hAnsi="宋体" w:cs="宋体"/>
                <w:b/>
                <w:bCs/>
                <w:szCs w:val="21"/>
              </w:rPr>
              <w:t>公章，原件备查。</w:t>
            </w:r>
          </w:p>
        </w:tc>
      </w:tr>
      <w:tr w:rsidR="000136A4" w:rsidRPr="004E57F8" w14:paraId="6E419861" w14:textId="77777777" w:rsidTr="00E8260C">
        <w:trPr>
          <w:trHeight w:val="1402"/>
          <w:jc w:val="center"/>
        </w:trPr>
        <w:tc>
          <w:tcPr>
            <w:tcW w:w="1437" w:type="dxa"/>
            <w:vMerge/>
            <w:tcBorders>
              <w:left w:val="single" w:sz="8" w:space="0" w:color="000000"/>
              <w:bottom w:val="single" w:sz="8" w:space="0" w:color="000000"/>
              <w:right w:val="single" w:sz="8" w:space="0" w:color="000000"/>
            </w:tcBorders>
            <w:tcMar>
              <w:top w:w="15" w:type="dxa"/>
              <w:left w:w="15" w:type="dxa"/>
              <w:right w:w="15" w:type="dxa"/>
            </w:tcMar>
            <w:vAlign w:val="center"/>
          </w:tcPr>
          <w:p w14:paraId="1B02FB73" w14:textId="77777777" w:rsidR="000136A4" w:rsidRPr="004E57F8" w:rsidRDefault="000136A4" w:rsidP="00E8260C">
            <w:pPr>
              <w:tabs>
                <w:tab w:val="left" w:pos="900"/>
              </w:tabs>
              <w:spacing w:line="360" w:lineRule="auto"/>
              <w:jc w:val="center"/>
              <w:rPr>
                <w:rFonts w:ascii="宋体" w:hAnsi="宋体" w:cs="宋体" w:hint="eastAsia"/>
                <w:szCs w:val="21"/>
              </w:rPr>
            </w:pPr>
          </w:p>
        </w:tc>
        <w:tc>
          <w:tcPr>
            <w:tcW w:w="1413"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5C752FB6"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企业综合能力</w:t>
            </w:r>
          </w:p>
          <w:p w14:paraId="16B43728"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（5分）</w:t>
            </w:r>
          </w:p>
        </w:tc>
        <w:tc>
          <w:tcPr>
            <w:tcW w:w="6049" w:type="dxa"/>
            <w:tcBorders>
              <w:top w:val="single" w:sz="8" w:space="0" w:color="000000"/>
              <w:left w:val="single" w:sz="8" w:space="0" w:color="000000"/>
              <w:bottom w:val="single" w:sz="8" w:space="0" w:color="000000"/>
              <w:right w:val="single" w:sz="8" w:space="0" w:color="000000"/>
            </w:tcBorders>
            <w:vAlign w:val="center"/>
          </w:tcPr>
          <w:p w14:paraId="1AB4AB70"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（1）体系认证（3分）：具有ISO9001质量管理体系认证、ISO14001环境管理体系认证、ISO45001职业健康安全管理体系认证，每具有一项有效认证得1分，最多得3分。</w:t>
            </w:r>
          </w:p>
          <w:p w14:paraId="20219A1E"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（2）固定停车场地（2分）：具有与本项目服务车辆数量及大小相匹配的固定停车场地。场地面积充足、设施完善的得2分；场地基本满足需求的得1分；未提供不得分。</w:t>
            </w:r>
          </w:p>
          <w:p w14:paraId="44222DBE" w14:textId="77777777" w:rsidR="000136A4" w:rsidRPr="004E57F8" w:rsidRDefault="000136A4" w:rsidP="00E8260C">
            <w:pPr>
              <w:tabs>
                <w:tab w:val="left" w:pos="900"/>
              </w:tabs>
              <w:spacing w:line="360" w:lineRule="auto"/>
              <w:jc w:val="left"/>
            </w:pPr>
            <w:r w:rsidRPr="004E57F8">
              <w:rPr>
                <w:rFonts w:ascii="宋体" w:hAnsi="宋体" w:cs="宋体" w:hint="eastAsia"/>
                <w:b/>
                <w:bCs/>
                <w:szCs w:val="21"/>
              </w:rPr>
              <w:t>注：</w:t>
            </w:r>
            <w:r w:rsidRPr="004E57F8">
              <w:rPr>
                <w:rFonts w:ascii="宋体" w:hAnsi="宋体" w:cs="宋体"/>
                <w:b/>
                <w:bCs/>
                <w:szCs w:val="21"/>
              </w:rPr>
              <w:t>提供场地照片及产权证明（或租赁合同）</w:t>
            </w:r>
            <w:r w:rsidRPr="004E57F8">
              <w:rPr>
                <w:rFonts w:ascii="宋体" w:hAnsi="宋体" w:cs="宋体" w:hint="eastAsia"/>
                <w:b/>
                <w:bCs/>
                <w:szCs w:val="21"/>
              </w:rPr>
              <w:t>，</w:t>
            </w:r>
            <w:r w:rsidRPr="004E57F8">
              <w:rPr>
                <w:rFonts w:ascii="宋体" w:hAnsi="宋体" w:cs="宋体"/>
                <w:b/>
                <w:bCs/>
                <w:szCs w:val="21"/>
              </w:rPr>
              <w:t>复印件加盖</w:t>
            </w:r>
            <w:r w:rsidRPr="004E57F8">
              <w:rPr>
                <w:rFonts w:ascii="宋体" w:hAnsi="宋体" w:cs="宋体" w:hint="eastAsia"/>
                <w:b/>
                <w:bCs/>
                <w:szCs w:val="21"/>
              </w:rPr>
              <w:t>供应商</w:t>
            </w:r>
            <w:r w:rsidRPr="004E57F8">
              <w:rPr>
                <w:rFonts w:ascii="宋体" w:hAnsi="宋体" w:cs="宋体"/>
                <w:b/>
                <w:bCs/>
                <w:szCs w:val="21"/>
              </w:rPr>
              <w:t>公章</w:t>
            </w:r>
            <w:r w:rsidRPr="004E57F8">
              <w:rPr>
                <w:rFonts w:ascii="宋体" w:hAnsi="宋体" w:cs="宋体" w:hint="eastAsia"/>
                <w:b/>
                <w:bCs/>
                <w:szCs w:val="21"/>
              </w:rPr>
              <w:t>。</w:t>
            </w:r>
          </w:p>
        </w:tc>
      </w:tr>
      <w:tr w:rsidR="000136A4" w:rsidRPr="004E57F8" w14:paraId="756589F0" w14:textId="77777777" w:rsidTr="00E8260C">
        <w:trPr>
          <w:trHeight w:val="804"/>
          <w:jc w:val="center"/>
        </w:trPr>
        <w:tc>
          <w:tcPr>
            <w:tcW w:w="1437"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657FB094"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合计</w:t>
            </w:r>
          </w:p>
        </w:tc>
        <w:tc>
          <w:tcPr>
            <w:tcW w:w="7462" w:type="dxa"/>
            <w:gridSpan w:val="2"/>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6EA61AF8"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100分</w:t>
            </w:r>
          </w:p>
        </w:tc>
      </w:tr>
    </w:tbl>
    <w:p w14:paraId="0A26BB9E" w14:textId="77777777" w:rsidR="000512BA" w:rsidRPr="004E57F8" w:rsidRDefault="000512BA" w:rsidP="000512BA">
      <w:pPr>
        <w:pStyle w:val="af5"/>
        <w:spacing w:before="0" w:after="0"/>
        <w:ind w:firstLineChars="200" w:firstLine="422"/>
        <w:rPr>
          <w:rFonts w:ascii="宋体" w:hAnsi="宋体" w:hint="eastAsia"/>
          <w:b/>
          <w:kern w:val="2"/>
          <w:sz w:val="21"/>
          <w:szCs w:val="21"/>
        </w:rPr>
      </w:pPr>
    </w:p>
    <w:p w14:paraId="1656C927" w14:textId="77777777" w:rsidR="000136A4" w:rsidRPr="004E57F8" w:rsidRDefault="000136A4" w:rsidP="000512BA">
      <w:pPr>
        <w:pStyle w:val="af5"/>
        <w:spacing w:before="0" w:after="0"/>
        <w:ind w:firstLineChars="200" w:firstLine="422"/>
        <w:rPr>
          <w:rFonts w:ascii="宋体" w:hAnsi="宋体" w:hint="eastAsia"/>
          <w:b/>
          <w:kern w:val="2"/>
          <w:sz w:val="21"/>
          <w:szCs w:val="21"/>
        </w:rPr>
      </w:pPr>
    </w:p>
    <w:p w14:paraId="761F7362" w14:textId="77777777" w:rsidR="000512BA" w:rsidRPr="004E57F8" w:rsidRDefault="000512BA" w:rsidP="000512BA">
      <w:pPr>
        <w:pStyle w:val="af5"/>
        <w:spacing w:before="0" w:after="0"/>
        <w:ind w:firstLineChars="200" w:firstLine="422"/>
        <w:rPr>
          <w:rFonts w:ascii="宋体" w:hAnsi="宋体" w:hint="eastAsia"/>
          <w:b/>
          <w:kern w:val="2"/>
          <w:sz w:val="21"/>
          <w:szCs w:val="21"/>
        </w:rPr>
      </w:pPr>
    </w:p>
    <w:p w14:paraId="54F1C164" w14:textId="77777777" w:rsidR="000512BA" w:rsidRPr="004E57F8" w:rsidRDefault="000512BA" w:rsidP="000512BA">
      <w:pPr>
        <w:pStyle w:val="af5"/>
        <w:spacing w:before="0" w:after="0"/>
        <w:ind w:firstLineChars="200" w:firstLine="422"/>
        <w:rPr>
          <w:rFonts w:ascii="宋体" w:hAnsi="宋体" w:hint="eastAsia"/>
          <w:b/>
          <w:kern w:val="2"/>
          <w:sz w:val="21"/>
          <w:szCs w:val="21"/>
        </w:rPr>
      </w:pPr>
    </w:p>
    <w:p w14:paraId="437ADC32" w14:textId="77777777" w:rsidR="000512BA" w:rsidRPr="004E57F8" w:rsidRDefault="000512BA" w:rsidP="000512BA">
      <w:pPr>
        <w:pStyle w:val="af5"/>
        <w:spacing w:before="0" w:after="0"/>
        <w:ind w:firstLineChars="200" w:firstLine="422"/>
        <w:rPr>
          <w:rFonts w:ascii="宋体" w:hAnsi="宋体" w:hint="eastAsia"/>
          <w:b/>
          <w:kern w:val="2"/>
          <w:sz w:val="21"/>
          <w:szCs w:val="21"/>
        </w:rPr>
      </w:pPr>
    </w:p>
    <w:p w14:paraId="4BFEB98B" w14:textId="77777777" w:rsidR="000512BA" w:rsidRPr="004E57F8" w:rsidRDefault="000512BA" w:rsidP="000512BA">
      <w:pPr>
        <w:pStyle w:val="af5"/>
        <w:spacing w:before="0" w:after="0"/>
        <w:ind w:firstLineChars="200" w:firstLine="422"/>
        <w:rPr>
          <w:rFonts w:ascii="宋体" w:hAnsi="宋体" w:hint="eastAsia"/>
          <w:b/>
          <w:kern w:val="2"/>
          <w:sz w:val="21"/>
          <w:szCs w:val="21"/>
        </w:rPr>
      </w:pPr>
    </w:p>
    <w:p w14:paraId="7BAFA74D" w14:textId="1A6F9B10" w:rsidR="003C3506" w:rsidRPr="004E57F8" w:rsidRDefault="000512BA" w:rsidP="000136A4">
      <w:pPr>
        <w:pStyle w:val="af5"/>
        <w:spacing w:before="0" w:after="0"/>
        <w:ind w:firstLineChars="200" w:firstLine="422"/>
        <w:rPr>
          <w:rFonts w:ascii="宋体" w:hAnsi="宋体" w:hint="eastAsia"/>
          <w:b/>
        </w:rPr>
      </w:pPr>
      <w:r w:rsidRPr="004E57F8">
        <w:rPr>
          <w:rFonts w:ascii="宋体" w:hAnsi="宋体" w:hint="eastAsia"/>
          <w:b/>
          <w:kern w:val="2"/>
          <w:sz w:val="21"/>
          <w:szCs w:val="21"/>
        </w:rPr>
        <w:lastRenderedPageBreak/>
        <w:t>包二：</w:t>
      </w:r>
    </w:p>
    <w:tbl>
      <w:tblPr>
        <w:tblpPr w:leftFromText="180" w:rightFromText="180" w:vertAnchor="text" w:horzAnchor="margin" w:tblpXSpec="center" w:tblpY="365"/>
        <w:tblW w:w="8899" w:type="dxa"/>
        <w:jc w:val="center"/>
        <w:tblLayout w:type="fixed"/>
        <w:tblCellMar>
          <w:left w:w="0" w:type="dxa"/>
          <w:right w:w="0" w:type="dxa"/>
        </w:tblCellMar>
        <w:tblLook w:val="0000" w:firstRow="0" w:lastRow="0" w:firstColumn="0" w:lastColumn="0" w:noHBand="0" w:noVBand="0"/>
      </w:tblPr>
      <w:tblGrid>
        <w:gridCol w:w="1437"/>
        <w:gridCol w:w="1413"/>
        <w:gridCol w:w="6049"/>
      </w:tblGrid>
      <w:tr w:rsidR="000136A4" w:rsidRPr="004E57F8" w14:paraId="10670873" w14:textId="77777777" w:rsidTr="00E8260C">
        <w:trPr>
          <w:trHeight w:val="525"/>
          <w:jc w:val="center"/>
        </w:trPr>
        <w:tc>
          <w:tcPr>
            <w:tcW w:w="1437"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6D7A6823"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评分项目</w:t>
            </w:r>
          </w:p>
        </w:tc>
        <w:tc>
          <w:tcPr>
            <w:tcW w:w="7462" w:type="dxa"/>
            <w:gridSpan w:val="2"/>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0BF9FCE1"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评审标准</w:t>
            </w:r>
          </w:p>
        </w:tc>
      </w:tr>
      <w:tr w:rsidR="000136A4" w:rsidRPr="004E57F8" w14:paraId="10BCC279" w14:textId="77777777" w:rsidTr="00E8260C">
        <w:trPr>
          <w:trHeight w:val="1402"/>
          <w:jc w:val="center"/>
        </w:trPr>
        <w:tc>
          <w:tcPr>
            <w:tcW w:w="1437"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5BBBECE8"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价格分</w:t>
            </w:r>
          </w:p>
          <w:p w14:paraId="537C64E9"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(30分）</w:t>
            </w:r>
          </w:p>
        </w:tc>
        <w:tc>
          <w:tcPr>
            <w:tcW w:w="7462" w:type="dxa"/>
            <w:gridSpan w:val="2"/>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6638164F"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本项目按折扣比例报价，最高折扣率为100%。价格分采用低价优先法计算，即满足招标文件要求且投标折扣率最低的为评标基准价，其价格分为满分30分。其他投标人的价格分统一按照下列公式计算：报价得分=（评标基准价/投标报价）×30。投标报价超过最高折扣率100%的为无效响应。</w:t>
            </w:r>
          </w:p>
        </w:tc>
      </w:tr>
      <w:tr w:rsidR="000136A4" w:rsidRPr="004E57F8" w14:paraId="45B1F485" w14:textId="77777777" w:rsidTr="00E8260C">
        <w:trPr>
          <w:trHeight w:val="2370"/>
          <w:jc w:val="center"/>
        </w:trPr>
        <w:tc>
          <w:tcPr>
            <w:tcW w:w="1437" w:type="dxa"/>
            <w:tcBorders>
              <w:top w:val="single" w:sz="8" w:space="0" w:color="000000"/>
              <w:left w:val="single" w:sz="8" w:space="0" w:color="000000"/>
              <w:right w:val="single" w:sz="8" w:space="0" w:color="000000"/>
            </w:tcBorders>
            <w:tcMar>
              <w:top w:w="15" w:type="dxa"/>
              <w:left w:w="15" w:type="dxa"/>
              <w:right w:w="15" w:type="dxa"/>
            </w:tcMar>
            <w:vAlign w:val="center"/>
          </w:tcPr>
          <w:p w14:paraId="347D5368"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项目整体理解与实施方案</w:t>
            </w:r>
          </w:p>
          <w:p w14:paraId="46F58024"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（8分）</w:t>
            </w:r>
          </w:p>
        </w:tc>
        <w:tc>
          <w:tcPr>
            <w:tcW w:w="7462" w:type="dxa"/>
            <w:gridSpan w:val="2"/>
            <w:tcBorders>
              <w:top w:val="single" w:sz="8" w:space="0" w:color="000000"/>
              <w:left w:val="single" w:sz="8" w:space="0" w:color="000000"/>
              <w:right w:val="single" w:sz="8" w:space="0" w:color="000000"/>
            </w:tcBorders>
            <w:tcMar>
              <w:top w:w="15" w:type="dxa"/>
              <w:left w:w="15" w:type="dxa"/>
              <w:right w:w="15" w:type="dxa"/>
            </w:tcMar>
            <w:vAlign w:val="center"/>
          </w:tcPr>
          <w:p w14:paraId="5341CA3B"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根据投标人对本项目背景、服务范围（两个院区、各类公务及医疗物资运输保障等）的理解程度进行评分：</w:t>
            </w:r>
          </w:p>
          <w:p w14:paraId="1DF81B84"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方案完整、合理可行、针对性强，得8分；</w:t>
            </w:r>
          </w:p>
          <w:p w14:paraId="524467E0"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方案较完整、基本合理，得5分；</w:t>
            </w:r>
          </w:p>
          <w:p w14:paraId="2551DCCF"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方案基本完整但针对性一般，得3分；</w:t>
            </w:r>
          </w:p>
          <w:p w14:paraId="5090C245"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方案不完整或可行性差，得1分；</w:t>
            </w:r>
          </w:p>
          <w:p w14:paraId="5C79BF6F"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未提供不得分。</w:t>
            </w:r>
          </w:p>
        </w:tc>
      </w:tr>
      <w:tr w:rsidR="000136A4" w:rsidRPr="004E57F8" w14:paraId="45268C79" w14:textId="77777777" w:rsidTr="00E8260C">
        <w:trPr>
          <w:trHeight w:val="1402"/>
          <w:jc w:val="center"/>
        </w:trPr>
        <w:tc>
          <w:tcPr>
            <w:tcW w:w="1437"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56FE5B12"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社会化车辆租赁整体方案</w:t>
            </w:r>
          </w:p>
          <w:p w14:paraId="76F8A9B0"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（10分）</w:t>
            </w:r>
          </w:p>
        </w:tc>
        <w:tc>
          <w:tcPr>
            <w:tcW w:w="7462" w:type="dxa"/>
            <w:gridSpan w:val="2"/>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3C92B136"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根据投标人提供的整体方案进行评分，包括但不限于：拟投入服务车辆介绍、24小时叫车服务专线设置、服务车辆租赁团队人员配置及岗位分工等。</w:t>
            </w:r>
          </w:p>
          <w:p w14:paraId="62A52A39"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方案完整、合理可行、针对性强，得10分；</w:t>
            </w:r>
          </w:p>
          <w:p w14:paraId="7551C317"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方案较完整、基本合理，得7分；</w:t>
            </w:r>
          </w:p>
          <w:p w14:paraId="5CB64942"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方案基本完整但针对性一般，得4分；</w:t>
            </w:r>
          </w:p>
          <w:p w14:paraId="58254536"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方案不完整或可行性差，得1分；</w:t>
            </w:r>
          </w:p>
          <w:p w14:paraId="28DD1976"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未提供不得分。</w:t>
            </w:r>
          </w:p>
        </w:tc>
      </w:tr>
      <w:tr w:rsidR="000136A4" w:rsidRPr="004E57F8" w14:paraId="7EBED8DC" w14:textId="77777777" w:rsidTr="00E8260C">
        <w:trPr>
          <w:trHeight w:val="2070"/>
          <w:jc w:val="center"/>
        </w:trPr>
        <w:tc>
          <w:tcPr>
            <w:tcW w:w="1437" w:type="dxa"/>
            <w:tcBorders>
              <w:top w:val="single" w:sz="8" w:space="0" w:color="000000"/>
              <w:left w:val="single" w:sz="8" w:space="0" w:color="000000"/>
              <w:bottom w:val="single" w:sz="4" w:space="0" w:color="auto"/>
              <w:right w:val="single" w:sz="8" w:space="0" w:color="000000"/>
            </w:tcBorders>
            <w:shd w:val="clear" w:color="auto" w:fill="FFFFFF"/>
            <w:tcMar>
              <w:top w:w="15" w:type="dxa"/>
              <w:left w:w="15" w:type="dxa"/>
              <w:right w:w="15" w:type="dxa"/>
            </w:tcMar>
            <w:vAlign w:val="center"/>
          </w:tcPr>
          <w:p w14:paraId="72E7D82B"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服务方案与质量保证措施</w:t>
            </w:r>
          </w:p>
          <w:p w14:paraId="435CDE22"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（10分）</w:t>
            </w:r>
          </w:p>
        </w:tc>
        <w:tc>
          <w:tcPr>
            <w:tcW w:w="746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14:paraId="5CC2A993"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根据投标人提供的服务质量保证、服务保障措施进行评分，包括车辆卫生保洁、消毒防疫、驾驶员服务标准化、服务监督组织体系等：</w:t>
            </w:r>
          </w:p>
          <w:p w14:paraId="32F04378"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措施科学有效、内容齐全、执行有保障，得10分；</w:t>
            </w:r>
          </w:p>
          <w:p w14:paraId="46592EFB"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措施较完善、基本可行，得7分；</w:t>
            </w:r>
          </w:p>
          <w:p w14:paraId="666C2B99"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措施基本完整但细节不足，得4分；</w:t>
            </w:r>
          </w:p>
          <w:p w14:paraId="5ED1734F"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措施不完善或可行性差，得1分；</w:t>
            </w:r>
          </w:p>
          <w:p w14:paraId="244178AA"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未提供不得分。</w:t>
            </w:r>
          </w:p>
        </w:tc>
      </w:tr>
      <w:tr w:rsidR="000136A4" w:rsidRPr="004E57F8" w14:paraId="27C4E119" w14:textId="77777777" w:rsidTr="00E8260C">
        <w:trPr>
          <w:trHeight w:val="2070"/>
          <w:jc w:val="center"/>
        </w:trPr>
        <w:tc>
          <w:tcPr>
            <w:tcW w:w="1437" w:type="dxa"/>
            <w:tcBorders>
              <w:top w:val="single" w:sz="4" w:space="0" w:color="auto"/>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14:paraId="7A927E95"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lastRenderedPageBreak/>
              <w:t>应急方案及服务保障承诺</w:t>
            </w:r>
          </w:p>
          <w:p w14:paraId="610F1456"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（8分）</w:t>
            </w:r>
          </w:p>
        </w:tc>
        <w:tc>
          <w:tcPr>
            <w:tcW w:w="746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14:paraId="1A8C0AF9"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根据投标人提供的应急预案进行评分，包括但不限于：车辆故障无法正常行驶时的调换方案、重大活动服务保障的人员与车辆调配机制等：</w:t>
            </w:r>
          </w:p>
          <w:p w14:paraId="098DC33C"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应急预案全面、应对措施具体、操作性强，得8分；</w:t>
            </w:r>
          </w:p>
          <w:p w14:paraId="1E8780EF"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方案明确、操作性一般，得5分；</w:t>
            </w:r>
          </w:p>
          <w:p w14:paraId="4F6A03C6"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方案简单、操作性较差，得2分；</w:t>
            </w:r>
          </w:p>
          <w:p w14:paraId="311FB08D"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未提供不得分。</w:t>
            </w:r>
          </w:p>
        </w:tc>
      </w:tr>
      <w:tr w:rsidR="000136A4" w:rsidRPr="004E57F8" w14:paraId="1784CD62" w14:textId="77777777" w:rsidTr="00E8260C">
        <w:trPr>
          <w:trHeight w:val="1402"/>
          <w:jc w:val="center"/>
        </w:trPr>
        <w:tc>
          <w:tcPr>
            <w:tcW w:w="1437"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46FC47AF"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安全管理方案及措施</w:t>
            </w:r>
          </w:p>
          <w:p w14:paraId="5756E8FA"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（8分）</w:t>
            </w:r>
          </w:p>
        </w:tc>
        <w:tc>
          <w:tcPr>
            <w:tcW w:w="7462" w:type="dxa"/>
            <w:gridSpan w:val="2"/>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3C34A7F2"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根据投标人提供的安全管理方案进行评分，包括企业客运驾驶员管理、车辆管理、运输组织、安全生产操作规程及管理制度等：</w:t>
            </w:r>
          </w:p>
          <w:p w14:paraId="4B1BC2AF"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安全管理制度健全、动态监控措施完善、操作性强，得8分；</w:t>
            </w:r>
          </w:p>
          <w:p w14:paraId="03089044"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制度较健全、基本可行，得5分；</w:t>
            </w:r>
          </w:p>
          <w:p w14:paraId="7A932843"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制度基本完整但细节不足，得2分；</w:t>
            </w:r>
          </w:p>
          <w:p w14:paraId="7A7C8EF2"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未提供或方案严重缺失不得分。</w:t>
            </w:r>
          </w:p>
        </w:tc>
      </w:tr>
      <w:tr w:rsidR="000136A4" w:rsidRPr="004E57F8" w14:paraId="1BB75B29" w14:textId="77777777" w:rsidTr="00E8260C">
        <w:trPr>
          <w:trHeight w:val="1402"/>
          <w:jc w:val="center"/>
        </w:trPr>
        <w:tc>
          <w:tcPr>
            <w:tcW w:w="1437"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5CC7D8A1"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从业人员岗位培训与管理</w:t>
            </w:r>
          </w:p>
          <w:p w14:paraId="79CE82E2"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（6分）</w:t>
            </w:r>
          </w:p>
        </w:tc>
        <w:tc>
          <w:tcPr>
            <w:tcW w:w="7462" w:type="dxa"/>
            <w:gridSpan w:val="2"/>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0280159C"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根据投标人提供的从业人员培训方案进行评分，包括驾驶员聘用程序、从业资质、岗前培训、安全教育培训、从业行为考核、安全告诫、行车日志管理等：</w:t>
            </w:r>
          </w:p>
          <w:p w14:paraId="06C9BEBE"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培训体系完善、管理制度健全、可操作性强，得6分；</w:t>
            </w:r>
          </w:p>
          <w:p w14:paraId="04A733EE"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培训体系较完善、基本可行，得4分；</w:t>
            </w:r>
          </w:p>
          <w:p w14:paraId="1D7FDEB6"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培训体系基本完整但不够系统，得2分；</w:t>
            </w:r>
          </w:p>
          <w:p w14:paraId="4D8FAB9C"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未提供或方案严重缺失不得分。</w:t>
            </w:r>
          </w:p>
        </w:tc>
      </w:tr>
      <w:tr w:rsidR="000136A4" w:rsidRPr="004E57F8" w14:paraId="6472CE89" w14:textId="77777777" w:rsidTr="00E8260C">
        <w:trPr>
          <w:trHeight w:val="958"/>
          <w:jc w:val="center"/>
        </w:trPr>
        <w:tc>
          <w:tcPr>
            <w:tcW w:w="1437" w:type="dxa"/>
            <w:vMerge w:val="restart"/>
            <w:tcBorders>
              <w:top w:val="single" w:sz="8" w:space="0" w:color="000000"/>
              <w:left w:val="single" w:sz="8" w:space="0" w:color="000000"/>
              <w:right w:val="single" w:sz="8" w:space="0" w:color="000000"/>
            </w:tcBorders>
            <w:tcMar>
              <w:top w:w="15" w:type="dxa"/>
              <w:left w:w="15" w:type="dxa"/>
              <w:right w:w="15" w:type="dxa"/>
            </w:tcMar>
            <w:vAlign w:val="center"/>
          </w:tcPr>
          <w:p w14:paraId="6431056A"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商务分</w:t>
            </w:r>
          </w:p>
          <w:p w14:paraId="47A9A553"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（20分）</w:t>
            </w:r>
          </w:p>
        </w:tc>
        <w:tc>
          <w:tcPr>
            <w:tcW w:w="1413"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5238379E"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车辆情况</w:t>
            </w:r>
          </w:p>
          <w:p w14:paraId="51BA99C4"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（6分）</w:t>
            </w:r>
          </w:p>
        </w:tc>
        <w:tc>
          <w:tcPr>
            <w:tcW w:w="6049" w:type="dxa"/>
            <w:tcBorders>
              <w:top w:val="single" w:sz="8" w:space="0" w:color="000000"/>
              <w:left w:val="single" w:sz="8" w:space="0" w:color="000000"/>
              <w:bottom w:val="single" w:sz="8" w:space="0" w:color="000000"/>
              <w:right w:val="single" w:sz="8" w:space="0" w:color="000000"/>
            </w:tcBorders>
            <w:vAlign w:val="center"/>
          </w:tcPr>
          <w:p w14:paraId="7EA9C738" w14:textId="01673FB1"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（1）车辆数量与类型（2分）：包</w:t>
            </w:r>
            <w:r w:rsidR="00364B03">
              <w:rPr>
                <w:rFonts w:ascii="宋体" w:hAnsi="宋体" w:cs="宋体" w:hint="eastAsia"/>
                <w:szCs w:val="21"/>
              </w:rPr>
              <w:t>二</w:t>
            </w:r>
            <w:r w:rsidRPr="004E57F8">
              <w:rPr>
                <w:rFonts w:ascii="宋体" w:hAnsi="宋体" w:cs="宋体"/>
                <w:szCs w:val="21"/>
              </w:rPr>
              <w:t>投标人自有小型客车（9座及以下）及货车不少于20辆得1分，每增加2辆加0.5分，最多加1分。</w:t>
            </w:r>
          </w:p>
          <w:p w14:paraId="524CB970"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（2）车龄情况（4分）：投入车辆车龄不超过8年。车龄3年以内的，每辆得0.2分，最多得2分；车龄3-5年的，每辆得0.1分，最多得1分；新能源车辆每辆加0.2分，最多加1分。</w:t>
            </w:r>
          </w:p>
        </w:tc>
      </w:tr>
      <w:tr w:rsidR="000136A4" w:rsidRPr="004E57F8" w14:paraId="294BDF9A" w14:textId="77777777" w:rsidTr="00E8260C">
        <w:trPr>
          <w:trHeight w:val="1402"/>
          <w:jc w:val="center"/>
        </w:trPr>
        <w:tc>
          <w:tcPr>
            <w:tcW w:w="1437" w:type="dxa"/>
            <w:vMerge/>
            <w:tcBorders>
              <w:left w:val="single" w:sz="8" w:space="0" w:color="000000"/>
              <w:right w:val="single" w:sz="8" w:space="0" w:color="000000"/>
            </w:tcBorders>
            <w:tcMar>
              <w:top w:w="15" w:type="dxa"/>
              <w:left w:w="15" w:type="dxa"/>
              <w:right w:w="15" w:type="dxa"/>
            </w:tcMar>
            <w:vAlign w:val="center"/>
          </w:tcPr>
          <w:p w14:paraId="236A373C" w14:textId="77777777" w:rsidR="000136A4" w:rsidRPr="004E57F8" w:rsidRDefault="000136A4" w:rsidP="00E8260C">
            <w:pPr>
              <w:tabs>
                <w:tab w:val="left" w:pos="900"/>
              </w:tabs>
              <w:spacing w:line="360" w:lineRule="auto"/>
              <w:jc w:val="center"/>
              <w:rPr>
                <w:rFonts w:ascii="宋体" w:hAnsi="宋体" w:cs="宋体" w:hint="eastAsia"/>
                <w:szCs w:val="21"/>
              </w:rPr>
            </w:pPr>
          </w:p>
        </w:tc>
        <w:tc>
          <w:tcPr>
            <w:tcW w:w="1413"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3CD5CDFE"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车辆保险情况</w:t>
            </w:r>
          </w:p>
          <w:p w14:paraId="714C50E7"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（4分）</w:t>
            </w:r>
          </w:p>
        </w:tc>
        <w:tc>
          <w:tcPr>
            <w:tcW w:w="6049" w:type="dxa"/>
            <w:tcBorders>
              <w:top w:val="single" w:sz="8" w:space="0" w:color="000000"/>
              <w:left w:val="single" w:sz="8" w:space="0" w:color="000000"/>
              <w:bottom w:val="single" w:sz="8" w:space="0" w:color="000000"/>
              <w:right w:val="single" w:sz="8" w:space="0" w:color="000000"/>
            </w:tcBorders>
            <w:vAlign w:val="center"/>
          </w:tcPr>
          <w:p w14:paraId="17C8A0A3"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（1）第三者责任险（2分）：投保保额不低于150万元的，每车得0.1分，最多得1分；保额每增加50万元，每车加0.1分，最多加1分。</w:t>
            </w:r>
          </w:p>
          <w:p w14:paraId="06C7444A"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（2）车上人员责任险/承运人险（1分）：每座保额不低于40万元的，每车得0.05分，最多得1分。</w:t>
            </w:r>
          </w:p>
          <w:p w14:paraId="259391C4"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lastRenderedPageBreak/>
              <w:t>（3）货运车辆货物责任险（1分）：投保保额不低于100万元的得1分。</w:t>
            </w:r>
          </w:p>
        </w:tc>
      </w:tr>
      <w:tr w:rsidR="000136A4" w:rsidRPr="004E57F8" w14:paraId="4DE6C1FB" w14:textId="77777777" w:rsidTr="00E8260C">
        <w:trPr>
          <w:trHeight w:val="1402"/>
          <w:jc w:val="center"/>
        </w:trPr>
        <w:tc>
          <w:tcPr>
            <w:tcW w:w="1437" w:type="dxa"/>
            <w:vMerge/>
            <w:tcBorders>
              <w:left w:val="single" w:sz="8" w:space="0" w:color="000000"/>
              <w:right w:val="single" w:sz="8" w:space="0" w:color="000000"/>
            </w:tcBorders>
            <w:tcMar>
              <w:top w:w="15" w:type="dxa"/>
              <w:left w:w="15" w:type="dxa"/>
              <w:right w:w="15" w:type="dxa"/>
            </w:tcMar>
            <w:vAlign w:val="center"/>
          </w:tcPr>
          <w:p w14:paraId="5ECDD0CA" w14:textId="77777777" w:rsidR="000136A4" w:rsidRPr="004E57F8" w:rsidRDefault="000136A4" w:rsidP="00E8260C">
            <w:pPr>
              <w:tabs>
                <w:tab w:val="left" w:pos="900"/>
              </w:tabs>
              <w:spacing w:line="360" w:lineRule="auto"/>
              <w:jc w:val="center"/>
              <w:rPr>
                <w:rFonts w:ascii="宋体" w:hAnsi="宋体" w:cs="宋体" w:hint="eastAsia"/>
                <w:szCs w:val="21"/>
              </w:rPr>
            </w:pPr>
          </w:p>
        </w:tc>
        <w:tc>
          <w:tcPr>
            <w:tcW w:w="1413"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18CFB7EB"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类似业绩</w:t>
            </w:r>
          </w:p>
          <w:p w14:paraId="73CF6060"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（5分）</w:t>
            </w:r>
          </w:p>
        </w:tc>
        <w:tc>
          <w:tcPr>
            <w:tcW w:w="6049" w:type="dxa"/>
            <w:tcBorders>
              <w:top w:val="single" w:sz="8" w:space="0" w:color="000000"/>
              <w:left w:val="single" w:sz="8" w:space="0" w:color="000000"/>
              <w:bottom w:val="single" w:sz="8" w:space="0" w:color="000000"/>
              <w:right w:val="single" w:sz="8" w:space="0" w:color="000000"/>
            </w:tcBorders>
            <w:vAlign w:val="center"/>
          </w:tcPr>
          <w:p w14:paraId="75B130F1"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2023年1月1日以来（以合同签订时间为准），投标人具有类似车辆租赁服务业绩的：每提供1份有效合同业绩得1分，最高得5分。</w:t>
            </w:r>
          </w:p>
          <w:p w14:paraId="29AF8750" w14:textId="77777777" w:rsidR="000136A4" w:rsidRPr="004E57F8" w:rsidRDefault="000136A4" w:rsidP="00E8260C">
            <w:pPr>
              <w:tabs>
                <w:tab w:val="left" w:pos="900"/>
              </w:tabs>
              <w:spacing w:line="360" w:lineRule="auto"/>
              <w:jc w:val="left"/>
              <w:rPr>
                <w:rFonts w:ascii="宋体" w:hAnsi="宋体" w:cs="宋体" w:hint="eastAsia"/>
                <w:b/>
                <w:bCs/>
                <w:szCs w:val="21"/>
              </w:rPr>
            </w:pPr>
            <w:r w:rsidRPr="004E57F8">
              <w:rPr>
                <w:rFonts w:ascii="宋体" w:hAnsi="宋体" w:cs="宋体" w:hint="eastAsia"/>
                <w:b/>
                <w:bCs/>
                <w:szCs w:val="21"/>
              </w:rPr>
              <w:t>注：</w:t>
            </w:r>
            <w:r w:rsidRPr="004E57F8">
              <w:rPr>
                <w:rFonts w:ascii="宋体" w:hAnsi="宋体" w:cs="宋体"/>
                <w:b/>
                <w:bCs/>
                <w:szCs w:val="21"/>
              </w:rPr>
              <w:t>须提供合同关键页（含合同首页、签字盖章页、服务内容页）</w:t>
            </w:r>
            <w:r w:rsidRPr="004E57F8">
              <w:rPr>
                <w:rFonts w:ascii="宋体" w:hAnsi="宋体" w:cs="宋体" w:hint="eastAsia"/>
                <w:b/>
                <w:bCs/>
                <w:szCs w:val="21"/>
              </w:rPr>
              <w:t>，</w:t>
            </w:r>
            <w:r w:rsidRPr="004E57F8">
              <w:rPr>
                <w:rFonts w:ascii="宋体" w:hAnsi="宋体" w:cs="宋体"/>
                <w:b/>
                <w:bCs/>
                <w:szCs w:val="21"/>
              </w:rPr>
              <w:t>复印件加盖</w:t>
            </w:r>
            <w:r w:rsidRPr="004E57F8">
              <w:rPr>
                <w:rFonts w:ascii="宋体" w:hAnsi="宋体" w:cs="宋体" w:hint="eastAsia"/>
                <w:b/>
                <w:bCs/>
                <w:szCs w:val="21"/>
              </w:rPr>
              <w:t>供应商</w:t>
            </w:r>
            <w:r w:rsidRPr="004E57F8">
              <w:rPr>
                <w:rFonts w:ascii="宋体" w:hAnsi="宋体" w:cs="宋体"/>
                <w:b/>
                <w:bCs/>
                <w:szCs w:val="21"/>
              </w:rPr>
              <w:t>公章，原件备查。</w:t>
            </w:r>
          </w:p>
        </w:tc>
      </w:tr>
      <w:tr w:rsidR="000136A4" w:rsidRPr="004E57F8" w14:paraId="4675196B" w14:textId="77777777" w:rsidTr="00E8260C">
        <w:trPr>
          <w:trHeight w:val="1402"/>
          <w:jc w:val="center"/>
        </w:trPr>
        <w:tc>
          <w:tcPr>
            <w:tcW w:w="1437" w:type="dxa"/>
            <w:vMerge/>
            <w:tcBorders>
              <w:left w:val="single" w:sz="8" w:space="0" w:color="000000"/>
              <w:bottom w:val="single" w:sz="8" w:space="0" w:color="000000"/>
              <w:right w:val="single" w:sz="8" w:space="0" w:color="000000"/>
            </w:tcBorders>
            <w:tcMar>
              <w:top w:w="15" w:type="dxa"/>
              <w:left w:w="15" w:type="dxa"/>
              <w:right w:w="15" w:type="dxa"/>
            </w:tcMar>
            <w:vAlign w:val="center"/>
          </w:tcPr>
          <w:p w14:paraId="28ACA3AF" w14:textId="77777777" w:rsidR="000136A4" w:rsidRPr="004E57F8" w:rsidRDefault="000136A4" w:rsidP="00E8260C">
            <w:pPr>
              <w:tabs>
                <w:tab w:val="left" w:pos="900"/>
              </w:tabs>
              <w:spacing w:line="360" w:lineRule="auto"/>
              <w:jc w:val="center"/>
              <w:rPr>
                <w:rFonts w:ascii="宋体" w:hAnsi="宋体" w:cs="宋体" w:hint="eastAsia"/>
                <w:szCs w:val="21"/>
              </w:rPr>
            </w:pPr>
          </w:p>
        </w:tc>
        <w:tc>
          <w:tcPr>
            <w:tcW w:w="1413"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021040D4"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企业综合能力</w:t>
            </w:r>
          </w:p>
          <w:p w14:paraId="4493A6BC"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（5分）</w:t>
            </w:r>
          </w:p>
        </w:tc>
        <w:tc>
          <w:tcPr>
            <w:tcW w:w="6049" w:type="dxa"/>
            <w:tcBorders>
              <w:top w:val="single" w:sz="8" w:space="0" w:color="000000"/>
              <w:left w:val="single" w:sz="8" w:space="0" w:color="000000"/>
              <w:bottom w:val="single" w:sz="8" w:space="0" w:color="000000"/>
              <w:right w:val="single" w:sz="8" w:space="0" w:color="000000"/>
            </w:tcBorders>
            <w:vAlign w:val="center"/>
          </w:tcPr>
          <w:p w14:paraId="6F704A18"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（1）体系认证（3分）：具有ISO9001质量管理体系认证、ISO14001环境管理体系认证、ISO45001职业健康安全管理体系认证，每具有一项有效认证得1分，最多得3分。</w:t>
            </w:r>
          </w:p>
          <w:p w14:paraId="41D77CB8" w14:textId="77777777" w:rsidR="000136A4" w:rsidRPr="004E57F8" w:rsidRDefault="000136A4" w:rsidP="00E8260C">
            <w:pPr>
              <w:tabs>
                <w:tab w:val="left" w:pos="900"/>
              </w:tabs>
              <w:spacing w:line="360" w:lineRule="auto"/>
              <w:jc w:val="left"/>
              <w:rPr>
                <w:rFonts w:ascii="宋体" w:hAnsi="宋体" w:cs="宋体" w:hint="eastAsia"/>
                <w:szCs w:val="21"/>
              </w:rPr>
            </w:pPr>
            <w:r w:rsidRPr="004E57F8">
              <w:rPr>
                <w:rFonts w:ascii="宋体" w:hAnsi="宋体" w:cs="宋体"/>
                <w:szCs w:val="21"/>
              </w:rPr>
              <w:t>（2）固定停车场地（2分）：具有与本项目服务车辆数量及大小相匹配的固定停车场地。场地面积充足、设施完善的得2分；场地基本满足需求的得1分；未提供不得分。</w:t>
            </w:r>
          </w:p>
          <w:p w14:paraId="02D87E62" w14:textId="77777777" w:rsidR="000136A4" w:rsidRPr="004E57F8" w:rsidRDefault="000136A4" w:rsidP="00E8260C">
            <w:pPr>
              <w:tabs>
                <w:tab w:val="left" w:pos="900"/>
              </w:tabs>
              <w:spacing w:line="360" w:lineRule="auto"/>
              <w:jc w:val="left"/>
            </w:pPr>
            <w:r w:rsidRPr="004E57F8">
              <w:rPr>
                <w:rFonts w:ascii="宋体" w:hAnsi="宋体" w:cs="宋体" w:hint="eastAsia"/>
                <w:b/>
                <w:bCs/>
                <w:szCs w:val="21"/>
              </w:rPr>
              <w:t>注：</w:t>
            </w:r>
            <w:r w:rsidRPr="004E57F8">
              <w:rPr>
                <w:rFonts w:ascii="宋体" w:hAnsi="宋体" w:cs="宋体"/>
                <w:b/>
                <w:bCs/>
                <w:szCs w:val="21"/>
              </w:rPr>
              <w:t>提供场地照片及产权证明（或租赁合同）</w:t>
            </w:r>
            <w:r w:rsidRPr="004E57F8">
              <w:rPr>
                <w:rFonts w:ascii="宋体" w:hAnsi="宋体" w:cs="宋体" w:hint="eastAsia"/>
                <w:b/>
                <w:bCs/>
                <w:szCs w:val="21"/>
              </w:rPr>
              <w:t>，</w:t>
            </w:r>
            <w:r w:rsidRPr="004E57F8">
              <w:rPr>
                <w:rFonts w:ascii="宋体" w:hAnsi="宋体" w:cs="宋体"/>
                <w:b/>
                <w:bCs/>
                <w:szCs w:val="21"/>
              </w:rPr>
              <w:t>复印件加盖</w:t>
            </w:r>
            <w:r w:rsidRPr="004E57F8">
              <w:rPr>
                <w:rFonts w:ascii="宋体" w:hAnsi="宋体" w:cs="宋体" w:hint="eastAsia"/>
                <w:b/>
                <w:bCs/>
                <w:szCs w:val="21"/>
              </w:rPr>
              <w:t>供应商</w:t>
            </w:r>
            <w:r w:rsidRPr="004E57F8">
              <w:rPr>
                <w:rFonts w:ascii="宋体" w:hAnsi="宋体" w:cs="宋体"/>
                <w:b/>
                <w:bCs/>
                <w:szCs w:val="21"/>
              </w:rPr>
              <w:t>公章</w:t>
            </w:r>
            <w:r w:rsidRPr="004E57F8">
              <w:rPr>
                <w:rFonts w:ascii="宋体" w:hAnsi="宋体" w:cs="宋体" w:hint="eastAsia"/>
                <w:b/>
                <w:bCs/>
                <w:szCs w:val="21"/>
              </w:rPr>
              <w:t>。</w:t>
            </w:r>
          </w:p>
        </w:tc>
      </w:tr>
      <w:tr w:rsidR="000136A4" w:rsidRPr="004E57F8" w14:paraId="5C2FA6E8" w14:textId="77777777" w:rsidTr="00E8260C">
        <w:trPr>
          <w:trHeight w:val="804"/>
          <w:jc w:val="center"/>
        </w:trPr>
        <w:tc>
          <w:tcPr>
            <w:tcW w:w="1437"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155CF0F9"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合计</w:t>
            </w:r>
          </w:p>
        </w:tc>
        <w:tc>
          <w:tcPr>
            <w:tcW w:w="7462" w:type="dxa"/>
            <w:gridSpan w:val="2"/>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2995356F" w14:textId="77777777" w:rsidR="000136A4" w:rsidRPr="004E57F8" w:rsidRDefault="000136A4" w:rsidP="00E8260C">
            <w:pPr>
              <w:tabs>
                <w:tab w:val="left" w:pos="900"/>
              </w:tabs>
              <w:spacing w:line="360" w:lineRule="auto"/>
              <w:jc w:val="center"/>
              <w:rPr>
                <w:rFonts w:ascii="宋体" w:hAnsi="宋体" w:cs="宋体" w:hint="eastAsia"/>
                <w:szCs w:val="21"/>
              </w:rPr>
            </w:pPr>
            <w:r w:rsidRPr="004E57F8">
              <w:rPr>
                <w:rFonts w:ascii="宋体" w:hAnsi="宋体" w:cs="宋体"/>
                <w:szCs w:val="21"/>
              </w:rPr>
              <w:t>100分</w:t>
            </w:r>
          </w:p>
        </w:tc>
      </w:tr>
    </w:tbl>
    <w:p w14:paraId="6D1C306B" w14:textId="77777777" w:rsidR="000136A4" w:rsidRPr="004E57F8" w:rsidRDefault="000136A4" w:rsidP="000136A4">
      <w:pPr>
        <w:pStyle w:val="a0"/>
      </w:pPr>
    </w:p>
    <w:p w14:paraId="1C6FEF1A" w14:textId="388C5BEF" w:rsidR="000C0B9D" w:rsidRPr="004E57F8" w:rsidRDefault="00EF5F0D">
      <w:pPr>
        <w:spacing w:line="400" w:lineRule="exact"/>
        <w:rPr>
          <w:rFonts w:ascii="宋体" w:hAnsi="宋体" w:hint="eastAsia"/>
          <w:b/>
          <w:sz w:val="24"/>
        </w:rPr>
      </w:pPr>
      <w:r w:rsidRPr="004E57F8">
        <w:rPr>
          <w:rFonts w:ascii="宋体" w:hAnsi="宋体" w:hint="eastAsia"/>
          <w:b/>
          <w:sz w:val="24"/>
        </w:rPr>
        <w:t>注：1、投标文件的正本和副本中均需提供相关原件的复印件。</w:t>
      </w:r>
    </w:p>
    <w:p w14:paraId="0D34687A" w14:textId="77777777" w:rsidR="000C0B9D" w:rsidRPr="004E57F8" w:rsidRDefault="00EF5F0D">
      <w:pPr>
        <w:pStyle w:val="21"/>
        <w:ind w:leftChars="0" w:left="0" w:firstLineChars="0" w:firstLine="0"/>
      </w:pPr>
      <w:r w:rsidRPr="004E57F8">
        <w:rPr>
          <w:rFonts w:ascii="宋体" w:hAnsi="宋体" w:hint="eastAsia"/>
          <w:b/>
          <w:sz w:val="24"/>
        </w:rPr>
        <w:t>2、供应商提供的相关证明材料，如弄虚作假，根据《政府采购法》予以处罚。</w:t>
      </w:r>
    </w:p>
    <w:p w14:paraId="2E98D45B" w14:textId="77777777" w:rsidR="000C0B9D" w:rsidRPr="004E57F8" w:rsidRDefault="00EF5F0D">
      <w:r w:rsidRPr="004E57F8">
        <w:rPr>
          <w:rFonts w:hint="eastAsia"/>
        </w:rPr>
        <w:br w:type="page"/>
      </w:r>
    </w:p>
    <w:p w14:paraId="38177E33" w14:textId="77777777" w:rsidR="000C0B9D" w:rsidRPr="004E57F8" w:rsidRDefault="00EF5F0D">
      <w:pPr>
        <w:spacing w:before="400" w:after="400" w:line="360" w:lineRule="auto"/>
        <w:ind w:left="1440" w:hanging="1440"/>
        <w:jc w:val="center"/>
        <w:outlineLvl w:val="0"/>
        <w:rPr>
          <w:rFonts w:ascii="宋体" w:hAnsi="宋体" w:hint="eastAsia"/>
          <w:b/>
          <w:bCs/>
          <w:sz w:val="36"/>
          <w:szCs w:val="36"/>
        </w:rPr>
      </w:pPr>
      <w:bookmarkStart w:id="151" w:name="_Toc741"/>
      <w:r w:rsidRPr="004E57F8">
        <w:rPr>
          <w:rFonts w:ascii="宋体" w:hAnsi="宋体" w:hint="eastAsia"/>
          <w:b/>
          <w:bCs/>
          <w:sz w:val="36"/>
          <w:szCs w:val="36"/>
        </w:rPr>
        <w:lastRenderedPageBreak/>
        <w:t>第六章  竞争性磋商响应文件格式</w:t>
      </w:r>
      <w:bookmarkEnd w:id="151"/>
    </w:p>
    <w:p w14:paraId="78514DE1" w14:textId="77777777" w:rsidR="000C0B9D" w:rsidRPr="004E57F8" w:rsidRDefault="000C0B9D">
      <w:pPr>
        <w:jc w:val="center"/>
        <w:rPr>
          <w:rFonts w:ascii="宋体" w:hAnsi="宋体" w:cs="宋体" w:hint="eastAsia"/>
          <w:b/>
          <w:sz w:val="36"/>
        </w:rPr>
      </w:pPr>
    </w:p>
    <w:p w14:paraId="6225AB65" w14:textId="77777777" w:rsidR="000C0B9D" w:rsidRPr="004E57F8" w:rsidRDefault="000C0B9D">
      <w:pPr>
        <w:jc w:val="center"/>
        <w:rPr>
          <w:rFonts w:ascii="宋体" w:hAnsi="宋体" w:cs="宋体" w:hint="eastAsia"/>
          <w:b/>
          <w:szCs w:val="21"/>
        </w:rPr>
      </w:pPr>
    </w:p>
    <w:p w14:paraId="5A2D28DE" w14:textId="77777777" w:rsidR="000C0B9D" w:rsidRPr="004E57F8" w:rsidRDefault="000C0B9D">
      <w:pPr>
        <w:jc w:val="center"/>
        <w:rPr>
          <w:rFonts w:ascii="宋体" w:hAnsi="宋体" w:cs="宋体" w:hint="eastAsia"/>
          <w:b/>
          <w:sz w:val="22"/>
          <w:szCs w:val="21"/>
        </w:rPr>
      </w:pPr>
    </w:p>
    <w:p w14:paraId="1185AB10" w14:textId="77777777" w:rsidR="000C0B9D" w:rsidRPr="004E57F8" w:rsidRDefault="000C0B9D">
      <w:pPr>
        <w:jc w:val="center"/>
        <w:rPr>
          <w:rFonts w:ascii="宋体" w:hAnsi="宋体" w:cs="宋体" w:hint="eastAsia"/>
          <w:b/>
          <w:sz w:val="72"/>
        </w:rPr>
      </w:pPr>
      <w:bookmarkStart w:id="152" w:name="OLE_LINK141"/>
      <w:bookmarkStart w:id="153" w:name="OLE_LINK137"/>
      <w:bookmarkEnd w:id="152"/>
      <w:bookmarkEnd w:id="153"/>
    </w:p>
    <w:p w14:paraId="50003331" w14:textId="77777777" w:rsidR="000C0B9D" w:rsidRPr="004E57F8" w:rsidRDefault="00EF5F0D">
      <w:pPr>
        <w:pStyle w:val="a5"/>
        <w:jc w:val="center"/>
        <w:rPr>
          <w:rFonts w:ascii="宋体" w:hAnsi="宋体" w:cs="宋体" w:hint="eastAsia"/>
          <w:b/>
          <w:bCs/>
          <w:sz w:val="44"/>
          <w:szCs w:val="44"/>
        </w:rPr>
      </w:pPr>
      <w:bookmarkStart w:id="154" w:name="OLE_LINK144"/>
      <w:bookmarkStart w:id="155" w:name="_Toc497145845"/>
      <w:bookmarkEnd w:id="154"/>
      <w:r w:rsidRPr="004E57F8">
        <w:rPr>
          <w:rFonts w:ascii="宋体" w:hAnsi="宋体" w:cs="宋体" w:hint="eastAsia"/>
          <w:b/>
          <w:bCs/>
          <w:sz w:val="44"/>
          <w:szCs w:val="44"/>
        </w:rPr>
        <w:t>竞争性磋商响应文件</w:t>
      </w:r>
      <w:bookmarkEnd w:id="155"/>
    </w:p>
    <w:p w14:paraId="32B8C95A" w14:textId="77777777" w:rsidR="000C0B9D" w:rsidRPr="004E57F8" w:rsidRDefault="00EF5F0D">
      <w:pPr>
        <w:pStyle w:val="a5"/>
        <w:jc w:val="center"/>
        <w:rPr>
          <w:rFonts w:ascii="宋体" w:hAnsi="宋体" w:cs="宋体" w:hint="eastAsia"/>
          <w:b/>
          <w:bCs/>
          <w:sz w:val="44"/>
          <w:szCs w:val="44"/>
        </w:rPr>
      </w:pPr>
      <w:r w:rsidRPr="004E57F8">
        <w:rPr>
          <w:rFonts w:ascii="宋体" w:hAnsi="宋体" w:cs="宋体" w:hint="eastAsia"/>
          <w:b/>
          <w:bCs/>
          <w:sz w:val="44"/>
          <w:szCs w:val="44"/>
        </w:rPr>
        <w:t>（正或副本）</w:t>
      </w:r>
    </w:p>
    <w:p w14:paraId="76114068" w14:textId="77777777" w:rsidR="000C0B9D" w:rsidRPr="004E57F8" w:rsidRDefault="000C0B9D">
      <w:pPr>
        <w:jc w:val="center"/>
        <w:rPr>
          <w:rFonts w:ascii="宋体" w:hAnsi="宋体" w:cs="宋体" w:hint="eastAsia"/>
          <w:b/>
          <w:sz w:val="36"/>
        </w:rPr>
      </w:pPr>
    </w:p>
    <w:p w14:paraId="0EE0D743" w14:textId="77777777" w:rsidR="000C0B9D" w:rsidRPr="004E57F8" w:rsidRDefault="000C0B9D">
      <w:pPr>
        <w:jc w:val="center"/>
        <w:rPr>
          <w:rFonts w:ascii="宋体" w:hAnsi="宋体" w:cs="宋体" w:hint="eastAsia"/>
          <w:b/>
          <w:sz w:val="36"/>
        </w:rPr>
      </w:pPr>
    </w:p>
    <w:p w14:paraId="62AED405" w14:textId="77777777" w:rsidR="000C0B9D" w:rsidRPr="004E57F8" w:rsidRDefault="00EF5F0D">
      <w:pPr>
        <w:ind w:firstLineChars="200" w:firstLine="560"/>
        <w:rPr>
          <w:rFonts w:ascii="宋体" w:hAnsi="宋体" w:cs="宋体" w:hint="eastAsia"/>
          <w:bCs/>
          <w:sz w:val="28"/>
          <w:szCs w:val="28"/>
        </w:rPr>
      </w:pPr>
      <w:r w:rsidRPr="004E57F8">
        <w:rPr>
          <w:rFonts w:ascii="宋体" w:hAnsi="宋体" w:cs="宋体" w:hint="eastAsia"/>
          <w:bCs/>
          <w:sz w:val="28"/>
          <w:szCs w:val="20"/>
        </w:rPr>
        <w:t>项 目 名 称：</w:t>
      </w:r>
      <w:r w:rsidRPr="004E57F8">
        <w:rPr>
          <w:rFonts w:ascii="宋体" w:hAnsi="宋体" w:cs="宋体" w:hint="eastAsia"/>
          <w:bCs/>
          <w:sz w:val="28"/>
          <w:szCs w:val="28"/>
        </w:rPr>
        <w:t xml:space="preserve"> </w:t>
      </w:r>
    </w:p>
    <w:p w14:paraId="6808A3DF" w14:textId="77777777" w:rsidR="000C0B9D" w:rsidRPr="004E57F8" w:rsidRDefault="00EF5F0D">
      <w:pPr>
        <w:ind w:firstLineChars="200" w:firstLine="560"/>
        <w:rPr>
          <w:rFonts w:ascii="宋体" w:hAnsi="宋体" w:cs="宋体" w:hint="eastAsia"/>
          <w:bCs/>
          <w:sz w:val="28"/>
          <w:szCs w:val="20"/>
          <w:u w:val="single"/>
        </w:rPr>
      </w:pPr>
      <w:r w:rsidRPr="004E57F8">
        <w:rPr>
          <w:rFonts w:ascii="宋体" w:hAnsi="宋体" w:cs="宋体" w:hint="eastAsia"/>
          <w:bCs/>
          <w:sz w:val="28"/>
          <w:szCs w:val="20"/>
        </w:rPr>
        <w:t>项 目 编 号：</w:t>
      </w:r>
    </w:p>
    <w:p w14:paraId="2E839CF8" w14:textId="77777777" w:rsidR="000C0B9D" w:rsidRPr="004E57F8" w:rsidRDefault="00EF5F0D">
      <w:pPr>
        <w:rPr>
          <w:rFonts w:ascii="宋体" w:hAnsi="宋体" w:cs="宋体" w:hint="eastAsia"/>
          <w:bCs/>
          <w:sz w:val="28"/>
          <w:szCs w:val="20"/>
          <w:u w:val="single"/>
        </w:rPr>
      </w:pPr>
      <w:r w:rsidRPr="004E57F8">
        <w:rPr>
          <w:rFonts w:ascii="宋体" w:hAnsi="宋体" w:cs="宋体" w:hint="eastAsia"/>
          <w:bCs/>
          <w:sz w:val="28"/>
          <w:szCs w:val="20"/>
        </w:rPr>
        <w:t xml:space="preserve">    磋商供应商名称 ：</w:t>
      </w:r>
      <w:r w:rsidRPr="004E57F8">
        <w:rPr>
          <w:rFonts w:ascii="宋体" w:hAnsi="宋体" w:cs="宋体" w:hint="eastAsia"/>
          <w:bCs/>
          <w:sz w:val="28"/>
          <w:szCs w:val="20"/>
          <w:u w:val="single"/>
        </w:rPr>
        <w:t xml:space="preserve">              </w:t>
      </w:r>
    </w:p>
    <w:p w14:paraId="0A29B2B5" w14:textId="77777777" w:rsidR="000C0B9D" w:rsidRPr="004E57F8" w:rsidRDefault="00EF5F0D">
      <w:pPr>
        <w:rPr>
          <w:rFonts w:ascii="宋体" w:hAnsi="宋体" w:cs="宋体" w:hint="eastAsia"/>
          <w:bCs/>
          <w:sz w:val="28"/>
          <w:szCs w:val="20"/>
        </w:rPr>
      </w:pPr>
      <w:r w:rsidRPr="004E57F8">
        <w:rPr>
          <w:rFonts w:ascii="宋体" w:hAnsi="宋体" w:cs="宋体" w:hint="eastAsia"/>
          <w:bCs/>
          <w:sz w:val="28"/>
          <w:szCs w:val="20"/>
        </w:rPr>
        <w:t xml:space="preserve">    日      期 ：</w:t>
      </w:r>
      <w:r w:rsidRPr="004E57F8">
        <w:rPr>
          <w:rFonts w:ascii="宋体" w:hAnsi="宋体" w:cs="宋体" w:hint="eastAsia"/>
          <w:bCs/>
          <w:sz w:val="28"/>
          <w:szCs w:val="20"/>
          <w:u w:val="single"/>
        </w:rPr>
        <w:t xml:space="preserve">                  </w:t>
      </w:r>
    </w:p>
    <w:p w14:paraId="7CB990B5" w14:textId="77777777" w:rsidR="000C0B9D" w:rsidRPr="004E57F8" w:rsidRDefault="00EF5F0D">
      <w:pPr>
        <w:autoSpaceDE w:val="0"/>
        <w:autoSpaceDN w:val="0"/>
        <w:adjustRightInd w:val="0"/>
        <w:spacing w:line="360" w:lineRule="auto"/>
        <w:rPr>
          <w:rFonts w:ascii="宋体" w:hAnsi="宋体" w:cs="宋体" w:hint="eastAsia"/>
          <w:b/>
          <w:bCs/>
          <w:sz w:val="28"/>
          <w:szCs w:val="28"/>
        </w:rPr>
      </w:pPr>
      <w:r w:rsidRPr="004E57F8">
        <w:rPr>
          <w:rFonts w:ascii="宋体" w:hAnsi="宋体" w:cs="宋体" w:hint="eastAsia"/>
          <w:b/>
          <w:bCs/>
          <w:sz w:val="28"/>
          <w:szCs w:val="28"/>
          <w:lang w:val="zh-CN"/>
        </w:rPr>
        <w:t>说明：</w:t>
      </w:r>
    </w:p>
    <w:p w14:paraId="75F1707A" w14:textId="77777777" w:rsidR="000C0B9D" w:rsidRPr="004E57F8" w:rsidRDefault="00EF5F0D">
      <w:pPr>
        <w:autoSpaceDE w:val="0"/>
        <w:autoSpaceDN w:val="0"/>
        <w:adjustRightInd w:val="0"/>
        <w:spacing w:line="360" w:lineRule="auto"/>
        <w:ind w:firstLineChars="220" w:firstLine="616"/>
        <w:rPr>
          <w:rFonts w:ascii="宋体" w:hAnsi="宋体" w:cs="宋体" w:hint="eastAsia"/>
          <w:sz w:val="28"/>
          <w:szCs w:val="28"/>
        </w:rPr>
      </w:pPr>
      <w:r w:rsidRPr="004E57F8">
        <w:rPr>
          <w:rFonts w:ascii="宋体" w:hAnsi="宋体" w:cs="宋体" w:hint="eastAsia"/>
          <w:sz w:val="28"/>
          <w:szCs w:val="28"/>
          <w:lang w:val="zh-CN"/>
        </w:rPr>
        <w:t>对本章所有的响应文件格式 ，供应商可根据自身情况进行补充和修改，但补充和修改不得造成与本格式内容有实质性的违背。</w:t>
      </w:r>
    </w:p>
    <w:p w14:paraId="4A74FAEC" w14:textId="77777777" w:rsidR="000C0B9D" w:rsidRPr="004E57F8" w:rsidRDefault="00EF5F0D">
      <w:pPr>
        <w:spacing w:beforeLines="100" w:before="312" w:afterLines="100" w:after="312"/>
        <w:jc w:val="center"/>
        <w:rPr>
          <w:rFonts w:ascii="宋体" w:hAnsi="宋体" w:cs="宋体" w:hint="eastAsia"/>
          <w:b/>
          <w:szCs w:val="21"/>
        </w:rPr>
      </w:pPr>
      <w:r w:rsidRPr="004E57F8">
        <w:rPr>
          <w:rFonts w:ascii="宋体" w:hAnsi="宋体" w:cs="宋体" w:hint="eastAsia"/>
          <w:sz w:val="24"/>
        </w:rPr>
        <w:br w:type="page"/>
      </w:r>
      <w:r w:rsidRPr="004E57F8">
        <w:rPr>
          <w:rFonts w:ascii="宋体" w:hAnsi="宋体" w:cs="宋体" w:hint="eastAsia"/>
          <w:b/>
          <w:szCs w:val="21"/>
        </w:rPr>
        <w:lastRenderedPageBreak/>
        <w:t>评分索引表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570"/>
      </w:tblGrid>
      <w:tr w:rsidR="000C0B9D" w:rsidRPr="004E57F8" w14:paraId="22E13699" w14:textId="77777777">
        <w:trPr>
          <w:trHeight w:val="460"/>
          <w:jc w:val="center"/>
        </w:trPr>
        <w:tc>
          <w:tcPr>
            <w:tcW w:w="5670" w:type="dxa"/>
            <w:tcBorders>
              <w:top w:val="single" w:sz="4" w:space="0" w:color="auto"/>
              <w:left w:val="single" w:sz="4" w:space="0" w:color="auto"/>
              <w:bottom w:val="single" w:sz="4" w:space="0" w:color="auto"/>
              <w:right w:val="single" w:sz="4" w:space="0" w:color="auto"/>
            </w:tcBorders>
          </w:tcPr>
          <w:p w14:paraId="04CAFA4B" w14:textId="77777777" w:rsidR="000C0B9D" w:rsidRPr="004E57F8" w:rsidRDefault="00EF5F0D">
            <w:pPr>
              <w:pStyle w:val="11"/>
              <w:shd w:val="clear" w:color="auto" w:fill="FFFFFF"/>
              <w:spacing w:line="265" w:lineRule="atLeast"/>
              <w:ind w:left="420"/>
              <w:jc w:val="center"/>
              <w:rPr>
                <w:rFonts w:ascii="宋体" w:hAnsi="宋体" w:cs="宋体" w:hint="eastAsia"/>
                <w:b/>
                <w:bCs/>
                <w:sz w:val="21"/>
                <w:szCs w:val="21"/>
                <w:lang w:eastAsia="zh-CN"/>
              </w:rPr>
            </w:pPr>
            <w:r w:rsidRPr="004E57F8">
              <w:rPr>
                <w:rFonts w:ascii="宋体" w:hAnsi="宋体" w:cs="宋体" w:hint="eastAsia"/>
                <w:b/>
                <w:sz w:val="21"/>
                <w:szCs w:val="21"/>
              </w:rPr>
              <w:t>评分项目</w:t>
            </w:r>
          </w:p>
        </w:tc>
        <w:tc>
          <w:tcPr>
            <w:tcW w:w="3570" w:type="dxa"/>
            <w:tcBorders>
              <w:top w:val="single" w:sz="4" w:space="0" w:color="auto"/>
              <w:left w:val="single" w:sz="4" w:space="0" w:color="auto"/>
              <w:bottom w:val="single" w:sz="4" w:space="0" w:color="auto"/>
              <w:right w:val="single" w:sz="4" w:space="0" w:color="auto"/>
            </w:tcBorders>
          </w:tcPr>
          <w:p w14:paraId="79F0B874" w14:textId="77777777" w:rsidR="000C0B9D" w:rsidRPr="004E57F8" w:rsidRDefault="00EF5F0D">
            <w:pPr>
              <w:adjustRightInd w:val="0"/>
              <w:snapToGrid w:val="0"/>
              <w:spacing w:after="200" w:line="220" w:lineRule="atLeast"/>
              <w:jc w:val="center"/>
              <w:rPr>
                <w:rFonts w:ascii="宋体" w:hAnsi="宋体" w:cs="宋体" w:hint="eastAsia"/>
                <w:b/>
                <w:szCs w:val="21"/>
              </w:rPr>
            </w:pPr>
            <w:r w:rsidRPr="004E57F8">
              <w:rPr>
                <w:rFonts w:ascii="宋体" w:hAnsi="宋体" w:cs="宋体" w:hint="eastAsia"/>
                <w:b/>
                <w:kern w:val="0"/>
                <w:szCs w:val="21"/>
                <w:lang w:bidi="en-US"/>
              </w:rPr>
              <w:t>在响应文件中的页码位置</w:t>
            </w:r>
          </w:p>
        </w:tc>
      </w:tr>
      <w:tr w:rsidR="000C0B9D" w:rsidRPr="004E57F8" w14:paraId="7A0EDF11" w14:textId="77777777">
        <w:trPr>
          <w:trHeight w:val="446"/>
          <w:jc w:val="center"/>
        </w:trPr>
        <w:tc>
          <w:tcPr>
            <w:tcW w:w="5670" w:type="dxa"/>
            <w:tcBorders>
              <w:top w:val="single" w:sz="4" w:space="0" w:color="auto"/>
              <w:left w:val="single" w:sz="4" w:space="0" w:color="auto"/>
              <w:bottom w:val="single" w:sz="4" w:space="0" w:color="auto"/>
              <w:right w:val="single" w:sz="4" w:space="0" w:color="auto"/>
            </w:tcBorders>
          </w:tcPr>
          <w:p w14:paraId="34F85A2F" w14:textId="77777777" w:rsidR="000C0B9D" w:rsidRPr="004E57F8" w:rsidRDefault="000C0B9D">
            <w:pPr>
              <w:pStyle w:val="11"/>
              <w:shd w:val="clear" w:color="auto" w:fill="FFFFFF"/>
              <w:spacing w:line="265" w:lineRule="atLeast"/>
              <w:ind w:left="420"/>
              <w:jc w:val="both"/>
              <w:rPr>
                <w:rFonts w:ascii="宋体" w:hAnsi="宋体" w:cs="宋体" w:hint="eastAsia"/>
                <w:b/>
                <w:lang w:eastAsia="zh-CN"/>
              </w:rPr>
            </w:pPr>
          </w:p>
        </w:tc>
        <w:tc>
          <w:tcPr>
            <w:tcW w:w="3570" w:type="dxa"/>
            <w:tcBorders>
              <w:top w:val="single" w:sz="4" w:space="0" w:color="auto"/>
              <w:left w:val="single" w:sz="4" w:space="0" w:color="auto"/>
              <w:bottom w:val="single" w:sz="4" w:space="0" w:color="auto"/>
              <w:right w:val="single" w:sz="4" w:space="0" w:color="auto"/>
            </w:tcBorders>
          </w:tcPr>
          <w:p w14:paraId="36A8854E" w14:textId="77777777" w:rsidR="000C0B9D" w:rsidRPr="004E57F8" w:rsidRDefault="000C0B9D">
            <w:pPr>
              <w:adjustRightInd w:val="0"/>
              <w:snapToGrid w:val="0"/>
              <w:spacing w:after="200" w:line="220" w:lineRule="atLeast"/>
              <w:rPr>
                <w:rFonts w:ascii="宋体" w:hAnsi="宋体" w:cs="宋体" w:hint="eastAsia"/>
                <w:b/>
                <w:sz w:val="24"/>
                <w:lang w:bidi="en-US"/>
              </w:rPr>
            </w:pPr>
          </w:p>
        </w:tc>
      </w:tr>
      <w:tr w:rsidR="000C0B9D" w:rsidRPr="004E57F8" w14:paraId="712F5EAB" w14:textId="77777777">
        <w:trPr>
          <w:trHeight w:val="300"/>
          <w:jc w:val="center"/>
        </w:trPr>
        <w:tc>
          <w:tcPr>
            <w:tcW w:w="9240" w:type="dxa"/>
            <w:gridSpan w:val="2"/>
            <w:tcBorders>
              <w:top w:val="single" w:sz="4" w:space="0" w:color="auto"/>
              <w:left w:val="single" w:sz="4" w:space="0" w:color="auto"/>
              <w:bottom w:val="single" w:sz="4" w:space="0" w:color="auto"/>
              <w:right w:val="single" w:sz="4" w:space="0" w:color="auto"/>
            </w:tcBorders>
          </w:tcPr>
          <w:p w14:paraId="2790984C" w14:textId="77777777" w:rsidR="000C0B9D" w:rsidRPr="004E57F8" w:rsidRDefault="000C0B9D">
            <w:pPr>
              <w:pStyle w:val="11"/>
              <w:shd w:val="clear" w:color="auto" w:fill="FFFFFF"/>
              <w:spacing w:line="265" w:lineRule="atLeast"/>
              <w:ind w:left="420"/>
              <w:jc w:val="both"/>
              <w:rPr>
                <w:rFonts w:ascii="宋体" w:hAnsi="宋体" w:cs="宋体" w:hint="eastAsia"/>
                <w:lang w:eastAsia="zh-CN"/>
              </w:rPr>
            </w:pPr>
          </w:p>
        </w:tc>
      </w:tr>
      <w:tr w:rsidR="000C0B9D" w:rsidRPr="004E57F8" w14:paraId="670BE0F2" w14:textId="77777777">
        <w:trPr>
          <w:trHeight w:val="320"/>
          <w:jc w:val="center"/>
        </w:trPr>
        <w:tc>
          <w:tcPr>
            <w:tcW w:w="5670" w:type="dxa"/>
            <w:tcBorders>
              <w:top w:val="single" w:sz="4" w:space="0" w:color="auto"/>
              <w:left w:val="single" w:sz="4" w:space="0" w:color="auto"/>
              <w:bottom w:val="single" w:sz="4" w:space="0" w:color="auto"/>
              <w:right w:val="single" w:sz="4" w:space="0" w:color="auto"/>
            </w:tcBorders>
          </w:tcPr>
          <w:p w14:paraId="414FB5C4" w14:textId="77777777" w:rsidR="000C0B9D" w:rsidRPr="004E57F8" w:rsidRDefault="000C0B9D">
            <w:pPr>
              <w:pStyle w:val="11"/>
              <w:shd w:val="clear" w:color="auto" w:fill="FFFFFF"/>
              <w:spacing w:line="265" w:lineRule="atLeast"/>
              <w:ind w:left="420"/>
              <w:rPr>
                <w:rFonts w:ascii="宋体" w:hAnsi="宋体" w:cs="宋体" w:hint="eastAsia"/>
                <w:lang w:eastAsia="zh-CN"/>
              </w:rPr>
            </w:pPr>
          </w:p>
        </w:tc>
        <w:tc>
          <w:tcPr>
            <w:tcW w:w="3570" w:type="dxa"/>
            <w:tcBorders>
              <w:top w:val="single" w:sz="4" w:space="0" w:color="auto"/>
              <w:left w:val="single" w:sz="4" w:space="0" w:color="auto"/>
              <w:bottom w:val="single" w:sz="4" w:space="0" w:color="auto"/>
              <w:right w:val="single" w:sz="4" w:space="0" w:color="auto"/>
            </w:tcBorders>
          </w:tcPr>
          <w:p w14:paraId="29FCEC8F" w14:textId="77777777" w:rsidR="000C0B9D" w:rsidRPr="004E57F8" w:rsidRDefault="000C0B9D">
            <w:pPr>
              <w:adjustRightInd w:val="0"/>
              <w:snapToGrid w:val="0"/>
              <w:spacing w:after="200" w:line="220" w:lineRule="atLeast"/>
              <w:rPr>
                <w:rFonts w:ascii="宋体" w:hAnsi="宋体" w:cs="宋体" w:hint="eastAsia"/>
              </w:rPr>
            </w:pPr>
          </w:p>
        </w:tc>
      </w:tr>
      <w:tr w:rsidR="000C0B9D" w:rsidRPr="004E57F8" w14:paraId="563F7042" w14:textId="77777777">
        <w:trPr>
          <w:trHeight w:val="280"/>
          <w:jc w:val="center"/>
        </w:trPr>
        <w:tc>
          <w:tcPr>
            <w:tcW w:w="5670" w:type="dxa"/>
            <w:tcBorders>
              <w:top w:val="single" w:sz="4" w:space="0" w:color="auto"/>
              <w:left w:val="single" w:sz="4" w:space="0" w:color="auto"/>
              <w:bottom w:val="single" w:sz="4" w:space="0" w:color="auto"/>
              <w:right w:val="single" w:sz="4" w:space="0" w:color="auto"/>
            </w:tcBorders>
          </w:tcPr>
          <w:p w14:paraId="4DC18A31" w14:textId="77777777" w:rsidR="000C0B9D" w:rsidRPr="004E57F8" w:rsidRDefault="000C0B9D">
            <w:pPr>
              <w:pStyle w:val="11"/>
              <w:shd w:val="clear" w:color="auto" w:fill="FFFFFF"/>
              <w:spacing w:line="265" w:lineRule="atLeast"/>
              <w:ind w:left="420"/>
              <w:rPr>
                <w:rFonts w:ascii="宋体" w:hAnsi="宋体" w:cs="宋体" w:hint="eastAsia"/>
                <w:lang w:eastAsia="zh-CN"/>
              </w:rPr>
            </w:pPr>
          </w:p>
        </w:tc>
        <w:tc>
          <w:tcPr>
            <w:tcW w:w="3570" w:type="dxa"/>
            <w:tcBorders>
              <w:top w:val="single" w:sz="4" w:space="0" w:color="auto"/>
              <w:left w:val="single" w:sz="4" w:space="0" w:color="auto"/>
              <w:bottom w:val="single" w:sz="4" w:space="0" w:color="auto"/>
              <w:right w:val="single" w:sz="4" w:space="0" w:color="auto"/>
            </w:tcBorders>
          </w:tcPr>
          <w:p w14:paraId="14DF5152" w14:textId="77777777" w:rsidR="000C0B9D" w:rsidRPr="004E57F8" w:rsidRDefault="000C0B9D">
            <w:pPr>
              <w:adjustRightInd w:val="0"/>
              <w:snapToGrid w:val="0"/>
              <w:spacing w:after="200" w:line="220" w:lineRule="atLeast"/>
              <w:rPr>
                <w:rFonts w:ascii="宋体" w:hAnsi="宋体" w:cs="宋体" w:hint="eastAsia"/>
              </w:rPr>
            </w:pPr>
          </w:p>
        </w:tc>
      </w:tr>
      <w:tr w:rsidR="000C0B9D" w:rsidRPr="004E57F8" w14:paraId="5E547F26" w14:textId="77777777">
        <w:trPr>
          <w:trHeight w:val="460"/>
          <w:jc w:val="center"/>
        </w:trPr>
        <w:tc>
          <w:tcPr>
            <w:tcW w:w="5670" w:type="dxa"/>
            <w:tcBorders>
              <w:top w:val="single" w:sz="4" w:space="0" w:color="auto"/>
              <w:left w:val="single" w:sz="4" w:space="0" w:color="auto"/>
              <w:bottom w:val="single" w:sz="4" w:space="0" w:color="auto"/>
              <w:right w:val="single" w:sz="4" w:space="0" w:color="auto"/>
            </w:tcBorders>
          </w:tcPr>
          <w:p w14:paraId="5AC27A07" w14:textId="77777777" w:rsidR="000C0B9D" w:rsidRPr="004E57F8" w:rsidRDefault="000C0B9D">
            <w:pPr>
              <w:pStyle w:val="11"/>
              <w:shd w:val="clear" w:color="auto" w:fill="FFFFFF"/>
              <w:spacing w:line="265" w:lineRule="atLeast"/>
              <w:ind w:left="420"/>
              <w:rPr>
                <w:rFonts w:ascii="宋体" w:hAnsi="宋体" w:cs="宋体" w:hint="eastAsia"/>
                <w:lang w:eastAsia="zh-CN"/>
              </w:rPr>
            </w:pPr>
          </w:p>
        </w:tc>
        <w:tc>
          <w:tcPr>
            <w:tcW w:w="3570" w:type="dxa"/>
            <w:tcBorders>
              <w:top w:val="single" w:sz="4" w:space="0" w:color="auto"/>
              <w:left w:val="single" w:sz="4" w:space="0" w:color="auto"/>
              <w:bottom w:val="single" w:sz="4" w:space="0" w:color="auto"/>
              <w:right w:val="single" w:sz="4" w:space="0" w:color="auto"/>
            </w:tcBorders>
          </w:tcPr>
          <w:p w14:paraId="71D04784" w14:textId="77777777" w:rsidR="000C0B9D" w:rsidRPr="004E57F8" w:rsidRDefault="000C0B9D">
            <w:pPr>
              <w:adjustRightInd w:val="0"/>
              <w:snapToGrid w:val="0"/>
              <w:spacing w:after="200" w:line="220" w:lineRule="atLeast"/>
              <w:rPr>
                <w:rFonts w:ascii="宋体" w:hAnsi="宋体" w:cs="宋体" w:hint="eastAsia"/>
              </w:rPr>
            </w:pPr>
          </w:p>
        </w:tc>
      </w:tr>
      <w:tr w:rsidR="000C0B9D" w:rsidRPr="004E57F8" w14:paraId="7A2BB53D" w14:textId="77777777">
        <w:trPr>
          <w:trHeight w:val="460"/>
          <w:jc w:val="center"/>
        </w:trPr>
        <w:tc>
          <w:tcPr>
            <w:tcW w:w="5670" w:type="dxa"/>
            <w:tcBorders>
              <w:top w:val="single" w:sz="4" w:space="0" w:color="auto"/>
              <w:left w:val="single" w:sz="4" w:space="0" w:color="auto"/>
              <w:bottom w:val="single" w:sz="4" w:space="0" w:color="auto"/>
              <w:right w:val="single" w:sz="4" w:space="0" w:color="auto"/>
            </w:tcBorders>
          </w:tcPr>
          <w:p w14:paraId="6A9EB9BB" w14:textId="77777777" w:rsidR="000C0B9D" w:rsidRPr="004E57F8" w:rsidRDefault="000C0B9D">
            <w:pPr>
              <w:pStyle w:val="11"/>
              <w:shd w:val="clear" w:color="auto" w:fill="FFFFFF"/>
              <w:spacing w:line="265" w:lineRule="atLeast"/>
              <w:ind w:left="420"/>
              <w:rPr>
                <w:rFonts w:ascii="宋体" w:hAnsi="宋体" w:cs="宋体" w:hint="eastAsia"/>
                <w:lang w:eastAsia="zh-CN"/>
              </w:rPr>
            </w:pPr>
          </w:p>
        </w:tc>
        <w:tc>
          <w:tcPr>
            <w:tcW w:w="3570" w:type="dxa"/>
            <w:tcBorders>
              <w:top w:val="single" w:sz="4" w:space="0" w:color="auto"/>
              <w:left w:val="single" w:sz="4" w:space="0" w:color="auto"/>
              <w:bottom w:val="single" w:sz="4" w:space="0" w:color="auto"/>
              <w:right w:val="single" w:sz="4" w:space="0" w:color="auto"/>
            </w:tcBorders>
          </w:tcPr>
          <w:p w14:paraId="66482E79" w14:textId="77777777" w:rsidR="000C0B9D" w:rsidRPr="004E57F8" w:rsidRDefault="000C0B9D">
            <w:pPr>
              <w:adjustRightInd w:val="0"/>
              <w:snapToGrid w:val="0"/>
              <w:spacing w:after="200" w:line="220" w:lineRule="atLeast"/>
              <w:rPr>
                <w:rFonts w:ascii="宋体" w:hAnsi="宋体" w:cs="宋体" w:hint="eastAsia"/>
              </w:rPr>
            </w:pPr>
          </w:p>
        </w:tc>
      </w:tr>
      <w:tr w:rsidR="000C0B9D" w:rsidRPr="004E57F8" w14:paraId="0EC97DFD" w14:textId="77777777">
        <w:trPr>
          <w:trHeight w:val="280"/>
          <w:jc w:val="center"/>
        </w:trPr>
        <w:tc>
          <w:tcPr>
            <w:tcW w:w="5670" w:type="dxa"/>
            <w:tcBorders>
              <w:top w:val="single" w:sz="4" w:space="0" w:color="auto"/>
              <w:left w:val="single" w:sz="4" w:space="0" w:color="auto"/>
              <w:bottom w:val="single" w:sz="4" w:space="0" w:color="auto"/>
              <w:right w:val="single" w:sz="4" w:space="0" w:color="auto"/>
            </w:tcBorders>
          </w:tcPr>
          <w:p w14:paraId="79D4EAD4" w14:textId="77777777" w:rsidR="000C0B9D" w:rsidRPr="004E57F8" w:rsidRDefault="000C0B9D">
            <w:pPr>
              <w:pStyle w:val="11"/>
              <w:shd w:val="clear" w:color="auto" w:fill="FFFFFF"/>
              <w:spacing w:line="265" w:lineRule="atLeast"/>
              <w:ind w:left="420"/>
              <w:rPr>
                <w:rFonts w:ascii="宋体" w:hAnsi="宋体" w:cs="宋体" w:hint="eastAsia"/>
                <w:lang w:eastAsia="zh-CN"/>
              </w:rPr>
            </w:pPr>
          </w:p>
        </w:tc>
        <w:tc>
          <w:tcPr>
            <w:tcW w:w="3570" w:type="dxa"/>
            <w:tcBorders>
              <w:top w:val="single" w:sz="4" w:space="0" w:color="auto"/>
              <w:left w:val="single" w:sz="4" w:space="0" w:color="auto"/>
              <w:bottom w:val="single" w:sz="4" w:space="0" w:color="auto"/>
              <w:right w:val="single" w:sz="4" w:space="0" w:color="auto"/>
            </w:tcBorders>
          </w:tcPr>
          <w:p w14:paraId="7841C903" w14:textId="77777777" w:rsidR="000C0B9D" w:rsidRPr="004E57F8" w:rsidRDefault="000C0B9D">
            <w:pPr>
              <w:adjustRightInd w:val="0"/>
              <w:snapToGrid w:val="0"/>
              <w:spacing w:after="200" w:line="220" w:lineRule="atLeast"/>
              <w:rPr>
                <w:rFonts w:ascii="宋体" w:hAnsi="宋体" w:cs="宋体" w:hint="eastAsia"/>
              </w:rPr>
            </w:pPr>
          </w:p>
        </w:tc>
      </w:tr>
      <w:tr w:rsidR="000C0B9D" w:rsidRPr="004E57F8" w14:paraId="23B2AE53" w14:textId="77777777">
        <w:trPr>
          <w:trHeight w:val="389"/>
          <w:jc w:val="center"/>
        </w:trPr>
        <w:tc>
          <w:tcPr>
            <w:tcW w:w="9240" w:type="dxa"/>
            <w:gridSpan w:val="2"/>
            <w:tcBorders>
              <w:top w:val="single" w:sz="4" w:space="0" w:color="auto"/>
              <w:left w:val="single" w:sz="4" w:space="0" w:color="auto"/>
              <w:bottom w:val="single" w:sz="4" w:space="0" w:color="auto"/>
              <w:right w:val="single" w:sz="4" w:space="0" w:color="auto"/>
            </w:tcBorders>
          </w:tcPr>
          <w:p w14:paraId="62F31D2A" w14:textId="77777777" w:rsidR="000C0B9D" w:rsidRPr="004E57F8" w:rsidRDefault="000C0B9D">
            <w:pPr>
              <w:pStyle w:val="11"/>
              <w:shd w:val="clear" w:color="auto" w:fill="FFFFFF"/>
              <w:spacing w:line="265" w:lineRule="atLeast"/>
              <w:ind w:left="420"/>
              <w:jc w:val="both"/>
              <w:rPr>
                <w:rFonts w:ascii="宋体" w:hAnsi="宋体" w:cs="宋体" w:hint="eastAsia"/>
                <w:lang w:eastAsia="zh-CN"/>
              </w:rPr>
            </w:pPr>
          </w:p>
        </w:tc>
      </w:tr>
      <w:tr w:rsidR="000C0B9D" w:rsidRPr="004E57F8" w14:paraId="552E1AB2" w14:textId="77777777">
        <w:trPr>
          <w:trHeight w:val="600"/>
          <w:jc w:val="center"/>
        </w:trPr>
        <w:tc>
          <w:tcPr>
            <w:tcW w:w="5670" w:type="dxa"/>
            <w:tcBorders>
              <w:top w:val="single" w:sz="4" w:space="0" w:color="auto"/>
              <w:left w:val="single" w:sz="4" w:space="0" w:color="auto"/>
              <w:bottom w:val="single" w:sz="4" w:space="0" w:color="auto"/>
              <w:right w:val="single" w:sz="4" w:space="0" w:color="auto"/>
            </w:tcBorders>
          </w:tcPr>
          <w:p w14:paraId="18D6665E" w14:textId="77777777" w:rsidR="000C0B9D" w:rsidRPr="004E57F8" w:rsidRDefault="000C0B9D">
            <w:pPr>
              <w:pStyle w:val="11"/>
              <w:shd w:val="clear" w:color="auto" w:fill="FFFFFF"/>
              <w:spacing w:line="265" w:lineRule="atLeast"/>
              <w:ind w:left="420"/>
              <w:rPr>
                <w:rFonts w:ascii="宋体" w:hAnsi="宋体" w:cs="宋体" w:hint="eastAsia"/>
                <w:lang w:eastAsia="zh-CN"/>
              </w:rPr>
            </w:pPr>
          </w:p>
        </w:tc>
        <w:tc>
          <w:tcPr>
            <w:tcW w:w="3570" w:type="dxa"/>
            <w:tcBorders>
              <w:top w:val="single" w:sz="4" w:space="0" w:color="auto"/>
              <w:left w:val="single" w:sz="4" w:space="0" w:color="auto"/>
              <w:bottom w:val="single" w:sz="4" w:space="0" w:color="auto"/>
              <w:right w:val="single" w:sz="4" w:space="0" w:color="auto"/>
            </w:tcBorders>
          </w:tcPr>
          <w:p w14:paraId="7421F12C" w14:textId="77777777" w:rsidR="000C0B9D" w:rsidRPr="004E57F8" w:rsidRDefault="000C0B9D">
            <w:pPr>
              <w:adjustRightInd w:val="0"/>
              <w:snapToGrid w:val="0"/>
              <w:spacing w:after="200" w:line="220" w:lineRule="atLeast"/>
              <w:rPr>
                <w:rFonts w:ascii="宋体" w:hAnsi="宋体" w:cs="宋体" w:hint="eastAsia"/>
              </w:rPr>
            </w:pPr>
          </w:p>
        </w:tc>
      </w:tr>
      <w:tr w:rsidR="000C0B9D" w:rsidRPr="004E57F8" w14:paraId="143C030B" w14:textId="77777777">
        <w:trPr>
          <w:trHeight w:val="160"/>
          <w:jc w:val="center"/>
        </w:trPr>
        <w:tc>
          <w:tcPr>
            <w:tcW w:w="5670" w:type="dxa"/>
            <w:tcBorders>
              <w:top w:val="single" w:sz="4" w:space="0" w:color="auto"/>
              <w:left w:val="single" w:sz="4" w:space="0" w:color="auto"/>
              <w:bottom w:val="single" w:sz="4" w:space="0" w:color="auto"/>
              <w:right w:val="single" w:sz="4" w:space="0" w:color="auto"/>
            </w:tcBorders>
          </w:tcPr>
          <w:p w14:paraId="64C3064A" w14:textId="77777777" w:rsidR="000C0B9D" w:rsidRPr="004E57F8" w:rsidRDefault="000C0B9D">
            <w:pPr>
              <w:pStyle w:val="11"/>
              <w:shd w:val="clear" w:color="auto" w:fill="FFFFFF"/>
              <w:spacing w:line="265" w:lineRule="atLeast"/>
              <w:ind w:left="420"/>
              <w:rPr>
                <w:rFonts w:ascii="宋体" w:hAnsi="宋体" w:cs="宋体" w:hint="eastAsia"/>
                <w:lang w:eastAsia="zh-CN"/>
              </w:rPr>
            </w:pPr>
          </w:p>
        </w:tc>
        <w:tc>
          <w:tcPr>
            <w:tcW w:w="3570" w:type="dxa"/>
            <w:tcBorders>
              <w:top w:val="single" w:sz="4" w:space="0" w:color="auto"/>
              <w:left w:val="single" w:sz="4" w:space="0" w:color="auto"/>
              <w:bottom w:val="single" w:sz="4" w:space="0" w:color="auto"/>
              <w:right w:val="single" w:sz="4" w:space="0" w:color="auto"/>
            </w:tcBorders>
          </w:tcPr>
          <w:p w14:paraId="28D526BE" w14:textId="77777777" w:rsidR="000C0B9D" w:rsidRPr="004E57F8" w:rsidRDefault="000C0B9D">
            <w:pPr>
              <w:adjustRightInd w:val="0"/>
              <w:snapToGrid w:val="0"/>
              <w:spacing w:after="200" w:line="220" w:lineRule="atLeast"/>
              <w:rPr>
                <w:rFonts w:ascii="宋体" w:hAnsi="宋体" w:cs="宋体" w:hint="eastAsia"/>
              </w:rPr>
            </w:pPr>
          </w:p>
        </w:tc>
      </w:tr>
      <w:tr w:rsidR="000C0B9D" w:rsidRPr="004E57F8" w14:paraId="0688D738" w14:textId="77777777">
        <w:trPr>
          <w:trHeight w:val="289"/>
          <w:jc w:val="center"/>
        </w:trPr>
        <w:tc>
          <w:tcPr>
            <w:tcW w:w="5670" w:type="dxa"/>
            <w:tcBorders>
              <w:top w:val="single" w:sz="4" w:space="0" w:color="auto"/>
              <w:left w:val="single" w:sz="4" w:space="0" w:color="auto"/>
              <w:bottom w:val="single" w:sz="4" w:space="0" w:color="auto"/>
              <w:right w:val="single" w:sz="4" w:space="0" w:color="auto"/>
            </w:tcBorders>
          </w:tcPr>
          <w:p w14:paraId="5D4D836D" w14:textId="77777777" w:rsidR="000C0B9D" w:rsidRPr="004E57F8" w:rsidRDefault="000C0B9D">
            <w:pPr>
              <w:pStyle w:val="11"/>
              <w:shd w:val="clear" w:color="auto" w:fill="FFFFFF"/>
              <w:spacing w:line="265" w:lineRule="atLeast"/>
              <w:ind w:left="420"/>
              <w:rPr>
                <w:rFonts w:ascii="宋体" w:hAnsi="宋体" w:cs="宋体" w:hint="eastAsia"/>
                <w:lang w:eastAsia="zh-CN"/>
              </w:rPr>
            </w:pPr>
          </w:p>
        </w:tc>
        <w:tc>
          <w:tcPr>
            <w:tcW w:w="3570" w:type="dxa"/>
            <w:tcBorders>
              <w:top w:val="single" w:sz="4" w:space="0" w:color="auto"/>
              <w:left w:val="single" w:sz="4" w:space="0" w:color="auto"/>
              <w:bottom w:val="single" w:sz="4" w:space="0" w:color="auto"/>
              <w:right w:val="single" w:sz="4" w:space="0" w:color="auto"/>
            </w:tcBorders>
          </w:tcPr>
          <w:p w14:paraId="01B7E2EA" w14:textId="77777777" w:rsidR="000C0B9D" w:rsidRPr="004E57F8" w:rsidRDefault="000C0B9D">
            <w:pPr>
              <w:adjustRightInd w:val="0"/>
              <w:snapToGrid w:val="0"/>
              <w:spacing w:after="200" w:line="220" w:lineRule="atLeast"/>
              <w:rPr>
                <w:rFonts w:ascii="宋体" w:hAnsi="宋体" w:cs="宋体" w:hint="eastAsia"/>
              </w:rPr>
            </w:pPr>
          </w:p>
        </w:tc>
      </w:tr>
      <w:tr w:rsidR="000C0B9D" w:rsidRPr="004E57F8" w14:paraId="58662CA3" w14:textId="77777777">
        <w:trPr>
          <w:trHeight w:val="278"/>
          <w:jc w:val="center"/>
        </w:trPr>
        <w:tc>
          <w:tcPr>
            <w:tcW w:w="5670" w:type="dxa"/>
            <w:tcBorders>
              <w:top w:val="single" w:sz="4" w:space="0" w:color="auto"/>
              <w:left w:val="single" w:sz="4" w:space="0" w:color="auto"/>
              <w:bottom w:val="single" w:sz="4" w:space="0" w:color="auto"/>
              <w:right w:val="single" w:sz="4" w:space="0" w:color="auto"/>
            </w:tcBorders>
          </w:tcPr>
          <w:p w14:paraId="4AB53944" w14:textId="77777777" w:rsidR="000C0B9D" w:rsidRPr="004E57F8" w:rsidRDefault="000C0B9D">
            <w:pPr>
              <w:pStyle w:val="11"/>
              <w:shd w:val="clear" w:color="auto" w:fill="FFFFFF"/>
              <w:spacing w:line="265" w:lineRule="atLeast"/>
              <w:ind w:left="420"/>
              <w:rPr>
                <w:rFonts w:ascii="宋体" w:hAnsi="宋体" w:cs="宋体" w:hint="eastAsia"/>
                <w:lang w:eastAsia="zh-CN"/>
              </w:rPr>
            </w:pPr>
          </w:p>
        </w:tc>
        <w:tc>
          <w:tcPr>
            <w:tcW w:w="3570" w:type="dxa"/>
            <w:tcBorders>
              <w:top w:val="single" w:sz="4" w:space="0" w:color="auto"/>
              <w:left w:val="single" w:sz="4" w:space="0" w:color="auto"/>
              <w:bottom w:val="single" w:sz="4" w:space="0" w:color="auto"/>
              <w:right w:val="single" w:sz="4" w:space="0" w:color="auto"/>
            </w:tcBorders>
          </w:tcPr>
          <w:p w14:paraId="2562BFD6" w14:textId="77777777" w:rsidR="000C0B9D" w:rsidRPr="004E57F8" w:rsidRDefault="000C0B9D">
            <w:pPr>
              <w:adjustRightInd w:val="0"/>
              <w:snapToGrid w:val="0"/>
              <w:spacing w:after="200" w:line="220" w:lineRule="atLeast"/>
              <w:rPr>
                <w:rFonts w:ascii="宋体" w:hAnsi="宋体" w:cs="宋体" w:hint="eastAsia"/>
              </w:rPr>
            </w:pPr>
          </w:p>
        </w:tc>
      </w:tr>
      <w:tr w:rsidR="000C0B9D" w:rsidRPr="004E57F8" w14:paraId="685640A8" w14:textId="77777777">
        <w:trPr>
          <w:trHeight w:val="269"/>
          <w:jc w:val="center"/>
        </w:trPr>
        <w:tc>
          <w:tcPr>
            <w:tcW w:w="5670" w:type="dxa"/>
            <w:tcBorders>
              <w:top w:val="single" w:sz="4" w:space="0" w:color="auto"/>
              <w:left w:val="single" w:sz="4" w:space="0" w:color="auto"/>
              <w:bottom w:val="single" w:sz="4" w:space="0" w:color="auto"/>
              <w:right w:val="single" w:sz="4" w:space="0" w:color="auto"/>
            </w:tcBorders>
          </w:tcPr>
          <w:p w14:paraId="62CB5662" w14:textId="77777777" w:rsidR="000C0B9D" w:rsidRPr="004E57F8" w:rsidRDefault="000C0B9D">
            <w:pPr>
              <w:pStyle w:val="11"/>
              <w:shd w:val="clear" w:color="auto" w:fill="FFFFFF"/>
              <w:spacing w:line="265" w:lineRule="atLeast"/>
              <w:ind w:left="420"/>
              <w:rPr>
                <w:rFonts w:ascii="宋体" w:hAnsi="宋体" w:cs="宋体" w:hint="eastAsia"/>
                <w:lang w:eastAsia="zh-CN"/>
              </w:rPr>
            </w:pPr>
          </w:p>
        </w:tc>
        <w:tc>
          <w:tcPr>
            <w:tcW w:w="3570" w:type="dxa"/>
            <w:tcBorders>
              <w:top w:val="single" w:sz="4" w:space="0" w:color="auto"/>
              <w:left w:val="single" w:sz="4" w:space="0" w:color="auto"/>
              <w:bottom w:val="single" w:sz="4" w:space="0" w:color="auto"/>
              <w:right w:val="single" w:sz="4" w:space="0" w:color="auto"/>
            </w:tcBorders>
          </w:tcPr>
          <w:p w14:paraId="2DBDE065" w14:textId="77777777" w:rsidR="000C0B9D" w:rsidRPr="004E57F8" w:rsidRDefault="000C0B9D">
            <w:pPr>
              <w:adjustRightInd w:val="0"/>
              <w:snapToGrid w:val="0"/>
              <w:spacing w:after="200" w:line="220" w:lineRule="atLeast"/>
              <w:rPr>
                <w:rFonts w:ascii="宋体" w:hAnsi="宋体" w:cs="宋体" w:hint="eastAsia"/>
              </w:rPr>
            </w:pPr>
          </w:p>
        </w:tc>
      </w:tr>
      <w:tr w:rsidR="000C0B9D" w:rsidRPr="004E57F8" w14:paraId="7719BC53" w14:textId="77777777">
        <w:trPr>
          <w:trHeight w:val="460"/>
          <w:jc w:val="center"/>
        </w:trPr>
        <w:tc>
          <w:tcPr>
            <w:tcW w:w="9240" w:type="dxa"/>
            <w:gridSpan w:val="2"/>
            <w:tcBorders>
              <w:top w:val="single" w:sz="4" w:space="0" w:color="auto"/>
              <w:left w:val="single" w:sz="4" w:space="0" w:color="auto"/>
              <w:bottom w:val="single" w:sz="4" w:space="0" w:color="auto"/>
              <w:right w:val="single" w:sz="4" w:space="0" w:color="auto"/>
            </w:tcBorders>
          </w:tcPr>
          <w:p w14:paraId="4FFB4F30" w14:textId="77777777" w:rsidR="000C0B9D" w:rsidRPr="004E57F8" w:rsidRDefault="000C0B9D">
            <w:pPr>
              <w:pStyle w:val="11"/>
              <w:shd w:val="clear" w:color="auto" w:fill="FFFFFF"/>
              <w:spacing w:line="265" w:lineRule="atLeast"/>
              <w:ind w:left="420"/>
              <w:jc w:val="both"/>
              <w:rPr>
                <w:rFonts w:ascii="宋体" w:hAnsi="宋体" w:cs="宋体" w:hint="eastAsia"/>
                <w:b/>
                <w:lang w:eastAsia="zh-CN"/>
              </w:rPr>
            </w:pPr>
          </w:p>
        </w:tc>
      </w:tr>
      <w:tr w:rsidR="000C0B9D" w:rsidRPr="004E57F8" w14:paraId="191A45B8" w14:textId="77777777">
        <w:trPr>
          <w:trHeight w:val="320"/>
          <w:jc w:val="center"/>
        </w:trPr>
        <w:tc>
          <w:tcPr>
            <w:tcW w:w="5670" w:type="dxa"/>
            <w:tcBorders>
              <w:top w:val="single" w:sz="4" w:space="0" w:color="auto"/>
              <w:left w:val="single" w:sz="4" w:space="0" w:color="auto"/>
              <w:bottom w:val="single" w:sz="4" w:space="0" w:color="auto"/>
              <w:right w:val="single" w:sz="4" w:space="0" w:color="auto"/>
            </w:tcBorders>
          </w:tcPr>
          <w:p w14:paraId="315ABED4" w14:textId="77777777" w:rsidR="000C0B9D" w:rsidRPr="004E57F8" w:rsidRDefault="000C0B9D">
            <w:pPr>
              <w:pStyle w:val="11"/>
              <w:shd w:val="clear" w:color="auto" w:fill="FFFFFF"/>
              <w:spacing w:line="265" w:lineRule="atLeast"/>
              <w:ind w:left="420"/>
              <w:rPr>
                <w:rFonts w:ascii="宋体" w:hAnsi="宋体" w:cs="宋体" w:hint="eastAsia"/>
                <w:b/>
                <w:bCs/>
                <w:lang w:eastAsia="zh-CN"/>
              </w:rPr>
            </w:pPr>
          </w:p>
        </w:tc>
        <w:tc>
          <w:tcPr>
            <w:tcW w:w="3570" w:type="dxa"/>
            <w:tcBorders>
              <w:top w:val="single" w:sz="4" w:space="0" w:color="auto"/>
              <w:left w:val="single" w:sz="4" w:space="0" w:color="auto"/>
              <w:bottom w:val="single" w:sz="4" w:space="0" w:color="auto"/>
              <w:right w:val="single" w:sz="4" w:space="0" w:color="auto"/>
            </w:tcBorders>
          </w:tcPr>
          <w:p w14:paraId="01579C78" w14:textId="77777777" w:rsidR="000C0B9D" w:rsidRPr="004E57F8" w:rsidRDefault="000C0B9D">
            <w:pPr>
              <w:adjustRightInd w:val="0"/>
              <w:snapToGrid w:val="0"/>
              <w:spacing w:after="200" w:line="220" w:lineRule="atLeast"/>
              <w:rPr>
                <w:rFonts w:ascii="宋体" w:hAnsi="宋体" w:cs="宋体" w:hint="eastAsia"/>
              </w:rPr>
            </w:pPr>
          </w:p>
        </w:tc>
      </w:tr>
      <w:tr w:rsidR="000C0B9D" w:rsidRPr="004E57F8" w14:paraId="28710550" w14:textId="77777777">
        <w:trPr>
          <w:trHeight w:val="280"/>
          <w:jc w:val="center"/>
        </w:trPr>
        <w:tc>
          <w:tcPr>
            <w:tcW w:w="5670" w:type="dxa"/>
            <w:tcBorders>
              <w:top w:val="single" w:sz="4" w:space="0" w:color="auto"/>
              <w:left w:val="single" w:sz="4" w:space="0" w:color="auto"/>
              <w:bottom w:val="single" w:sz="4" w:space="0" w:color="auto"/>
              <w:right w:val="single" w:sz="4" w:space="0" w:color="auto"/>
            </w:tcBorders>
          </w:tcPr>
          <w:p w14:paraId="1FF15812" w14:textId="77777777" w:rsidR="000C0B9D" w:rsidRPr="004E57F8" w:rsidRDefault="000C0B9D">
            <w:pPr>
              <w:pStyle w:val="11"/>
              <w:shd w:val="clear" w:color="auto" w:fill="FFFFFF"/>
              <w:spacing w:line="265" w:lineRule="atLeast"/>
              <w:ind w:left="420"/>
              <w:rPr>
                <w:rFonts w:ascii="宋体" w:hAnsi="宋体" w:cs="宋体" w:hint="eastAsia"/>
                <w:lang w:eastAsia="zh-CN"/>
              </w:rPr>
            </w:pPr>
          </w:p>
        </w:tc>
        <w:tc>
          <w:tcPr>
            <w:tcW w:w="3570" w:type="dxa"/>
            <w:tcBorders>
              <w:top w:val="single" w:sz="4" w:space="0" w:color="auto"/>
              <w:left w:val="single" w:sz="4" w:space="0" w:color="auto"/>
              <w:bottom w:val="single" w:sz="4" w:space="0" w:color="auto"/>
              <w:right w:val="single" w:sz="4" w:space="0" w:color="auto"/>
            </w:tcBorders>
          </w:tcPr>
          <w:p w14:paraId="08CC80AC" w14:textId="77777777" w:rsidR="000C0B9D" w:rsidRPr="004E57F8" w:rsidRDefault="000C0B9D">
            <w:pPr>
              <w:adjustRightInd w:val="0"/>
              <w:snapToGrid w:val="0"/>
              <w:spacing w:after="200" w:line="220" w:lineRule="atLeast"/>
              <w:rPr>
                <w:rFonts w:ascii="宋体" w:hAnsi="宋体" w:cs="宋体" w:hint="eastAsia"/>
              </w:rPr>
            </w:pPr>
          </w:p>
        </w:tc>
      </w:tr>
      <w:tr w:rsidR="000C0B9D" w:rsidRPr="004E57F8" w14:paraId="2515C420" w14:textId="77777777">
        <w:trPr>
          <w:trHeight w:val="320"/>
          <w:jc w:val="center"/>
        </w:trPr>
        <w:tc>
          <w:tcPr>
            <w:tcW w:w="5670" w:type="dxa"/>
            <w:tcBorders>
              <w:top w:val="single" w:sz="4" w:space="0" w:color="auto"/>
              <w:left w:val="single" w:sz="4" w:space="0" w:color="auto"/>
              <w:bottom w:val="single" w:sz="4" w:space="0" w:color="auto"/>
              <w:right w:val="single" w:sz="4" w:space="0" w:color="auto"/>
            </w:tcBorders>
          </w:tcPr>
          <w:p w14:paraId="12E5A073" w14:textId="77777777" w:rsidR="000C0B9D" w:rsidRPr="004E57F8" w:rsidRDefault="000C0B9D">
            <w:pPr>
              <w:pStyle w:val="11"/>
              <w:shd w:val="clear" w:color="auto" w:fill="FFFFFF"/>
              <w:spacing w:line="265" w:lineRule="atLeast"/>
              <w:ind w:left="420"/>
              <w:rPr>
                <w:rFonts w:ascii="宋体" w:hAnsi="宋体" w:cs="宋体" w:hint="eastAsia"/>
                <w:b/>
                <w:bCs/>
                <w:lang w:eastAsia="zh-CN"/>
              </w:rPr>
            </w:pPr>
          </w:p>
        </w:tc>
        <w:tc>
          <w:tcPr>
            <w:tcW w:w="3570" w:type="dxa"/>
            <w:tcBorders>
              <w:top w:val="single" w:sz="4" w:space="0" w:color="auto"/>
              <w:left w:val="single" w:sz="4" w:space="0" w:color="auto"/>
              <w:bottom w:val="single" w:sz="4" w:space="0" w:color="auto"/>
              <w:right w:val="single" w:sz="4" w:space="0" w:color="auto"/>
            </w:tcBorders>
          </w:tcPr>
          <w:p w14:paraId="0E491776" w14:textId="77777777" w:rsidR="000C0B9D" w:rsidRPr="004E57F8" w:rsidRDefault="000C0B9D">
            <w:pPr>
              <w:adjustRightInd w:val="0"/>
              <w:snapToGrid w:val="0"/>
              <w:spacing w:after="200" w:line="220" w:lineRule="atLeast"/>
              <w:rPr>
                <w:rFonts w:ascii="宋体" w:hAnsi="宋体" w:cs="宋体" w:hint="eastAsia"/>
              </w:rPr>
            </w:pPr>
          </w:p>
        </w:tc>
      </w:tr>
      <w:tr w:rsidR="000C0B9D" w:rsidRPr="004E57F8" w14:paraId="793C9E12" w14:textId="77777777">
        <w:trPr>
          <w:trHeight w:val="260"/>
          <w:jc w:val="center"/>
        </w:trPr>
        <w:tc>
          <w:tcPr>
            <w:tcW w:w="9240" w:type="dxa"/>
            <w:gridSpan w:val="2"/>
            <w:tcBorders>
              <w:top w:val="single" w:sz="4" w:space="0" w:color="auto"/>
              <w:left w:val="single" w:sz="4" w:space="0" w:color="auto"/>
              <w:bottom w:val="single" w:sz="4" w:space="0" w:color="auto"/>
              <w:right w:val="single" w:sz="4" w:space="0" w:color="auto"/>
            </w:tcBorders>
          </w:tcPr>
          <w:p w14:paraId="4F11CEF0" w14:textId="77777777" w:rsidR="000C0B9D" w:rsidRPr="004E57F8" w:rsidRDefault="000C0B9D">
            <w:pPr>
              <w:pStyle w:val="11"/>
              <w:shd w:val="clear" w:color="auto" w:fill="FFFFFF"/>
              <w:spacing w:line="265" w:lineRule="atLeast"/>
              <w:ind w:left="420"/>
              <w:jc w:val="both"/>
              <w:rPr>
                <w:rFonts w:ascii="宋体" w:hAnsi="宋体" w:cs="宋体" w:hint="eastAsia"/>
                <w:b/>
                <w:lang w:eastAsia="zh-CN"/>
              </w:rPr>
            </w:pPr>
          </w:p>
        </w:tc>
      </w:tr>
      <w:tr w:rsidR="000C0B9D" w:rsidRPr="004E57F8" w14:paraId="145C5190" w14:textId="77777777">
        <w:trPr>
          <w:trHeight w:val="500"/>
          <w:jc w:val="center"/>
        </w:trPr>
        <w:tc>
          <w:tcPr>
            <w:tcW w:w="5670" w:type="dxa"/>
            <w:tcBorders>
              <w:top w:val="single" w:sz="4" w:space="0" w:color="auto"/>
              <w:left w:val="single" w:sz="4" w:space="0" w:color="auto"/>
              <w:bottom w:val="single" w:sz="4" w:space="0" w:color="auto"/>
              <w:right w:val="single" w:sz="4" w:space="0" w:color="auto"/>
            </w:tcBorders>
          </w:tcPr>
          <w:p w14:paraId="258908A2" w14:textId="77777777" w:rsidR="000C0B9D" w:rsidRPr="004E57F8" w:rsidRDefault="000C0B9D">
            <w:pPr>
              <w:pStyle w:val="11"/>
              <w:shd w:val="clear" w:color="auto" w:fill="FFFFFF"/>
              <w:spacing w:line="265" w:lineRule="atLeast"/>
              <w:ind w:left="0" w:firstLineChars="200" w:firstLine="480"/>
              <w:rPr>
                <w:rFonts w:ascii="宋体" w:hAnsi="宋体" w:cs="宋体" w:hint="eastAsia"/>
                <w:szCs w:val="21"/>
                <w:lang w:eastAsia="zh-CN"/>
              </w:rPr>
            </w:pPr>
          </w:p>
        </w:tc>
        <w:tc>
          <w:tcPr>
            <w:tcW w:w="3570" w:type="dxa"/>
            <w:tcBorders>
              <w:top w:val="single" w:sz="4" w:space="0" w:color="auto"/>
              <w:left w:val="single" w:sz="4" w:space="0" w:color="auto"/>
              <w:bottom w:val="single" w:sz="4" w:space="0" w:color="auto"/>
              <w:right w:val="single" w:sz="4" w:space="0" w:color="auto"/>
            </w:tcBorders>
          </w:tcPr>
          <w:p w14:paraId="151CFE81" w14:textId="77777777" w:rsidR="000C0B9D" w:rsidRPr="004E57F8" w:rsidRDefault="000C0B9D">
            <w:pPr>
              <w:adjustRightInd w:val="0"/>
              <w:snapToGrid w:val="0"/>
              <w:spacing w:after="200" w:line="220" w:lineRule="atLeast"/>
              <w:rPr>
                <w:rFonts w:ascii="宋体" w:hAnsi="宋体" w:cs="宋体" w:hint="eastAsia"/>
              </w:rPr>
            </w:pPr>
          </w:p>
        </w:tc>
      </w:tr>
      <w:tr w:rsidR="000C0B9D" w:rsidRPr="004E57F8" w14:paraId="0CB53406" w14:textId="77777777">
        <w:trPr>
          <w:trHeight w:val="440"/>
          <w:jc w:val="center"/>
        </w:trPr>
        <w:tc>
          <w:tcPr>
            <w:tcW w:w="5670" w:type="dxa"/>
            <w:tcBorders>
              <w:top w:val="single" w:sz="4" w:space="0" w:color="auto"/>
              <w:left w:val="single" w:sz="4" w:space="0" w:color="auto"/>
              <w:bottom w:val="single" w:sz="4" w:space="0" w:color="auto"/>
              <w:right w:val="single" w:sz="4" w:space="0" w:color="auto"/>
            </w:tcBorders>
          </w:tcPr>
          <w:p w14:paraId="34B1CBB8" w14:textId="77777777" w:rsidR="000C0B9D" w:rsidRPr="004E57F8" w:rsidRDefault="000C0B9D">
            <w:pPr>
              <w:pStyle w:val="11"/>
              <w:shd w:val="clear" w:color="auto" w:fill="FFFFFF"/>
              <w:spacing w:line="265" w:lineRule="atLeast"/>
              <w:ind w:left="0" w:firstLineChars="200" w:firstLine="480"/>
              <w:rPr>
                <w:rFonts w:ascii="宋体" w:hAnsi="宋体" w:cs="宋体" w:hint="eastAsia"/>
                <w:lang w:eastAsia="zh-CN"/>
              </w:rPr>
            </w:pPr>
          </w:p>
        </w:tc>
        <w:tc>
          <w:tcPr>
            <w:tcW w:w="3570" w:type="dxa"/>
            <w:tcBorders>
              <w:top w:val="single" w:sz="4" w:space="0" w:color="auto"/>
              <w:left w:val="single" w:sz="4" w:space="0" w:color="auto"/>
              <w:bottom w:val="single" w:sz="4" w:space="0" w:color="auto"/>
              <w:right w:val="single" w:sz="4" w:space="0" w:color="auto"/>
            </w:tcBorders>
          </w:tcPr>
          <w:p w14:paraId="23E1137C" w14:textId="77777777" w:rsidR="000C0B9D" w:rsidRPr="004E57F8" w:rsidRDefault="000C0B9D">
            <w:pPr>
              <w:adjustRightInd w:val="0"/>
              <w:snapToGrid w:val="0"/>
              <w:spacing w:after="200" w:line="220" w:lineRule="atLeast"/>
              <w:rPr>
                <w:rFonts w:ascii="宋体" w:hAnsi="宋体" w:cs="宋体" w:hint="eastAsia"/>
              </w:rPr>
            </w:pPr>
          </w:p>
        </w:tc>
      </w:tr>
    </w:tbl>
    <w:p w14:paraId="1E997198" w14:textId="77777777" w:rsidR="000C0B9D" w:rsidRPr="004E57F8" w:rsidRDefault="000C0B9D">
      <w:pPr>
        <w:rPr>
          <w:rFonts w:ascii="宋体" w:hAnsi="宋体" w:cs="宋体" w:hint="eastAsia"/>
        </w:rPr>
      </w:pPr>
    </w:p>
    <w:p w14:paraId="7FA79C85" w14:textId="77777777" w:rsidR="000C0B9D" w:rsidRPr="004E57F8" w:rsidRDefault="00EF5F0D">
      <w:pPr>
        <w:spacing w:afterLines="100" w:after="312" w:line="360" w:lineRule="auto"/>
        <w:jc w:val="center"/>
        <w:rPr>
          <w:rFonts w:ascii="宋体" w:hAnsi="宋体" w:cs="宋体" w:hint="eastAsia"/>
          <w:b/>
          <w:bCs/>
          <w:kern w:val="0"/>
          <w:szCs w:val="21"/>
        </w:rPr>
      </w:pPr>
      <w:r w:rsidRPr="004E57F8">
        <w:rPr>
          <w:rFonts w:ascii="宋体" w:hAnsi="宋体" w:cs="宋体" w:hint="eastAsia"/>
          <w:b/>
          <w:sz w:val="36"/>
          <w:u w:val="single"/>
        </w:rPr>
        <w:br w:type="page"/>
      </w:r>
      <w:r w:rsidRPr="004E57F8">
        <w:rPr>
          <w:rFonts w:ascii="宋体" w:hAnsi="宋体" w:cs="宋体" w:hint="eastAsia"/>
          <w:b/>
          <w:bCs/>
          <w:szCs w:val="21"/>
        </w:rPr>
        <w:lastRenderedPageBreak/>
        <w:t>响应文件主要目录</w:t>
      </w:r>
    </w:p>
    <w:p w14:paraId="5C2CA562" w14:textId="77777777" w:rsidR="000C0B9D" w:rsidRPr="004E57F8" w:rsidRDefault="00EF5F0D">
      <w:pPr>
        <w:spacing w:line="560" w:lineRule="exact"/>
        <w:ind w:firstLineChars="200" w:firstLine="420"/>
        <w:rPr>
          <w:rFonts w:ascii="宋体" w:hAnsi="宋体" w:cs="宋体" w:hint="eastAsia"/>
          <w:szCs w:val="21"/>
        </w:rPr>
      </w:pPr>
      <w:r w:rsidRPr="004E57F8">
        <w:rPr>
          <w:rFonts w:ascii="宋体" w:hAnsi="宋体" w:cs="宋体" w:hint="eastAsia"/>
          <w:szCs w:val="21"/>
        </w:rPr>
        <w:t>一、资格性和符合性检查响应对照表</w:t>
      </w:r>
    </w:p>
    <w:p w14:paraId="37D17F3D" w14:textId="77777777" w:rsidR="000C0B9D" w:rsidRPr="004E57F8" w:rsidRDefault="00EF5F0D">
      <w:pPr>
        <w:spacing w:line="560" w:lineRule="exact"/>
        <w:ind w:firstLineChars="200" w:firstLine="422"/>
        <w:rPr>
          <w:rFonts w:ascii="宋体" w:hAnsi="宋体" w:cs="宋体" w:hint="eastAsia"/>
          <w:bCs/>
          <w:szCs w:val="21"/>
        </w:rPr>
      </w:pPr>
      <w:r w:rsidRPr="004E57F8">
        <w:rPr>
          <w:rFonts w:ascii="宋体" w:hAnsi="宋体" w:cs="宋体" w:hint="eastAsia"/>
          <w:b/>
          <w:bCs/>
          <w:szCs w:val="21"/>
        </w:rPr>
        <w:t>二</w:t>
      </w:r>
      <w:r w:rsidRPr="004E57F8">
        <w:rPr>
          <w:rFonts w:ascii="宋体" w:hAnsi="宋体" w:cs="宋体" w:hint="eastAsia"/>
          <w:szCs w:val="21"/>
        </w:rPr>
        <w:t>、</w:t>
      </w:r>
      <w:r w:rsidRPr="004E57F8">
        <w:rPr>
          <w:rFonts w:ascii="宋体" w:hAnsi="宋体" w:cs="宋体" w:hint="eastAsia"/>
          <w:bCs/>
          <w:szCs w:val="21"/>
        </w:rPr>
        <w:t>资信证明文件</w:t>
      </w:r>
    </w:p>
    <w:p w14:paraId="7B0B0A71" w14:textId="77777777" w:rsidR="000C0B9D" w:rsidRPr="004E57F8" w:rsidRDefault="00EF5F0D">
      <w:pPr>
        <w:spacing w:line="560" w:lineRule="exact"/>
        <w:ind w:firstLineChars="200" w:firstLine="420"/>
        <w:rPr>
          <w:rFonts w:ascii="宋体" w:hAnsi="宋体" w:cs="宋体" w:hint="eastAsia"/>
          <w:szCs w:val="21"/>
        </w:rPr>
      </w:pPr>
      <w:r w:rsidRPr="004E57F8">
        <w:rPr>
          <w:rFonts w:ascii="宋体" w:hAnsi="宋体" w:cs="宋体" w:hint="eastAsia"/>
          <w:szCs w:val="21"/>
        </w:rPr>
        <w:t>三、磋商响应报价表</w:t>
      </w:r>
    </w:p>
    <w:p w14:paraId="719C9599" w14:textId="77777777" w:rsidR="000C0B9D" w:rsidRPr="004E57F8" w:rsidRDefault="00EF5F0D">
      <w:pPr>
        <w:spacing w:line="560" w:lineRule="exact"/>
        <w:ind w:firstLineChars="200" w:firstLine="420"/>
        <w:rPr>
          <w:rFonts w:ascii="宋体" w:hAnsi="宋体" w:cs="宋体" w:hint="eastAsia"/>
          <w:szCs w:val="21"/>
        </w:rPr>
      </w:pPr>
      <w:r w:rsidRPr="004E57F8">
        <w:rPr>
          <w:rFonts w:ascii="宋体" w:hAnsi="宋体" w:cs="宋体" w:hint="eastAsia"/>
          <w:szCs w:val="21"/>
        </w:rPr>
        <w:t xml:space="preserve">四、响应偏离表 </w:t>
      </w:r>
    </w:p>
    <w:p w14:paraId="1F23F4DD" w14:textId="77777777" w:rsidR="000C0B9D" w:rsidRPr="004E57F8" w:rsidRDefault="00EF5F0D">
      <w:pPr>
        <w:spacing w:line="560" w:lineRule="exact"/>
        <w:ind w:firstLineChars="200" w:firstLine="420"/>
        <w:rPr>
          <w:rFonts w:ascii="宋体" w:hAnsi="宋体" w:cs="宋体" w:hint="eastAsia"/>
          <w:szCs w:val="21"/>
        </w:rPr>
      </w:pPr>
      <w:r w:rsidRPr="004E57F8">
        <w:rPr>
          <w:rFonts w:ascii="宋体" w:hAnsi="宋体" w:cs="宋体" w:hint="eastAsia"/>
          <w:szCs w:val="21"/>
        </w:rPr>
        <w:t>五、项目实施方案</w:t>
      </w:r>
    </w:p>
    <w:p w14:paraId="41757383" w14:textId="77777777" w:rsidR="000C0B9D" w:rsidRPr="004E57F8" w:rsidRDefault="00EF5F0D">
      <w:pPr>
        <w:spacing w:line="560" w:lineRule="exact"/>
        <w:ind w:firstLineChars="200" w:firstLine="420"/>
        <w:rPr>
          <w:rFonts w:ascii="宋体" w:hAnsi="宋体" w:cs="宋体" w:hint="eastAsia"/>
          <w:szCs w:val="21"/>
        </w:rPr>
      </w:pPr>
      <w:r w:rsidRPr="004E57F8">
        <w:rPr>
          <w:rFonts w:ascii="宋体" w:hAnsi="宋体" w:cs="宋体" w:hint="eastAsia"/>
          <w:szCs w:val="21"/>
        </w:rPr>
        <w:t>六、</w:t>
      </w:r>
      <w:r w:rsidRPr="004E57F8">
        <w:rPr>
          <w:rFonts w:ascii="宋体" w:hAnsi="宋体" w:cs="宋体"/>
          <w:szCs w:val="21"/>
        </w:rPr>
        <w:t>拟投入人员一览表</w:t>
      </w:r>
    </w:p>
    <w:p w14:paraId="51DD4F64" w14:textId="77777777" w:rsidR="000C0B9D" w:rsidRPr="004E57F8" w:rsidRDefault="00EF5F0D">
      <w:pPr>
        <w:spacing w:line="560" w:lineRule="exact"/>
        <w:ind w:firstLineChars="200" w:firstLine="420"/>
        <w:rPr>
          <w:rFonts w:ascii="宋体" w:hAnsi="宋体" w:cs="宋体" w:hint="eastAsia"/>
          <w:szCs w:val="21"/>
        </w:rPr>
      </w:pPr>
      <w:r w:rsidRPr="004E57F8">
        <w:rPr>
          <w:rFonts w:ascii="宋体" w:hAnsi="宋体" w:cs="宋体" w:hint="eastAsia"/>
          <w:szCs w:val="21"/>
        </w:rPr>
        <w:t>七、</w:t>
      </w:r>
      <w:r w:rsidRPr="004E57F8">
        <w:rPr>
          <w:rFonts w:ascii="宋体" w:hAnsi="宋体" w:cs="宋体"/>
          <w:szCs w:val="21"/>
        </w:rPr>
        <w:t>……</w:t>
      </w:r>
    </w:p>
    <w:p w14:paraId="323B9143" w14:textId="77777777" w:rsidR="000C0B9D" w:rsidRPr="004E57F8" w:rsidRDefault="000C0B9D">
      <w:pPr>
        <w:spacing w:line="360" w:lineRule="auto"/>
        <w:ind w:firstLineChars="200" w:firstLine="420"/>
        <w:rPr>
          <w:rFonts w:ascii="宋体" w:hAnsi="宋体" w:cs="宋体" w:hint="eastAsia"/>
          <w:szCs w:val="21"/>
        </w:rPr>
      </w:pPr>
    </w:p>
    <w:p w14:paraId="32407A54" w14:textId="77777777" w:rsidR="000C0B9D" w:rsidRPr="004E57F8" w:rsidRDefault="000C0B9D">
      <w:pPr>
        <w:spacing w:line="360" w:lineRule="auto"/>
        <w:ind w:firstLineChars="200" w:firstLine="420"/>
        <w:rPr>
          <w:rFonts w:ascii="宋体" w:hAnsi="宋体" w:cs="宋体" w:hint="eastAsia"/>
          <w:szCs w:val="21"/>
        </w:rPr>
      </w:pPr>
    </w:p>
    <w:p w14:paraId="6EA1AAD3" w14:textId="77777777" w:rsidR="000C0B9D" w:rsidRPr="004E57F8" w:rsidRDefault="000C0B9D">
      <w:pPr>
        <w:spacing w:line="440" w:lineRule="exact"/>
        <w:ind w:firstLineChars="200" w:firstLine="480"/>
        <w:rPr>
          <w:rFonts w:ascii="宋体" w:hAnsi="宋体" w:cs="宋体" w:hint="eastAsia"/>
          <w:sz w:val="24"/>
        </w:rPr>
      </w:pPr>
    </w:p>
    <w:p w14:paraId="4B235757" w14:textId="77777777" w:rsidR="000C0B9D" w:rsidRPr="004E57F8" w:rsidRDefault="000C0B9D">
      <w:pPr>
        <w:spacing w:line="440" w:lineRule="exact"/>
        <w:ind w:firstLineChars="200" w:firstLine="480"/>
        <w:rPr>
          <w:rFonts w:ascii="宋体" w:hAnsi="宋体" w:cs="宋体" w:hint="eastAsia"/>
          <w:sz w:val="24"/>
        </w:rPr>
      </w:pPr>
    </w:p>
    <w:p w14:paraId="25DA73A8" w14:textId="77777777" w:rsidR="000C0B9D" w:rsidRPr="004E57F8" w:rsidRDefault="000C0B9D">
      <w:pPr>
        <w:jc w:val="left"/>
        <w:rPr>
          <w:rFonts w:ascii="宋体" w:hAnsi="宋体" w:cs="宋体" w:hint="eastAsia"/>
          <w:b/>
          <w:szCs w:val="21"/>
        </w:rPr>
      </w:pPr>
    </w:p>
    <w:p w14:paraId="4893BFB5" w14:textId="77777777" w:rsidR="000C0B9D" w:rsidRPr="004E57F8" w:rsidRDefault="000C0B9D">
      <w:pPr>
        <w:jc w:val="left"/>
        <w:rPr>
          <w:rFonts w:ascii="宋体" w:hAnsi="宋体" w:cs="宋体" w:hint="eastAsia"/>
          <w:b/>
          <w:sz w:val="22"/>
          <w:szCs w:val="21"/>
        </w:rPr>
      </w:pPr>
    </w:p>
    <w:p w14:paraId="672E6E20" w14:textId="77777777" w:rsidR="000C0B9D" w:rsidRPr="004E57F8" w:rsidRDefault="000C0B9D">
      <w:pPr>
        <w:jc w:val="left"/>
        <w:rPr>
          <w:rFonts w:ascii="宋体" w:hAnsi="宋体" w:cs="宋体" w:hint="eastAsia"/>
          <w:b/>
          <w:szCs w:val="21"/>
        </w:rPr>
      </w:pPr>
    </w:p>
    <w:p w14:paraId="7B43A6A0" w14:textId="77777777" w:rsidR="000C0B9D" w:rsidRPr="004E57F8" w:rsidRDefault="000C0B9D">
      <w:pPr>
        <w:jc w:val="left"/>
        <w:rPr>
          <w:rFonts w:ascii="宋体" w:hAnsi="宋体" w:cs="宋体" w:hint="eastAsia"/>
          <w:b/>
          <w:szCs w:val="21"/>
        </w:rPr>
      </w:pPr>
    </w:p>
    <w:p w14:paraId="6D5C42A1" w14:textId="77777777" w:rsidR="000C0B9D" w:rsidRPr="004E57F8" w:rsidRDefault="000C0B9D">
      <w:pPr>
        <w:jc w:val="left"/>
        <w:rPr>
          <w:rFonts w:ascii="宋体" w:hAnsi="宋体" w:cs="宋体" w:hint="eastAsia"/>
          <w:b/>
          <w:szCs w:val="21"/>
        </w:rPr>
      </w:pPr>
    </w:p>
    <w:p w14:paraId="07751A18" w14:textId="77777777" w:rsidR="000C0B9D" w:rsidRPr="004E57F8" w:rsidRDefault="000C0B9D">
      <w:pPr>
        <w:jc w:val="left"/>
        <w:rPr>
          <w:rFonts w:ascii="宋体" w:hAnsi="宋体" w:cs="宋体" w:hint="eastAsia"/>
          <w:b/>
          <w:szCs w:val="21"/>
        </w:rPr>
      </w:pPr>
    </w:p>
    <w:p w14:paraId="3276CB15" w14:textId="77777777" w:rsidR="000C0B9D" w:rsidRPr="004E57F8" w:rsidRDefault="000C0B9D">
      <w:pPr>
        <w:jc w:val="left"/>
        <w:rPr>
          <w:rFonts w:ascii="宋体" w:hAnsi="宋体" w:cs="宋体" w:hint="eastAsia"/>
          <w:b/>
          <w:szCs w:val="21"/>
        </w:rPr>
      </w:pPr>
    </w:p>
    <w:p w14:paraId="1259BF98" w14:textId="77777777" w:rsidR="000C0B9D" w:rsidRPr="004E57F8" w:rsidRDefault="000C0B9D">
      <w:pPr>
        <w:jc w:val="left"/>
        <w:rPr>
          <w:rFonts w:ascii="宋体" w:hAnsi="宋体" w:cs="宋体" w:hint="eastAsia"/>
          <w:b/>
          <w:szCs w:val="21"/>
        </w:rPr>
      </w:pPr>
    </w:p>
    <w:p w14:paraId="1817F154" w14:textId="77777777" w:rsidR="000C0B9D" w:rsidRPr="004E57F8" w:rsidRDefault="000C0B9D">
      <w:pPr>
        <w:jc w:val="left"/>
        <w:rPr>
          <w:rFonts w:ascii="宋体" w:hAnsi="宋体" w:cs="宋体" w:hint="eastAsia"/>
          <w:b/>
          <w:szCs w:val="21"/>
        </w:rPr>
      </w:pPr>
    </w:p>
    <w:p w14:paraId="6991E573" w14:textId="77777777" w:rsidR="000C0B9D" w:rsidRPr="004E57F8" w:rsidRDefault="000C0B9D">
      <w:pPr>
        <w:jc w:val="left"/>
        <w:rPr>
          <w:rFonts w:ascii="宋体" w:hAnsi="宋体" w:cs="宋体" w:hint="eastAsia"/>
          <w:b/>
          <w:szCs w:val="21"/>
        </w:rPr>
      </w:pPr>
    </w:p>
    <w:p w14:paraId="1D1C66FD" w14:textId="77777777" w:rsidR="000C0B9D" w:rsidRPr="004E57F8" w:rsidRDefault="000C0B9D">
      <w:pPr>
        <w:jc w:val="left"/>
        <w:rPr>
          <w:rFonts w:ascii="宋体" w:hAnsi="宋体" w:cs="宋体" w:hint="eastAsia"/>
          <w:b/>
          <w:szCs w:val="21"/>
        </w:rPr>
      </w:pPr>
    </w:p>
    <w:p w14:paraId="65A7B533" w14:textId="77777777" w:rsidR="000C0B9D" w:rsidRPr="004E57F8" w:rsidRDefault="000C0B9D">
      <w:pPr>
        <w:jc w:val="left"/>
        <w:rPr>
          <w:rFonts w:ascii="宋体" w:hAnsi="宋体" w:cs="宋体" w:hint="eastAsia"/>
          <w:b/>
          <w:szCs w:val="21"/>
        </w:rPr>
      </w:pPr>
    </w:p>
    <w:p w14:paraId="6DDF55B1" w14:textId="77777777" w:rsidR="000C0B9D" w:rsidRPr="004E57F8" w:rsidRDefault="000C0B9D">
      <w:pPr>
        <w:jc w:val="left"/>
        <w:rPr>
          <w:rFonts w:ascii="宋体" w:hAnsi="宋体" w:cs="宋体" w:hint="eastAsia"/>
          <w:b/>
          <w:szCs w:val="21"/>
        </w:rPr>
      </w:pPr>
    </w:p>
    <w:p w14:paraId="2BE76448" w14:textId="77777777" w:rsidR="000C0B9D" w:rsidRPr="004E57F8" w:rsidRDefault="000C0B9D">
      <w:pPr>
        <w:jc w:val="left"/>
        <w:rPr>
          <w:rFonts w:ascii="宋体" w:hAnsi="宋体" w:cs="宋体" w:hint="eastAsia"/>
          <w:b/>
          <w:szCs w:val="21"/>
        </w:rPr>
      </w:pPr>
    </w:p>
    <w:p w14:paraId="66FEF718" w14:textId="77777777" w:rsidR="000C0B9D" w:rsidRPr="004E57F8" w:rsidRDefault="000C0B9D">
      <w:pPr>
        <w:jc w:val="left"/>
        <w:rPr>
          <w:rFonts w:ascii="宋体" w:hAnsi="宋体" w:cs="宋体" w:hint="eastAsia"/>
          <w:b/>
          <w:szCs w:val="21"/>
        </w:rPr>
      </w:pPr>
    </w:p>
    <w:p w14:paraId="5E5A44DC" w14:textId="77777777" w:rsidR="000C0B9D" w:rsidRPr="004E57F8" w:rsidRDefault="000C0B9D">
      <w:pPr>
        <w:jc w:val="left"/>
        <w:rPr>
          <w:rFonts w:ascii="宋体" w:hAnsi="宋体" w:cs="宋体" w:hint="eastAsia"/>
          <w:b/>
          <w:szCs w:val="21"/>
        </w:rPr>
      </w:pPr>
    </w:p>
    <w:p w14:paraId="48109067" w14:textId="77777777" w:rsidR="000C0B9D" w:rsidRPr="004E57F8" w:rsidRDefault="000C0B9D">
      <w:pPr>
        <w:jc w:val="left"/>
        <w:rPr>
          <w:rFonts w:ascii="宋体" w:hAnsi="宋体" w:cs="宋体" w:hint="eastAsia"/>
          <w:b/>
          <w:szCs w:val="21"/>
        </w:rPr>
      </w:pPr>
    </w:p>
    <w:p w14:paraId="3E808926" w14:textId="77777777" w:rsidR="000C0B9D" w:rsidRPr="004E57F8" w:rsidRDefault="000C0B9D">
      <w:pPr>
        <w:jc w:val="left"/>
        <w:rPr>
          <w:rFonts w:ascii="宋体" w:hAnsi="宋体" w:cs="宋体" w:hint="eastAsia"/>
          <w:b/>
          <w:szCs w:val="21"/>
        </w:rPr>
      </w:pPr>
    </w:p>
    <w:p w14:paraId="641A4674" w14:textId="77777777" w:rsidR="000C0B9D" w:rsidRPr="004E57F8" w:rsidRDefault="000C0B9D">
      <w:pPr>
        <w:jc w:val="left"/>
        <w:rPr>
          <w:rFonts w:ascii="宋体" w:hAnsi="宋体" w:cs="宋体" w:hint="eastAsia"/>
          <w:b/>
          <w:szCs w:val="21"/>
        </w:rPr>
      </w:pPr>
    </w:p>
    <w:p w14:paraId="5F0DAD33" w14:textId="77777777" w:rsidR="000C0B9D" w:rsidRPr="004E57F8" w:rsidRDefault="000C0B9D">
      <w:pPr>
        <w:jc w:val="left"/>
        <w:rPr>
          <w:rFonts w:ascii="宋体" w:hAnsi="宋体" w:cs="宋体" w:hint="eastAsia"/>
          <w:b/>
          <w:szCs w:val="21"/>
        </w:rPr>
        <w:sectPr w:rsidR="000C0B9D" w:rsidRPr="004E57F8">
          <w:headerReference w:type="default" r:id="rId14"/>
          <w:footerReference w:type="default" r:id="rId15"/>
          <w:pgSz w:w="11906" w:h="16838"/>
          <w:pgMar w:top="1440" w:right="1800" w:bottom="1440" w:left="1800" w:header="851" w:footer="992" w:gutter="0"/>
          <w:cols w:space="720"/>
          <w:docGrid w:type="lines" w:linePitch="312"/>
        </w:sectPr>
      </w:pPr>
    </w:p>
    <w:p w14:paraId="2ABA6E4C" w14:textId="77777777" w:rsidR="000C0B9D" w:rsidRPr="004E57F8" w:rsidRDefault="00EF5F0D">
      <w:pPr>
        <w:spacing w:line="360" w:lineRule="auto"/>
        <w:jc w:val="center"/>
        <w:rPr>
          <w:rFonts w:ascii="宋体" w:hAnsi="宋体" w:cs="宋体" w:hint="eastAsia"/>
          <w:b/>
          <w:szCs w:val="21"/>
        </w:rPr>
      </w:pPr>
      <w:bookmarkStart w:id="156" w:name="OLE_LINK168"/>
      <w:bookmarkStart w:id="157" w:name="OLE_LINK166"/>
      <w:bookmarkEnd w:id="156"/>
      <w:bookmarkEnd w:id="157"/>
      <w:r w:rsidRPr="004E57F8">
        <w:rPr>
          <w:rFonts w:ascii="宋体" w:hAnsi="宋体" w:cs="宋体" w:hint="eastAsia"/>
          <w:b/>
          <w:szCs w:val="21"/>
        </w:rPr>
        <w:lastRenderedPageBreak/>
        <w:t>一、资格性和符合性检查响应对照表</w:t>
      </w:r>
    </w:p>
    <w:p w14:paraId="4D261B3F" w14:textId="77777777" w:rsidR="000C0B9D" w:rsidRPr="004E57F8" w:rsidRDefault="00EF5F0D">
      <w:pPr>
        <w:spacing w:line="360" w:lineRule="auto"/>
        <w:rPr>
          <w:rFonts w:ascii="宋体" w:hAnsi="宋体" w:cs="宋体" w:hint="eastAsia"/>
          <w:szCs w:val="21"/>
        </w:rPr>
      </w:pPr>
      <w:r w:rsidRPr="004E57F8">
        <w:rPr>
          <w:rFonts w:ascii="宋体" w:hAnsi="宋体" w:cs="宋体" w:hint="eastAsia"/>
          <w:szCs w:val="21"/>
        </w:rPr>
        <w:t>磋商供应商全称（加盖公章）：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4754"/>
        <w:gridCol w:w="1603"/>
        <w:gridCol w:w="1591"/>
      </w:tblGrid>
      <w:tr w:rsidR="000C0B9D" w:rsidRPr="004E57F8" w14:paraId="51EC0C96" w14:textId="77777777">
        <w:trPr>
          <w:trHeight w:val="882"/>
          <w:jc w:val="center"/>
        </w:trPr>
        <w:tc>
          <w:tcPr>
            <w:tcW w:w="571" w:type="dxa"/>
            <w:vAlign w:val="center"/>
          </w:tcPr>
          <w:p w14:paraId="49F01E39" w14:textId="77777777" w:rsidR="000C0B9D" w:rsidRPr="004E57F8" w:rsidRDefault="00EF5F0D">
            <w:pPr>
              <w:snapToGrid w:val="0"/>
              <w:spacing w:line="360" w:lineRule="auto"/>
              <w:jc w:val="center"/>
              <w:rPr>
                <w:rFonts w:ascii="宋体" w:hAnsi="宋体" w:cs="宋体" w:hint="eastAsia"/>
                <w:szCs w:val="21"/>
              </w:rPr>
            </w:pPr>
            <w:r w:rsidRPr="004E57F8">
              <w:rPr>
                <w:rFonts w:ascii="宋体" w:hAnsi="宋体" w:cs="宋体" w:hint="eastAsia"/>
                <w:szCs w:val="21"/>
              </w:rPr>
              <w:t>序号</w:t>
            </w:r>
          </w:p>
        </w:tc>
        <w:tc>
          <w:tcPr>
            <w:tcW w:w="4754" w:type="dxa"/>
            <w:vAlign w:val="center"/>
          </w:tcPr>
          <w:p w14:paraId="1BC43E7C" w14:textId="77777777" w:rsidR="000C0B9D" w:rsidRPr="004E57F8" w:rsidRDefault="00EF5F0D">
            <w:pPr>
              <w:snapToGrid w:val="0"/>
              <w:spacing w:line="360" w:lineRule="auto"/>
              <w:jc w:val="center"/>
              <w:rPr>
                <w:rFonts w:ascii="宋体" w:hAnsi="宋体" w:cs="宋体" w:hint="eastAsia"/>
                <w:szCs w:val="21"/>
              </w:rPr>
            </w:pPr>
            <w:r w:rsidRPr="004E57F8">
              <w:rPr>
                <w:rFonts w:ascii="宋体" w:hAnsi="宋体" w:cs="宋体" w:hint="eastAsia"/>
                <w:szCs w:val="21"/>
              </w:rPr>
              <w:t>资格和符合性检查响应内容</w:t>
            </w:r>
          </w:p>
        </w:tc>
        <w:tc>
          <w:tcPr>
            <w:tcW w:w="1603" w:type="dxa"/>
            <w:vAlign w:val="center"/>
          </w:tcPr>
          <w:p w14:paraId="529DE35A" w14:textId="77777777" w:rsidR="000C0B9D" w:rsidRPr="004E57F8" w:rsidRDefault="00EF5F0D">
            <w:pPr>
              <w:snapToGrid w:val="0"/>
              <w:spacing w:line="360" w:lineRule="auto"/>
              <w:jc w:val="center"/>
              <w:rPr>
                <w:rFonts w:ascii="宋体" w:hAnsi="宋体" w:cs="宋体" w:hint="eastAsia"/>
                <w:szCs w:val="21"/>
              </w:rPr>
            </w:pPr>
            <w:r w:rsidRPr="004E57F8">
              <w:rPr>
                <w:rFonts w:ascii="宋体" w:hAnsi="宋体" w:cs="宋体" w:hint="eastAsia"/>
                <w:szCs w:val="21"/>
              </w:rPr>
              <w:t>是否响应</w:t>
            </w:r>
          </w:p>
          <w:p w14:paraId="0E27D867" w14:textId="77777777" w:rsidR="000C0B9D" w:rsidRPr="004E57F8" w:rsidRDefault="00EF5F0D">
            <w:pPr>
              <w:snapToGrid w:val="0"/>
              <w:spacing w:line="360" w:lineRule="auto"/>
              <w:jc w:val="center"/>
              <w:rPr>
                <w:rFonts w:ascii="宋体" w:hAnsi="宋体" w:cs="宋体" w:hint="eastAsia"/>
                <w:szCs w:val="21"/>
              </w:rPr>
            </w:pPr>
            <w:r w:rsidRPr="004E57F8">
              <w:rPr>
                <w:rFonts w:ascii="宋体" w:hAnsi="宋体" w:cs="宋体" w:hint="eastAsia"/>
                <w:szCs w:val="21"/>
              </w:rPr>
              <w:t>（填是或者否）</w:t>
            </w:r>
          </w:p>
        </w:tc>
        <w:tc>
          <w:tcPr>
            <w:tcW w:w="1591" w:type="dxa"/>
            <w:vAlign w:val="center"/>
          </w:tcPr>
          <w:p w14:paraId="29A59FB1" w14:textId="77777777" w:rsidR="000C0B9D" w:rsidRPr="004E57F8" w:rsidRDefault="00EF5F0D">
            <w:pPr>
              <w:snapToGrid w:val="0"/>
              <w:spacing w:line="360" w:lineRule="auto"/>
              <w:jc w:val="center"/>
              <w:rPr>
                <w:rFonts w:ascii="宋体" w:hAnsi="宋体" w:cs="宋体" w:hint="eastAsia"/>
                <w:szCs w:val="21"/>
              </w:rPr>
            </w:pPr>
            <w:r w:rsidRPr="004E57F8">
              <w:rPr>
                <w:rFonts w:ascii="宋体" w:hAnsi="宋体" w:cs="宋体" w:hint="eastAsia"/>
                <w:szCs w:val="21"/>
              </w:rPr>
              <w:t>响应文件中的页码位置</w:t>
            </w:r>
          </w:p>
        </w:tc>
      </w:tr>
      <w:tr w:rsidR="000C0B9D" w:rsidRPr="004E57F8" w14:paraId="0502427F" w14:textId="77777777">
        <w:trPr>
          <w:trHeight w:val="585"/>
          <w:jc w:val="center"/>
        </w:trPr>
        <w:tc>
          <w:tcPr>
            <w:tcW w:w="571" w:type="dxa"/>
            <w:vAlign w:val="center"/>
          </w:tcPr>
          <w:p w14:paraId="67ABB4AD" w14:textId="77777777" w:rsidR="000C0B9D" w:rsidRPr="004E57F8" w:rsidRDefault="00EF5F0D">
            <w:pPr>
              <w:spacing w:line="360" w:lineRule="auto"/>
              <w:jc w:val="center"/>
              <w:rPr>
                <w:rFonts w:ascii="宋体" w:hAnsi="宋体" w:cs="宋体" w:hint="eastAsia"/>
                <w:i/>
                <w:szCs w:val="21"/>
                <w:u w:val="single"/>
              </w:rPr>
            </w:pPr>
            <w:r w:rsidRPr="004E57F8">
              <w:rPr>
                <w:rFonts w:ascii="宋体" w:hAnsi="宋体" w:cs="宋体" w:hint="eastAsia"/>
                <w:i/>
                <w:szCs w:val="21"/>
                <w:u w:val="single"/>
              </w:rPr>
              <w:t>1</w:t>
            </w:r>
          </w:p>
        </w:tc>
        <w:tc>
          <w:tcPr>
            <w:tcW w:w="4754" w:type="dxa"/>
            <w:vAlign w:val="center"/>
          </w:tcPr>
          <w:p w14:paraId="413F370D" w14:textId="77777777" w:rsidR="000C0B9D" w:rsidRPr="004E57F8" w:rsidRDefault="000C0B9D">
            <w:pPr>
              <w:spacing w:line="360" w:lineRule="auto"/>
              <w:rPr>
                <w:rFonts w:ascii="宋体" w:hAnsi="宋体" w:cs="宋体" w:hint="eastAsia"/>
                <w:i/>
                <w:iCs/>
                <w:szCs w:val="21"/>
                <w:u w:val="single"/>
              </w:rPr>
            </w:pPr>
          </w:p>
        </w:tc>
        <w:tc>
          <w:tcPr>
            <w:tcW w:w="1603" w:type="dxa"/>
            <w:vAlign w:val="center"/>
          </w:tcPr>
          <w:p w14:paraId="312FBE46" w14:textId="77777777" w:rsidR="000C0B9D" w:rsidRPr="004E57F8" w:rsidRDefault="000C0B9D">
            <w:pPr>
              <w:spacing w:line="360" w:lineRule="auto"/>
              <w:rPr>
                <w:rFonts w:ascii="宋体" w:hAnsi="宋体" w:cs="宋体" w:hint="eastAsia"/>
                <w:szCs w:val="21"/>
              </w:rPr>
            </w:pPr>
          </w:p>
        </w:tc>
        <w:tc>
          <w:tcPr>
            <w:tcW w:w="1591" w:type="dxa"/>
            <w:vAlign w:val="center"/>
          </w:tcPr>
          <w:p w14:paraId="0FA34106" w14:textId="77777777" w:rsidR="000C0B9D" w:rsidRPr="004E57F8" w:rsidRDefault="000C0B9D">
            <w:pPr>
              <w:spacing w:line="360" w:lineRule="auto"/>
              <w:rPr>
                <w:rFonts w:ascii="宋体" w:hAnsi="宋体" w:cs="宋体" w:hint="eastAsia"/>
                <w:szCs w:val="21"/>
              </w:rPr>
            </w:pPr>
          </w:p>
        </w:tc>
      </w:tr>
      <w:tr w:rsidR="000C0B9D" w:rsidRPr="004E57F8" w14:paraId="1DD939C2" w14:textId="77777777">
        <w:trPr>
          <w:trHeight w:val="585"/>
          <w:jc w:val="center"/>
        </w:trPr>
        <w:tc>
          <w:tcPr>
            <w:tcW w:w="571" w:type="dxa"/>
            <w:vAlign w:val="center"/>
          </w:tcPr>
          <w:p w14:paraId="42BDC845" w14:textId="77777777" w:rsidR="000C0B9D" w:rsidRPr="004E57F8" w:rsidRDefault="00EF5F0D">
            <w:pPr>
              <w:spacing w:line="360" w:lineRule="auto"/>
              <w:jc w:val="center"/>
              <w:rPr>
                <w:rFonts w:ascii="宋体" w:hAnsi="宋体" w:cs="宋体" w:hint="eastAsia"/>
                <w:i/>
                <w:szCs w:val="21"/>
                <w:u w:val="single"/>
              </w:rPr>
            </w:pPr>
            <w:r w:rsidRPr="004E57F8">
              <w:rPr>
                <w:rFonts w:ascii="宋体" w:hAnsi="宋体" w:cs="宋体" w:hint="eastAsia"/>
                <w:i/>
                <w:szCs w:val="21"/>
                <w:u w:val="single"/>
              </w:rPr>
              <w:t>2</w:t>
            </w:r>
          </w:p>
        </w:tc>
        <w:tc>
          <w:tcPr>
            <w:tcW w:w="4754" w:type="dxa"/>
            <w:vAlign w:val="center"/>
          </w:tcPr>
          <w:p w14:paraId="05B8D982" w14:textId="77777777" w:rsidR="000C0B9D" w:rsidRPr="004E57F8" w:rsidRDefault="000C0B9D">
            <w:pPr>
              <w:spacing w:line="360" w:lineRule="auto"/>
              <w:rPr>
                <w:rFonts w:ascii="宋体" w:hAnsi="宋体" w:cs="宋体" w:hint="eastAsia"/>
                <w:i/>
                <w:iCs/>
                <w:szCs w:val="21"/>
                <w:u w:val="single"/>
              </w:rPr>
            </w:pPr>
          </w:p>
        </w:tc>
        <w:tc>
          <w:tcPr>
            <w:tcW w:w="1603" w:type="dxa"/>
            <w:vAlign w:val="center"/>
          </w:tcPr>
          <w:p w14:paraId="1F7D0CEC" w14:textId="77777777" w:rsidR="000C0B9D" w:rsidRPr="004E57F8" w:rsidRDefault="000C0B9D">
            <w:pPr>
              <w:spacing w:line="360" w:lineRule="auto"/>
              <w:rPr>
                <w:rFonts w:ascii="宋体" w:hAnsi="宋体" w:cs="宋体" w:hint="eastAsia"/>
                <w:szCs w:val="21"/>
              </w:rPr>
            </w:pPr>
          </w:p>
        </w:tc>
        <w:tc>
          <w:tcPr>
            <w:tcW w:w="1591" w:type="dxa"/>
            <w:vAlign w:val="center"/>
          </w:tcPr>
          <w:p w14:paraId="1B657228" w14:textId="77777777" w:rsidR="000C0B9D" w:rsidRPr="004E57F8" w:rsidRDefault="000C0B9D">
            <w:pPr>
              <w:spacing w:line="360" w:lineRule="auto"/>
              <w:rPr>
                <w:rFonts w:ascii="宋体" w:hAnsi="宋体" w:cs="宋体" w:hint="eastAsia"/>
                <w:szCs w:val="21"/>
              </w:rPr>
            </w:pPr>
          </w:p>
        </w:tc>
      </w:tr>
      <w:tr w:rsidR="000C0B9D" w:rsidRPr="004E57F8" w14:paraId="41DE282D" w14:textId="77777777">
        <w:trPr>
          <w:trHeight w:val="585"/>
          <w:jc w:val="center"/>
        </w:trPr>
        <w:tc>
          <w:tcPr>
            <w:tcW w:w="571" w:type="dxa"/>
            <w:vAlign w:val="center"/>
          </w:tcPr>
          <w:p w14:paraId="3189770F" w14:textId="77777777" w:rsidR="000C0B9D" w:rsidRPr="004E57F8" w:rsidRDefault="00EF5F0D">
            <w:pPr>
              <w:spacing w:line="360" w:lineRule="auto"/>
              <w:jc w:val="center"/>
              <w:rPr>
                <w:rFonts w:ascii="宋体" w:hAnsi="宋体" w:cs="宋体" w:hint="eastAsia"/>
                <w:i/>
                <w:szCs w:val="21"/>
                <w:u w:val="single"/>
              </w:rPr>
            </w:pPr>
            <w:r w:rsidRPr="004E57F8">
              <w:rPr>
                <w:rFonts w:ascii="宋体" w:hAnsi="宋体" w:cs="宋体" w:hint="eastAsia"/>
                <w:i/>
                <w:szCs w:val="21"/>
                <w:u w:val="single"/>
              </w:rPr>
              <w:t>3</w:t>
            </w:r>
          </w:p>
        </w:tc>
        <w:tc>
          <w:tcPr>
            <w:tcW w:w="4754" w:type="dxa"/>
            <w:vAlign w:val="center"/>
          </w:tcPr>
          <w:p w14:paraId="01A93B0B" w14:textId="77777777" w:rsidR="000C0B9D" w:rsidRPr="004E57F8" w:rsidRDefault="000C0B9D">
            <w:pPr>
              <w:spacing w:line="360" w:lineRule="auto"/>
              <w:rPr>
                <w:rFonts w:ascii="宋体" w:hAnsi="宋体" w:cs="宋体" w:hint="eastAsia"/>
                <w:i/>
                <w:iCs/>
                <w:szCs w:val="21"/>
                <w:u w:val="single"/>
              </w:rPr>
            </w:pPr>
          </w:p>
        </w:tc>
        <w:tc>
          <w:tcPr>
            <w:tcW w:w="1603" w:type="dxa"/>
            <w:vAlign w:val="center"/>
          </w:tcPr>
          <w:p w14:paraId="544AB823" w14:textId="77777777" w:rsidR="000C0B9D" w:rsidRPr="004E57F8" w:rsidRDefault="000C0B9D">
            <w:pPr>
              <w:spacing w:line="360" w:lineRule="auto"/>
              <w:rPr>
                <w:rFonts w:ascii="宋体" w:hAnsi="宋体" w:cs="宋体" w:hint="eastAsia"/>
                <w:szCs w:val="21"/>
              </w:rPr>
            </w:pPr>
          </w:p>
        </w:tc>
        <w:tc>
          <w:tcPr>
            <w:tcW w:w="1591" w:type="dxa"/>
            <w:vAlign w:val="center"/>
          </w:tcPr>
          <w:p w14:paraId="5186F7D3" w14:textId="77777777" w:rsidR="000C0B9D" w:rsidRPr="004E57F8" w:rsidRDefault="000C0B9D">
            <w:pPr>
              <w:spacing w:line="360" w:lineRule="auto"/>
              <w:rPr>
                <w:rFonts w:ascii="宋体" w:hAnsi="宋体" w:cs="宋体" w:hint="eastAsia"/>
                <w:szCs w:val="21"/>
              </w:rPr>
            </w:pPr>
          </w:p>
        </w:tc>
      </w:tr>
      <w:tr w:rsidR="000C0B9D" w:rsidRPr="004E57F8" w14:paraId="52A72A14" w14:textId="77777777">
        <w:trPr>
          <w:trHeight w:val="2596"/>
          <w:jc w:val="center"/>
        </w:trPr>
        <w:tc>
          <w:tcPr>
            <w:tcW w:w="571" w:type="dxa"/>
            <w:vAlign w:val="center"/>
          </w:tcPr>
          <w:p w14:paraId="02B82DFA" w14:textId="77777777" w:rsidR="000C0B9D" w:rsidRPr="004E57F8" w:rsidRDefault="00EF5F0D">
            <w:pPr>
              <w:spacing w:line="360" w:lineRule="auto"/>
              <w:jc w:val="center"/>
              <w:rPr>
                <w:rFonts w:ascii="宋体" w:hAnsi="宋体" w:cs="宋体" w:hint="eastAsia"/>
                <w:i/>
                <w:szCs w:val="21"/>
                <w:u w:val="single"/>
              </w:rPr>
            </w:pPr>
            <w:r w:rsidRPr="004E57F8">
              <w:rPr>
                <w:rFonts w:ascii="宋体" w:hAnsi="宋体" w:cs="宋体" w:hint="eastAsia"/>
                <w:i/>
                <w:szCs w:val="21"/>
                <w:u w:val="single"/>
              </w:rPr>
              <w:t>4</w:t>
            </w:r>
          </w:p>
        </w:tc>
        <w:tc>
          <w:tcPr>
            <w:tcW w:w="4754" w:type="dxa"/>
            <w:vAlign w:val="center"/>
          </w:tcPr>
          <w:p w14:paraId="6EC88B50" w14:textId="77777777" w:rsidR="000C0B9D" w:rsidRPr="004E57F8" w:rsidRDefault="000C0B9D">
            <w:pPr>
              <w:spacing w:line="360" w:lineRule="auto"/>
              <w:jc w:val="center"/>
              <w:rPr>
                <w:rFonts w:ascii="宋体" w:hAnsi="宋体" w:cs="宋体" w:hint="eastAsia"/>
                <w:i/>
                <w:iCs/>
                <w:szCs w:val="21"/>
                <w:u w:val="single"/>
              </w:rPr>
            </w:pPr>
          </w:p>
        </w:tc>
        <w:tc>
          <w:tcPr>
            <w:tcW w:w="1603" w:type="dxa"/>
            <w:vAlign w:val="center"/>
          </w:tcPr>
          <w:p w14:paraId="1E955E73" w14:textId="77777777" w:rsidR="000C0B9D" w:rsidRPr="004E57F8" w:rsidRDefault="000C0B9D">
            <w:pPr>
              <w:spacing w:line="360" w:lineRule="auto"/>
              <w:rPr>
                <w:rFonts w:ascii="宋体" w:hAnsi="宋体" w:cs="宋体" w:hint="eastAsia"/>
                <w:szCs w:val="21"/>
              </w:rPr>
            </w:pPr>
          </w:p>
        </w:tc>
        <w:tc>
          <w:tcPr>
            <w:tcW w:w="1591" w:type="dxa"/>
            <w:vAlign w:val="center"/>
          </w:tcPr>
          <w:p w14:paraId="635518D9" w14:textId="77777777" w:rsidR="000C0B9D" w:rsidRPr="004E57F8" w:rsidRDefault="000C0B9D">
            <w:pPr>
              <w:spacing w:line="360" w:lineRule="auto"/>
              <w:rPr>
                <w:rFonts w:ascii="宋体" w:hAnsi="宋体" w:cs="宋体" w:hint="eastAsia"/>
                <w:szCs w:val="21"/>
              </w:rPr>
            </w:pPr>
          </w:p>
        </w:tc>
      </w:tr>
      <w:tr w:rsidR="000C0B9D" w:rsidRPr="004E57F8" w14:paraId="6B12D2E0" w14:textId="77777777">
        <w:trPr>
          <w:trHeight w:val="1575"/>
          <w:jc w:val="center"/>
        </w:trPr>
        <w:tc>
          <w:tcPr>
            <w:tcW w:w="571" w:type="dxa"/>
            <w:vAlign w:val="center"/>
          </w:tcPr>
          <w:p w14:paraId="720614A8" w14:textId="77777777" w:rsidR="000C0B9D" w:rsidRPr="004E57F8" w:rsidRDefault="00EF5F0D">
            <w:pPr>
              <w:spacing w:line="360" w:lineRule="auto"/>
              <w:jc w:val="center"/>
              <w:rPr>
                <w:rFonts w:ascii="宋体" w:hAnsi="宋体" w:cs="宋体" w:hint="eastAsia"/>
                <w:i/>
                <w:szCs w:val="21"/>
                <w:u w:val="single"/>
              </w:rPr>
            </w:pPr>
            <w:r w:rsidRPr="004E57F8">
              <w:rPr>
                <w:rFonts w:ascii="宋体" w:hAnsi="宋体" w:cs="宋体" w:hint="eastAsia"/>
                <w:i/>
                <w:szCs w:val="21"/>
                <w:u w:val="single"/>
              </w:rPr>
              <w:t>5</w:t>
            </w:r>
          </w:p>
        </w:tc>
        <w:tc>
          <w:tcPr>
            <w:tcW w:w="4754" w:type="dxa"/>
            <w:vAlign w:val="center"/>
          </w:tcPr>
          <w:p w14:paraId="6E53779A" w14:textId="77777777" w:rsidR="000C0B9D" w:rsidRPr="004E57F8" w:rsidRDefault="000C0B9D">
            <w:pPr>
              <w:snapToGrid w:val="0"/>
              <w:spacing w:line="360" w:lineRule="auto"/>
              <w:jc w:val="center"/>
              <w:rPr>
                <w:rFonts w:ascii="宋体" w:hAnsi="宋体" w:cs="宋体" w:hint="eastAsia"/>
                <w:i/>
                <w:iCs/>
                <w:szCs w:val="21"/>
                <w:u w:val="single"/>
              </w:rPr>
            </w:pPr>
          </w:p>
        </w:tc>
        <w:tc>
          <w:tcPr>
            <w:tcW w:w="1603" w:type="dxa"/>
            <w:vAlign w:val="center"/>
          </w:tcPr>
          <w:p w14:paraId="1320317B" w14:textId="77777777" w:rsidR="000C0B9D" w:rsidRPr="004E57F8" w:rsidRDefault="000C0B9D">
            <w:pPr>
              <w:spacing w:line="360" w:lineRule="auto"/>
              <w:rPr>
                <w:rFonts w:ascii="宋体" w:hAnsi="宋体" w:cs="宋体" w:hint="eastAsia"/>
                <w:szCs w:val="21"/>
              </w:rPr>
            </w:pPr>
          </w:p>
        </w:tc>
        <w:tc>
          <w:tcPr>
            <w:tcW w:w="1591" w:type="dxa"/>
            <w:vAlign w:val="center"/>
          </w:tcPr>
          <w:p w14:paraId="5516E9C3" w14:textId="77777777" w:rsidR="000C0B9D" w:rsidRPr="004E57F8" w:rsidRDefault="000C0B9D">
            <w:pPr>
              <w:spacing w:line="360" w:lineRule="auto"/>
              <w:rPr>
                <w:rFonts w:ascii="宋体" w:hAnsi="宋体" w:cs="宋体" w:hint="eastAsia"/>
                <w:szCs w:val="21"/>
              </w:rPr>
            </w:pPr>
          </w:p>
        </w:tc>
      </w:tr>
      <w:tr w:rsidR="000C0B9D" w:rsidRPr="004E57F8" w14:paraId="6F24F854" w14:textId="77777777">
        <w:trPr>
          <w:trHeight w:val="90"/>
          <w:jc w:val="center"/>
        </w:trPr>
        <w:tc>
          <w:tcPr>
            <w:tcW w:w="571" w:type="dxa"/>
            <w:vAlign w:val="center"/>
          </w:tcPr>
          <w:p w14:paraId="4C30D0F0" w14:textId="77777777" w:rsidR="000C0B9D" w:rsidRPr="004E57F8" w:rsidRDefault="000C0B9D">
            <w:pPr>
              <w:spacing w:line="360" w:lineRule="auto"/>
              <w:rPr>
                <w:rFonts w:ascii="宋体" w:hAnsi="宋体" w:cs="宋体" w:hint="eastAsia"/>
                <w:i/>
                <w:szCs w:val="21"/>
                <w:u w:val="single"/>
              </w:rPr>
            </w:pPr>
          </w:p>
        </w:tc>
        <w:tc>
          <w:tcPr>
            <w:tcW w:w="4754" w:type="dxa"/>
            <w:vAlign w:val="center"/>
          </w:tcPr>
          <w:p w14:paraId="07CC60E1" w14:textId="77777777" w:rsidR="000C0B9D" w:rsidRPr="004E57F8" w:rsidRDefault="00EF5F0D">
            <w:pPr>
              <w:snapToGrid w:val="0"/>
              <w:spacing w:line="360" w:lineRule="auto"/>
              <w:jc w:val="center"/>
              <w:rPr>
                <w:rFonts w:ascii="宋体" w:hAnsi="宋体" w:cs="宋体" w:hint="eastAsia"/>
                <w:i/>
                <w:iCs/>
                <w:szCs w:val="21"/>
                <w:u w:val="single"/>
              </w:rPr>
            </w:pPr>
            <w:r w:rsidRPr="004E57F8">
              <w:rPr>
                <w:rFonts w:ascii="宋体" w:hAnsi="宋体" w:cs="宋体" w:hint="eastAsia"/>
                <w:i/>
                <w:iCs/>
                <w:szCs w:val="21"/>
              </w:rPr>
              <w:t>...</w:t>
            </w:r>
          </w:p>
        </w:tc>
        <w:tc>
          <w:tcPr>
            <w:tcW w:w="1603" w:type="dxa"/>
            <w:vAlign w:val="center"/>
          </w:tcPr>
          <w:p w14:paraId="46AD5B79" w14:textId="77777777" w:rsidR="000C0B9D" w:rsidRPr="004E57F8" w:rsidRDefault="000C0B9D">
            <w:pPr>
              <w:spacing w:line="360" w:lineRule="auto"/>
              <w:rPr>
                <w:rFonts w:ascii="宋体" w:hAnsi="宋体" w:cs="宋体" w:hint="eastAsia"/>
                <w:szCs w:val="21"/>
              </w:rPr>
            </w:pPr>
          </w:p>
        </w:tc>
        <w:tc>
          <w:tcPr>
            <w:tcW w:w="1591" w:type="dxa"/>
            <w:vAlign w:val="center"/>
          </w:tcPr>
          <w:p w14:paraId="039B1298" w14:textId="77777777" w:rsidR="000C0B9D" w:rsidRPr="004E57F8" w:rsidRDefault="000C0B9D">
            <w:pPr>
              <w:spacing w:line="360" w:lineRule="auto"/>
              <w:rPr>
                <w:rFonts w:ascii="宋体" w:hAnsi="宋体" w:cs="宋体" w:hint="eastAsia"/>
                <w:szCs w:val="21"/>
              </w:rPr>
            </w:pPr>
          </w:p>
        </w:tc>
      </w:tr>
      <w:tr w:rsidR="000C0B9D" w:rsidRPr="004E57F8" w14:paraId="1CB9A054" w14:textId="77777777">
        <w:trPr>
          <w:trHeight w:val="400"/>
          <w:jc w:val="center"/>
        </w:trPr>
        <w:tc>
          <w:tcPr>
            <w:tcW w:w="571" w:type="dxa"/>
            <w:vAlign w:val="center"/>
          </w:tcPr>
          <w:p w14:paraId="7857A7AC" w14:textId="77777777" w:rsidR="000C0B9D" w:rsidRPr="004E57F8" w:rsidRDefault="000C0B9D">
            <w:pPr>
              <w:spacing w:line="360" w:lineRule="auto"/>
              <w:rPr>
                <w:rFonts w:ascii="宋体" w:hAnsi="宋体" w:cs="宋体" w:hint="eastAsia"/>
                <w:i/>
                <w:szCs w:val="21"/>
                <w:u w:val="single"/>
              </w:rPr>
            </w:pPr>
          </w:p>
        </w:tc>
        <w:tc>
          <w:tcPr>
            <w:tcW w:w="4754" w:type="dxa"/>
            <w:vAlign w:val="center"/>
          </w:tcPr>
          <w:p w14:paraId="55C866BF" w14:textId="77777777" w:rsidR="000C0B9D" w:rsidRPr="004E57F8" w:rsidRDefault="00EF5F0D">
            <w:pPr>
              <w:snapToGrid w:val="0"/>
              <w:spacing w:line="360" w:lineRule="auto"/>
              <w:jc w:val="center"/>
              <w:rPr>
                <w:rFonts w:ascii="宋体" w:hAnsi="宋体" w:cs="宋体" w:hint="eastAsia"/>
                <w:i/>
                <w:iCs/>
                <w:szCs w:val="21"/>
                <w:u w:val="single"/>
              </w:rPr>
            </w:pPr>
            <w:r w:rsidRPr="004E57F8">
              <w:rPr>
                <w:rFonts w:ascii="宋体" w:hAnsi="宋体" w:cs="宋体" w:hint="eastAsia"/>
                <w:i/>
                <w:iCs/>
                <w:szCs w:val="21"/>
                <w:u w:val="single"/>
              </w:rPr>
              <w:t>磋商文件中的其他实质性要求</w:t>
            </w:r>
          </w:p>
        </w:tc>
        <w:tc>
          <w:tcPr>
            <w:tcW w:w="1603" w:type="dxa"/>
            <w:vAlign w:val="center"/>
          </w:tcPr>
          <w:p w14:paraId="041A9192" w14:textId="77777777" w:rsidR="000C0B9D" w:rsidRPr="004E57F8" w:rsidRDefault="000C0B9D">
            <w:pPr>
              <w:spacing w:line="360" w:lineRule="auto"/>
              <w:rPr>
                <w:rFonts w:ascii="宋体" w:hAnsi="宋体" w:cs="宋体" w:hint="eastAsia"/>
                <w:szCs w:val="21"/>
              </w:rPr>
            </w:pPr>
          </w:p>
        </w:tc>
        <w:tc>
          <w:tcPr>
            <w:tcW w:w="1591" w:type="dxa"/>
            <w:vAlign w:val="center"/>
          </w:tcPr>
          <w:p w14:paraId="0A4F3BE6" w14:textId="77777777" w:rsidR="000C0B9D" w:rsidRPr="004E57F8" w:rsidRDefault="000C0B9D">
            <w:pPr>
              <w:spacing w:line="360" w:lineRule="auto"/>
              <w:rPr>
                <w:rFonts w:ascii="宋体" w:hAnsi="宋体" w:cs="宋体" w:hint="eastAsia"/>
                <w:szCs w:val="21"/>
              </w:rPr>
            </w:pPr>
          </w:p>
        </w:tc>
      </w:tr>
    </w:tbl>
    <w:p w14:paraId="18486BB8" w14:textId="77777777" w:rsidR="000C0B9D" w:rsidRPr="004E57F8" w:rsidRDefault="000C0B9D">
      <w:pPr>
        <w:spacing w:before="50" w:after="50"/>
        <w:rPr>
          <w:rFonts w:ascii="宋体" w:hAnsi="宋体" w:cs="宋体" w:hint="eastAsia"/>
          <w:szCs w:val="21"/>
        </w:rPr>
      </w:pPr>
    </w:p>
    <w:p w14:paraId="2D5923F9" w14:textId="77777777" w:rsidR="000C0B9D" w:rsidRPr="004E57F8" w:rsidRDefault="000C0B9D">
      <w:pPr>
        <w:spacing w:line="360" w:lineRule="auto"/>
        <w:jc w:val="center"/>
        <w:rPr>
          <w:rFonts w:ascii="宋体" w:hAnsi="宋体" w:cs="宋体" w:hint="eastAsia"/>
          <w:b/>
          <w:szCs w:val="21"/>
        </w:rPr>
      </w:pPr>
    </w:p>
    <w:p w14:paraId="4FC5CECA" w14:textId="77777777" w:rsidR="000C0B9D" w:rsidRPr="004E57F8" w:rsidRDefault="000C0B9D">
      <w:pPr>
        <w:spacing w:line="360" w:lineRule="auto"/>
        <w:jc w:val="center"/>
        <w:rPr>
          <w:rFonts w:ascii="宋体" w:hAnsi="宋体" w:cs="宋体" w:hint="eastAsia"/>
          <w:b/>
          <w:szCs w:val="21"/>
        </w:rPr>
      </w:pPr>
    </w:p>
    <w:p w14:paraId="729AF239" w14:textId="77777777" w:rsidR="000C0B9D" w:rsidRPr="004E57F8" w:rsidRDefault="000C0B9D">
      <w:pPr>
        <w:spacing w:line="360" w:lineRule="auto"/>
        <w:jc w:val="center"/>
        <w:rPr>
          <w:rFonts w:ascii="宋体" w:hAnsi="宋体" w:cs="宋体" w:hint="eastAsia"/>
          <w:b/>
          <w:szCs w:val="21"/>
        </w:rPr>
      </w:pPr>
    </w:p>
    <w:p w14:paraId="3D4B628D" w14:textId="77777777" w:rsidR="000C0B9D" w:rsidRPr="004E57F8" w:rsidRDefault="000C0B9D">
      <w:pPr>
        <w:spacing w:line="360" w:lineRule="auto"/>
        <w:jc w:val="center"/>
        <w:rPr>
          <w:rFonts w:ascii="宋体" w:hAnsi="宋体" w:cs="宋体" w:hint="eastAsia"/>
          <w:b/>
          <w:szCs w:val="21"/>
        </w:rPr>
      </w:pPr>
    </w:p>
    <w:p w14:paraId="1010A028" w14:textId="77777777" w:rsidR="000C0B9D" w:rsidRPr="004E57F8" w:rsidRDefault="000C0B9D">
      <w:pPr>
        <w:spacing w:line="360" w:lineRule="auto"/>
        <w:jc w:val="center"/>
        <w:rPr>
          <w:rFonts w:ascii="宋体" w:hAnsi="宋体" w:cs="宋体" w:hint="eastAsia"/>
          <w:b/>
          <w:szCs w:val="21"/>
        </w:rPr>
      </w:pPr>
    </w:p>
    <w:p w14:paraId="68DCC558" w14:textId="77777777" w:rsidR="000C0B9D" w:rsidRPr="004E57F8" w:rsidRDefault="000C0B9D">
      <w:pPr>
        <w:spacing w:line="360" w:lineRule="auto"/>
        <w:jc w:val="center"/>
        <w:rPr>
          <w:rFonts w:ascii="宋体" w:hAnsi="宋体" w:cs="宋体" w:hint="eastAsia"/>
          <w:b/>
          <w:szCs w:val="21"/>
        </w:rPr>
      </w:pPr>
    </w:p>
    <w:p w14:paraId="788B9E40" w14:textId="77777777" w:rsidR="000C0B9D" w:rsidRPr="004E57F8" w:rsidRDefault="000C0B9D">
      <w:pPr>
        <w:spacing w:line="360" w:lineRule="auto"/>
        <w:jc w:val="center"/>
        <w:rPr>
          <w:rFonts w:ascii="宋体" w:hAnsi="宋体" w:cs="宋体" w:hint="eastAsia"/>
          <w:b/>
          <w:szCs w:val="21"/>
        </w:rPr>
      </w:pPr>
    </w:p>
    <w:p w14:paraId="1F4302ED" w14:textId="77777777" w:rsidR="000C0B9D" w:rsidRPr="004E57F8" w:rsidRDefault="000C0B9D">
      <w:pPr>
        <w:spacing w:line="360" w:lineRule="auto"/>
        <w:jc w:val="center"/>
        <w:rPr>
          <w:rFonts w:ascii="宋体" w:hAnsi="宋体" w:cs="宋体" w:hint="eastAsia"/>
          <w:b/>
          <w:szCs w:val="21"/>
        </w:rPr>
      </w:pPr>
    </w:p>
    <w:p w14:paraId="68D3F35F" w14:textId="77777777" w:rsidR="000C0B9D" w:rsidRPr="004E57F8" w:rsidRDefault="000C0B9D">
      <w:pPr>
        <w:spacing w:line="360" w:lineRule="auto"/>
        <w:jc w:val="center"/>
        <w:rPr>
          <w:rFonts w:ascii="宋体" w:hAnsi="宋体" w:cs="宋体" w:hint="eastAsia"/>
          <w:b/>
          <w:szCs w:val="21"/>
        </w:rPr>
      </w:pPr>
    </w:p>
    <w:p w14:paraId="262C62F9" w14:textId="77777777" w:rsidR="000C0B9D" w:rsidRPr="004E57F8" w:rsidRDefault="000C0B9D">
      <w:pPr>
        <w:spacing w:line="360" w:lineRule="auto"/>
        <w:jc w:val="center"/>
        <w:rPr>
          <w:rFonts w:ascii="宋体" w:hAnsi="宋体" w:cs="宋体" w:hint="eastAsia"/>
          <w:b/>
          <w:szCs w:val="21"/>
        </w:rPr>
      </w:pPr>
    </w:p>
    <w:p w14:paraId="0FDDADAC" w14:textId="77777777" w:rsidR="000C0B9D" w:rsidRPr="004E57F8" w:rsidRDefault="00EF5F0D">
      <w:pPr>
        <w:spacing w:line="360" w:lineRule="auto"/>
        <w:jc w:val="center"/>
        <w:rPr>
          <w:rFonts w:ascii="宋体" w:hAnsi="宋体" w:cs="宋体" w:hint="eastAsia"/>
          <w:b/>
          <w:szCs w:val="21"/>
        </w:rPr>
      </w:pPr>
      <w:r w:rsidRPr="004E57F8">
        <w:rPr>
          <w:rFonts w:ascii="宋体" w:hAnsi="宋体" w:cs="宋体" w:hint="eastAsia"/>
          <w:b/>
          <w:szCs w:val="21"/>
        </w:rPr>
        <w:lastRenderedPageBreak/>
        <w:t>二、资信证明文件</w:t>
      </w:r>
    </w:p>
    <w:p w14:paraId="465C5056" w14:textId="77777777"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1.满足《中华人民共和国政府采购法》第二十二条规定</w:t>
      </w:r>
      <w:r w:rsidRPr="004E57F8">
        <w:rPr>
          <w:rFonts w:ascii="宋体" w:hAnsi="宋体" w:cs="宋体" w:hint="eastAsia"/>
          <w:spacing w:val="-6"/>
          <w:szCs w:val="21"/>
        </w:rPr>
        <w:t>，并提供下列材料。</w:t>
      </w:r>
    </w:p>
    <w:p w14:paraId="5E82DD90" w14:textId="77777777" w:rsidR="000C0B9D" w:rsidRPr="004E57F8" w:rsidRDefault="00EF5F0D">
      <w:pPr>
        <w:widowControl/>
        <w:snapToGrid w:val="0"/>
        <w:spacing w:line="360" w:lineRule="auto"/>
        <w:ind w:firstLineChars="200" w:firstLine="420"/>
        <w:rPr>
          <w:rFonts w:ascii="宋体" w:hAnsi="宋体" w:cs="宋体" w:hint="eastAsia"/>
          <w:i/>
          <w:szCs w:val="21"/>
          <w:u w:val="single"/>
          <w:lang w:val="en"/>
        </w:rPr>
      </w:pPr>
      <w:r w:rsidRPr="004E57F8">
        <w:rPr>
          <w:rFonts w:ascii="宋体" w:hAnsi="宋体" w:cs="宋体" w:hint="eastAsia"/>
          <w:i/>
          <w:szCs w:val="21"/>
          <w:u w:val="single"/>
          <w:lang w:val="en"/>
        </w:rPr>
        <w:t>1）磋商响应函</w:t>
      </w:r>
      <w:r w:rsidRPr="004E57F8">
        <w:rPr>
          <w:rFonts w:ascii="宋体" w:hAnsi="宋体" w:cs="宋体" w:hint="eastAsia"/>
          <w:b/>
          <w:bCs/>
          <w:i/>
          <w:szCs w:val="21"/>
          <w:u w:val="single"/>
          <w:lang w:val="en"/>
        </w:rPr>
        <w:t>(原件)</w:t>
      </w:r>
      <w:r w:rsidRPr="004E57F8">
        <w:rPr>
          <w:rFonts w:ascii="宋体" w:hAnsi="宋体" w:cs="宋体" w:hint="eastAsia"/>
          <w:i/>
          <w:szCs w:val="21"/>
          <w:u w:val="single"/>
          <w:lang w:val="en"/>
        </w:rPr>
        <w:t>；</w:t>
      </w:r>
    </w:p>
    <w:p w14:paraId="5D7AD3D9" w14:textId="77777777" w:rsidR="000C0B9D" w:rsidRPr="004E57F8" w:rsidRDefault="00EF5F0D">
      <w:pPr>
        <w:widowControl/>
        <w:snapToGrid w:val="0"/>
        <w:spacing w:line="360" w:lineRule="auto"/>
        <w:ind w:firstLineChars="200" w:firstLine="420"/>
        <w:rPr>
          <w:rFonts w:ascii="宋体" w:hAnsi="宋体" w:cs="宋体" w:hint="eastAsia"/>
          <w:i/>
          <w:szCs w:val="21"/>
          <w:u w:val="single"/>
          <w:lang w:val="en"/>
        </w:rPr>
      </w:pPr>
      <w:r w:rsidRPr="004E57F8">
        <w:rPr>
          <w:rFonts w:ascii="宋体" w:hAnsi="宋体" w:cs="宋体" w:hint="eastAsia"/>
          <w:i/>
          <w:szCs w:val="21"/>
          <w:u w:val="single"/>
          <w:lang w:val="en"/>
        </w:rPr>
        <w:t>2）资格声明</w:t>
      </w:r>
      <w:r w:rsidRPr="004E57F8">
        <w:rPr>
          <w:rFonts w:ascii="宋体" w:hAnsi="宋体" w:cs="宋体" w:hint="eastAsia"/>
          <w:b/>
          <w:bCs/>
          <w:i/>
          <w:szCs w:val="21"/>
          <w:u w:val="single"/>
          <w:lang w:val="en"/>
        </w:rPr>
        <w:t>(原件)</w:t>
      </w:r>
      <w:r w:rsidRPr="004E57F8">
        <w:rPr>
          <w:rFonts w:ascii="宋体" w:hAnsi="宋体" w:cs="宋体" w:hint="eastAsia"/>
          <w:i/>
          <w:szCs w:val="21"/>
          <w:u w:val="single"/>
          <w:lang w:val="en"/>
        </w:rPr>
        <w:t>；</w:t>
      </w:r>
    </w:p>
    <w:p w14:paraId="4C1E134F" w14:textId="77777777" w:rsidR="000C0B9D" w:rsidRPr="004E57F8" w:rsidRDefault="00EF5F0D">
      <w:pPr>
        <w:widowControl/>
        <w:snapToGrid w:val="0"/>
        <w:spacing w:line="360" w:lineRule="auto"/>
        <w:ind w:firstLineChars="200" w:firstLine="420"/>
        <w:rPr>
          <w:rFonts w:ascii="宋体" w:hAnsi="宋体" w:cs="宋体" w:hint="eastAsia"/>
          <w:i/>
          <w:szCs w:val="21"/>
          <w:u w:val="single"/>
          <w:lang w:val="en"/>
        </w:rPr>
      </w:pPr>
      <w:r w:rsidRPr="004E57F8">
        <w:rPr>
          <w:rFonts w:ascii="宋体" w:hAnsi="宋体" w:cs="宋体" w:hint="eastAsia"/>
          <w:i/>
          <w:szCs w:val="21"/>
          <w:u w:val="single"/>
          <w:lang w:val="en"/>
        </w:rPr>
        <w:t>3）若法定负责人参加磋商的，须提供本人身份证复印件</w:t>
      </w:r>
      <w:r w:rsidRPr="004E57F8">
        <w:rPr>
          <w:rFonts w:ascii="宋体" w:hAnsi="宋体" w:cs="宋体" w:hint="eastAsia"/>
          <w:b/>
          <w:bCs/>
          <w:i/>
          <w:szCs w:val="21"/>
          <w:u w:val="single"/>
          <w:lang w:val="en"/>
        </w:rPr>
        <w:t>(加盖供应商公章)</w:t>
      </w:r>
      <w:r w:rsidRPr="004E57F8">
        <w:rPr>
          <w:rFonts w:ascii="宋体" w:hAnsi="宋体" w:cs="宋体" w:hint="eastAsia"/>
          <w:i/>
          <w:szCs w:val="21"/>
          <w:u w:val="single"/>
          <w:lang w:val="en"/>
        </w:rPr>
        <w:t>；若授权代表参加磋商的，须提供《法人授权书》</w:t>
      </w:r>
      <w:r w:rsidRPr="004E57F8">
        <w:rPr>
          <w:rFonts w:ascii="宋体" w:hAnsi="宋体" w:cs="宋体" w:hint="eastAsia"/>
          <w:b/>
          <w:bCs/>
          <w:i/>
          <w:szCs w:val="21"/>
          <w:u w:val="single"/>
          <w:lang w:val="en"/>
        </w:rPr>
        <w:t>原件</w:t>
      </w:r>
      <w:r w:rsidRPr="004E57F8">
        <w:rPr>
          <w:rFonts w:ascii="宋体" w:hAnsi="宋体" w:cs="宋体" w:hint="eastAsia"/>
          <w:i/>
          <w:szCs w:val="21"/>
          <w:u w:val="single"/>
          <w:lang w:val="en"/>
        </w:rPr>
        <w:t>和授权代表身份证复印件</w:t>
      </w:r>
      <w:r w:rsidRPr="004E57F8">
        <w:rPr>
          <w:rFonts w:ascii="宋体" w:hAnsi="宋体" w:cs="宋体" w:hint="eastAsia"/>
          <w:b/>
          <w:bCs/>
          <w:i/>
          <w:szCs w:val="21"/>
          <w:u w:val="single"/>
          <w:lang w:val="en"/>
        </w:rPr>
        <w:t>(加盖供应商公章)</w:t>
      </w:r>
      <w:r w:rsidRPr="004E57F8">
        <w:rPr>
          <w:rFonts w:ascii="宋体" w:hAnsi="宋体" w:cs="宋体" w:hint="eastAsia"/>
          <w:i/>
          <w:szCs w:val="21"/>
          <w:u w:val="single"/>
          <w:lang w:val="en"/>
        </w:rPr>
        <w:t xml:space="preserve">； </w:t>
      </w:r>
    </w:p>
    <w:p w14:paraId="38D7919F" w14:textId="77777777" w:rsidR="000C0B9D" w:rsidRPr="004E57F8" w:rsidRDefault="00EF5F0D">
      <w:pPr>
        <w:widowControl/>
        <w:snapToGrid w:val="0"/>
        <w:spacing w:line="360" w:lineRule="auto"/>
        <w:ind w:firstLineChars="200" w:firstLine="420"/>
        <w:rPr>
          <w:rFonts w:ascii="宋体" w:hAnsi="宋体" w:cs="宋体" w:hint="eastAsia"/>
          <w:i/>
          <w:szCs w:val="21"/>
          <w:u w:val="single"/>
          <w:lang w:val="en"/>
        </w:rPr>
      </w:pPr>
      <w:r w:rsidRPr="004E57F8">
        <w:rPr>
          <w:rFonts w:ascii="宋体" w:hAnsi="宋体" w:cs="宋体" w:hint="eastAsia"/>
          <w:i/>
          <w:szCs w:val="21"/>
          <w:u w:val="single"/>
          <w:lang w:val="en"/>
        </w:rPr>
        <w:t>4）营业执照副本</w:t>
      </w:r>
      <w:r w:rsidRPr="004E57F8">
        <w:rPr>
          <w:rFonts w:ascii="宋体" w:hAnsi="宋体" w:cs="宋体" w:hint="eastAsia"/>
          <w:b/>
          <w:bCs/>
          <w:i/>
          <w:szCs w:val="21"/>
          <w:u w:val="single"/>
          <w:lang w:val="en"/>
        </w:rPr>
        <w:t xml:space="preserve"> (复印件加盖供应商公章)</w:t>
      </w:r>
      <w:r w:rsidRPr="004E57F8">
        <w:rPr>
          <w:rFonts w:ascii="宋体" w:hAnsi="宋体" w:cs="宋体" w:hint="eastAsia"/>
          <w:i/>
          <w:szCs w:val="21"/>
          <w:u w:val="single"/>
          <w:lang w:val="en"/>
        </w:rPr>
        <w:t>；</w:t>
      </w:r>
    </w:p>
    <w:p w14:paraId="40FA4506" w14:textId="77777777" w:rsidR="000C0B9D" w:rsidRPr="004E57F8" w:rsidRDefault="00EF5F0D">
      <w:pPr>
        <w:widowControl/>
        <w:snapToGrid w:val="0"/>
        <w:spacing w:line="360" w:lineRule="auto"/>
        <w:ind w:firstLineChars="200" w:firstLine="420"/>
        <w:rPr>
          <w:rFonts w:ascii="宋体" w:hAnsi="宋体" w:cs="宋体" w:hint="eastAsia"/>
          <w:i/>
          <w:szCs w:val="21"/>
          <w:u w:val="single"/>
          <w:lang w:val="en"/>
        </w:rPr>
      </w:pPr>
      <w:r w:rsidRPr="004E57F8">
        <w:rPr>
          <w:rFonts w:ascii="宋体" w:hAnsi="宋体" w:cs="宋体" w:hint="eastAsia"/>
          <w:i/>
          <w:szCs w:val="21"/>
          <w:u w:val="single"/>
          <w:lang w:val="en"/>
        </w:rPr>
        <w:t>5）依法缴纳职工社会保障资金的证明材料</w:t>
      </w:r>
      <w:r w:rsidRPr="004E57F8">
        <w:rPr>
          <w:rFonts w:ascii="宋体" w:hAnsi="宋体" w:cs="宋体" w:hint="eastAsia"/>
          <w:b/>
          <w:bCs/>
          <w:i/>
          <w:szCs w:val="21"/>
          <w:u w:val="single"/>
          <w:lang w:val="en"/>
        </w:rPr>
        <w:t>(复印件加盖供应商公章)(税务、银行或社会保险基金管理部门出具的近一年内任意一个月缴纳职工社会保障资金的缴款凭证或缴款证明)</w:t>
      </w:r>
    </w:p>
    <w:p w14:paraId="5C36BCDD" w14:textId="77777777" w:rsidR="000C0B9D" w:rsidRPr="004E57F8" w:rsidRDefault="00EF5F0D">
      <w:pPr>
        <w:widowControl/>
        <w:snapToGrid w:val="0"/>
        <w:spacing w:line="360" w:lineRule="auto"/>
        <w:ind w:firstLineChars="200" w:firstLine="420"/>
        <w:rPr>
          <w:rFonts w:ascii="宋体" w:hAnsi="宋体" w:cs="宋体" w:hint="eastAsia"/>
          <w:i/>
          <w:szCs w:val="21"/>
          <w:u w:val="single"/>
          <w:lang w:val="en"/>
        </w:rPr>
      </w:pPr>
      <w:r w:rsidRPr="004E57F8">
        <w:rPr>
          <w:rFonts w:ascii="宋体" w:hAnsi="宋体" w:cs="宋体" w:hint="eastAsia"/>
          <w:i/>
          <w:szCs w:val="21"/>
          <w:u w:val="single"/>
          <w:lang w:val="en"/>
        </w:rPr>
        <w:t>6）供应商近一年内任意一个月依法纳税的缴款凭证(复印件加盖供应商公章)</w:t>
      </w:r>
    </w:p>
    <w:p w14:paraId="3AF84147" w14:textId="77777777" w:rsidR="000C0B9D" w:rsidRPr="004E57F8" w:rsidRDefault="00EF5F0D">
      <w:pPr>
        <w:widowControl/>
        <w:snapToGrid w:val="0"/>
        <w:spacing w:line="360" w:lineRule="auto"/>
        <w:ind w:firstLineChars="200" w:firstLine="420"/>
        <w:rPr>
          <w:rFonts w:ascii="宋体" w:hAnsi="宋体" w:cs="宋体" w:hint="eastAsia"/>
          <w:i/>
          <w:szCs w:val="21"/>
          <w:u w:val="single"/>
          <w:lang w:val="en"/>
        </w:rPr>
      </w:pPr>
      <w:r w:rsidRPr="004E57F8">
        <w:rPr>
          <w:rFonts w:ascii="宋体" w:hAnsi="宋体" w:cs="宋体" w:hint="eastAsia"/>
          <w:i/>
          <w:szCs w:val="21"/>
          <w:u w:val="single"/>
          <w:lang w:val="en"/>
        </w:rPr>
        <w:t>7）与第（6）条相对应的纳税申报表或经会计师事务所审计的2025年度财务报告</w:t>
      </w:r>
      <w:r w:rsidRPr="004E57F8">
        <w:rPr>
          <w:rFonts w:ascii="宋体" w:hAnsi="宋体" w:cs="宋体" w:hint="eastAsia"/>
          <w:b/>
          <w:bCs/>
          <w:i/>
          <w:szCs w:val="21"/>
          <w:u w:val="single"/>
          <w:lang w:val="en"/>
        </w:rPr>
        <w:t>(复印件加盖供应商公章)</w:t>
      </w:r>
    </w:p>
    <w:p w14:paraId="60ED1636" w14:textId="77777777" w:rsidR="000C0B9D" w:rsidRPr="004E57F8" w:rsidRDefault="00EF5F0D">
      <w:pPr>
        <w:widowControl/>
        <w:snapToGrid w:val="0"/>
        <w:spacing w:line="360" w:lineRule="auto"/>
        <w:ind w:firstLineChars="200" w:firstLine="420"/>
        <w:rPr>
          <w:rFonts w:ascii="宋体" w:hAnsi="宋体" w:cs="宋体" w:hint="eastAsia"/>
          <w:i/>
          <w:szCs w:val="21"/>
          <w:u w:val="single"/>
          <w:lang w:val="en"/>
        </w:rPr>
      </w:pPr>
      <w:r w:rsidRPr="004E57F8">
        <w:rPr>
          <w:rFonts w:ascii="宋体" w:hAnsi="宋体" w:cs="宋体"/>
          <w:i/>
          <w:szCs w:val="21"/>
          <w:u w:val="single"/>
          <w:lang w:val="en"/>
        </w:rPr>
        <w:t>8</w:t>
      </w:r>
      <w:r w:rsidRPr="004E57F8">
        <w:rPr>
          <w:rFonts w:ascii="宋体" w:hAnsi="宋体" w:cs="宋体" w:hint="eastAsia"/>
          <w:i/>
          <w:szCs w:val="21"/>
          <w:u w:val="single"/>
          <w:lang w:val="en"/>
        </w:rPr>
        <w:t>）供应商参加本次政府采购活动前3年内在经营活动中没有重大违法记录的书面声明</w:t>
      </w:r>
      <w:r w:rsidRPr="004E57F8">
        <w:rPr>
          <w:rFonts w:ascii="宋体" w:hAnsi="宋体" w:cs="宋体" w:hint="eastAsia"/>
          <w:b/>
          <w:bCs/>
          <w:i/>
          <w:szCs w:val="21"/>
          <w:u w:val="single"/>
          <w:lang w:val="en"/>
        </w:rPr>
        <w:t>（原件）</w:t>
      </w:r>
    </w:p>
    <w:p w14:paraId="0279F228" w14:textId="77777777" w:rsidR="000C0B9D" w:rsidRPr="004E57F8" w:rsidRDefault="00EF5F0D">
      <w:pPr>
        <w:widowControl/>
        <w:snapToGrid w:val="0"/>
        <w:spacing w:line="360" w:lineRule="auto"/>
        <w:ind w:firstLineChars="200" w:firstLine="420"/>
        <w:rPr>
          <w:rFonts w:ascii="宋体" w:hAnsi="宋体" w:cs="宋体" w:hint="eastAsia"/>
          <w:b/>
          <w:bCs/>
          <w:i/>
          <w:szCs w:val="21"/>
          <w:u w:val="single"/>
        </w:rPr>
      </w:pPr>
      <w:r w:rsidRPr="004E57F8">
        <w:rPr>
          <w:rFonts w:ascii="宋体" w:hAnsi="宋体" w:cs="宋体"/>
          <w:i/>
          <w:szCs w:val="21"/>
          <w:u w:val="single"/>
        </w:rPr>
        <w:t>9</w:t>
      </w:r>
      <w:r w:rsidRPr="004E57F8">
        <w:rPr>
          <w:rFonts w:ascii="宋体" w:hAnsi="宋体" w:cs="宋体" w:hint="eastAsia"/>
          <w:i/>
          <w:szCs w:val="21"/>
          <w:u w:val="single"/>
        </w:rPr>
        <w:t>）供应商信用承诺书</w:t>
      </w:r>
      <w:r w:rsidRPr="004E57F8">
        <w:rPr>
          <w:rFonts w:ascii="宋体" w:hAnsi="宋体" w:cs="宋体" w:hint="eastAsia"/>
          <w:b/>
          <w:bCs/>
          <w:i/>
          <w:szCs w:val="21"/>
          <w:u w:val="single"/>
        </w:rPr>
        <w:t>（原件）</w:t>
      </w:r>
    </w:p>
    <w:p w14:paraId="1B4BA886" w14:textId="77777777" w:rsidR="000C0B9D" w:rsidRPr="004E57F8" w:rsidRDefault="00EF5F0D">
      <w:pPr>
        <w:widowControl/>
        <w:snapToGrid w:val="0"/>
        <w:spacing w:line="360" w:lineRule="auto"/>
        <w:ind w:firstLineChars="200" w:firstLine="420"/>
        <w:rPr>
          <w:rFonts w:ascii="宋体" w:hAnsi="宋体" w:cs="宋体" w:hint="eastAsia"/>
          <w:i/>
          <w:szCs w:val="21"/>
          <w:u w:val="single"/>
        </w:rPr>
      </w:pPr>
      <w:r w:rsidRPr="004E57F8">
        <w:rPr>
          <w:rFonts w:ascii="宋体" w:hAnsi="宋体" w:cs="宋体" w:hint="eastAsia"/>
          <w:i/>
          <w:szCs w:val="21"/>
          <w:u w:val="single"/>
        </w:rPr>
        <w:t>10</w:t>
      </w:r>
      <w:r w:rsidRPr="004E57F8">
        <w:rPr>
          <w:rFonts w:ascii="宋体" w:hAnsi="宋体" w:cs="宋体"/>
          <w:i/>
          <w:szCs w:val="21"/>
          <w:u w:val="single"/>
        </w:rPr>
        <w:t>未被“信用中国”网站（www.creditchina.gov.cn）、“中国政府采购网"(www.ccgp.gov.cn)列入失信被执行人、重大税收违法案件当事人名单、政府采购严重违法失信行为记录名单</w:t>
      </w:r>
    </w:p>
    <w:p w14:paraId="408CD4CE" w14:textId="158DEB69" w:rsidR="000C0B9D" w:rsidRPr="004E57F8" w:rsidRDefault="00EF5F0D">
      <w:pPr>
        <w:spacing w:line="360" w:lineRule="auto"/>
        <w:ind w:firstLine="420"/>
        <w:rPr>
          <w:rFonts w:ascii="宋体" w:hAnsi="宋体" w:hint="eastAsia"/>
          <w:b/>
          <w:bCs/>
          <w:i/>
          <w:iCs/>
          <w:szCs w:val="21"/>
          <w:u w:val="single"/>
        </w:rPr>
      </w:pPr>
      <w:r w:rsidRPr="004E57F8">
        <w:rPr>
          <w:rFonts w:ascii="宋体" w:hAnsi="宋体" w:cs="宋体" w:hint="eastAsia"/>
          <w:szCs w:val="21"/>
        </w:rPr>
        <w:t>2.本项目的特定资格要求：</w:t>
      </w:r>
      <w:r w:rsidR="00F84D43" w:rsidRPr="004E57F8">
        <w:rPr>
          <w:rFonts w:ascii="宋体" w:hAnsi="宋体" w:cs="宋体" w:hint="eastAsia"/>
          <w:i/>
          <w:iCs/>
          <w:u w:val="single"/>
        </w:rPr>
        <w:t>无</w:t>
      </w:r>
    </w:p>
    <w:p w14:paraId="75CCAF2F" w14:textId="77777777" w:rsidR="000C0B9D" w:rsidRPr="004E57F8" w:rsidRDefault="00EF5F0D">
      <w:pPr>
        <w:spacing w:line="360" w:lineRule="auto"/>
        <w:ind w:firstLineChars="200" w:firstLine="420"/>
        <w:rPr>
          <w:rFonts w:ascii="宋体" w:hAnsi="宋体" w:cs="宋体" w:hint="eastAsia"/>
          <w:szCs w:val="21"/>
          <w:shd w:val="clear" w:color="auto" w:fill="FFFFFF"/>
        </w:rPr>
      </w:pPr>
      <w:r w:rsidRPr="004E57F8">
        <w:rPr>
          <w:rFonts w:ascii="宋体" w:hAnsi="宋体" w:cs="宋体" w:hint="eastAsia"/>
          <w:szCs w:val="21"/>
          <w:shd w:val="clear" w:color="auto" w:fill="FFFFFF"/>
        </w:rPr>
        <w:t>注：响应文件的正本和副本中均须提供上述资格证明文件。资格证明文件须清晰可辨，若有缺失或不清晰，将导致磋商被拒绝且不允许在磋商开始后补正。</w:t>
      </w:r>
    </w:p>
    <w:p w14:paraId="4869A1CC" w14:textId="77777777" w:rsidR="000C0B9D" w:rsidRPr="004E57F8" w:rsidRDefault="00EF5F0D">
      <w:pPr>
        <w:rPr>
          <w:rFonts w:ascii="宋体" w:hAnsi="宋体" w:cs="宋体" w:hint="eastAsia"/>
          <w:b/>
          <w:bCs/>
          <w:szCs w:val="21"/>
        </w:rPr>
      </w:pPr>
      <w:r w:rsidRPr="004E57F8">
        <w:rPr>
          <w:rFonts w:ascii="宋体" w:hAnsi="宋体" w:cs="宋体" w:hint="eastAsia"/>
          <w:b/>
          <w:bCs/>
          <w:szCs w:val="21"/>
        </w:rPr>
        <w:br w:type="page"/>
      </w:r>
    </w:p>
    <w:p w14:paraId="1770F58A" w14:textId="77777777" w:rsidR="000C0B9D" w:rsidRPr="004E57F8" w:rsidRDefault="00EF5F0D">
      <w:pPr>
        <w:spacing w:line="276" w:lineRule="auto"/>
        <w:jc w:val="center"/>
        <w:rPr>
          <w:rFonts w:ascii="宋体" w:hAnsi="宋体" w:hint="eastAsia"/>
          <w:b/>
          <w:szCs w:val="21"/>
        </w:rPr>
      </w:pPr>
      <w:r w:rsidRPr="004E57F8">
        <w:rPr>
          <w:rFonts w:ascii="宋体" w:hAnsi="宋体" w:hint="eastAsia"/>
          <w:b/>
          <w:szCs w:val="21"/>
        </w:rPr>
        <w:lastRenderedPageBreak/>
        <w:t>磋商响应函</w:t>
      </w:r>
    </w:p>
    <w:p w14:paraId="63886E38" w14:textId="77777777" w:rsidR="000C0B9D" w:rsidRPr="004E57F8" w:rsidRDefault="000C0B9D">
      <w:pPr>
        <w:pStyle w:val="a0"/>
      </w:pPr>
    </w:p>
    <w:p w14:paraId="03F9584D" w14:textId="3EF2DCAF"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致： 江苏建达全过程工程咨询有限公司</w:t>
      </w:r>
    </w:p>
    <w:p w14:paraId="0FBD426A"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根据贵方的</w:t>
      </w:r>
      <w:r w:rsidRPr="004E57F8">
        <w:rPr>
          <w:rFonts w:ascii="宋体" w:hAnsi="宋体" w:hint="eastAsia"/>
          <w:sz w:val="21"/>
          <w:szCs w:val="21"/>
          <w:u w:val="single"/>
        </w:rPr>
        <w:t xml:space="preserve"> </w:t>
      </w:r>
      <w:r w:rsidRPr="004E57F8">
        <w:rPr>
          <w:rFonts w:ascii="宋体" w:hAnsi="宋体"/>
          <w:sz w:val="21"/>
          <w:szCs w:val="21"/>
          <w:u w:val="single"/>
        </w:rPr>
        <w:t xml:space="preserve">     </w:t>
      </w:r>
      <w:r w:rsidRPr="004E57F8">
        <w:rPr>
          <w:rFonts w:ascii="宋体" w:hAnsi="宋体" w:hint="eastAsia"/>
          <w:sz w:val="21"/>
          <w:szCs w:val="21"/>
        </w:rPr>
        <w:t>号磋商文件，正式授权下述签字人_________ (姓名和职务)代表我方______________（供应商的名称），全权处理本次项目磋商采购的有关事宜。</w:t>
      </w:r>
    </w:p>
    <w:p w14:paraId="6AA99813"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据此函，__________（签字人）兹宣布同意如下：</w:t>
      </w:r>
    </w:p>
    <w:p w14:paraId="073BFA41"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1.按磋商文件规定的各项要求，向买方提供所需服务。</w:t>
      </w:r>
    </w:p>
    <w:p w14:paraId="22FC51ED"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2.我们已详细审核全部磋商文件及其有效补充文件，我们知道必须放弃提出含糊不清或误解问题的权利。</w:t>
      </w:r>
    </w:p>
    <w:p w14:paraId="44DFC16C"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3.我们同意从规定的响应文件接收截止时间起遵循本响应文件，并在规定的磋商有效期期满之前均具有约束力。</w:t>
      </w:r>
    </w:p>
    <w:p w14:paraId="570C1B48"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4.如果在响应文件接收截止时间后规定的磋商有效期内撤回响应文件或成交后拒绝签订合同，我们的磋商保证金可被贵方没收。</w:t>
      </w:r>
    </w:p>
    <w:p w14:paraId="067F8B33"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5.同意向贵方提供贵方可能另外要求的与磋商采购有关的任何证据或资料，并保证我方已提供和将要提供的文件是真实的、准确的。</w:t>
      </w:r>
    </w:p>
    <w:p w14:paraId="660BE889"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6.一旦我方成交，我方将根据磋商文件的规定，严格履行合同的责任和义务，并保证在磋商文件规定的时间完成项目，交付买方验收、使用。</w:t>
      </w:r>
    </w:p>
    <w:p w14:paraId="71E4B4C5"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7.遵守磋商文件中要求的收费项目和标准。</w:t>
      </w:r>
    </w:p>
    <w:p w14:paraId="6DF7E412"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8.与本磋商采购有关的正式通讯地址为：</w:t>
      </w:r>
    </w:p>
    <w:p w14:paraId="59F58624"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地 址：                         邮 编：</w:t>
      </w:r>
    </w:p>
    <w:p w14:paraId="3B27F9CE"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电 话：                         传 真：</w:t>
      </w:r>
    </w:p>
    <w:p w14:paraId="07A72ECD"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 xml:space="preserve">供应商开户行：                  账 户： </w:t>
      </w:r>
    </w:p>
    <w:p w14:paraId="33BB3595"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法定代表人或授权代表姓名（签字）：     联系电话：</w:t>
      </w:r>
    </w:p>
    <w:p w14:paraId="30035711"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 xml:space="preserve">供应商名称（公章）：            </w:t>
      </w:r>
    </w:p>
    <w:p w14:paraId="0B2FFB06"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日 期：________年____月____日</w:t>
      </w:r>
    </w:p>
    <w:p w14:paraId="4ABDD279" w14:textId="77777777" w:rsidR="000C0B9D" w:rsidRPr="004E57F8" w:rsidRDefault="000C0B9D">
      <w:pPr>
        <w:spacing w:before="50" w:afterLines="50" w:after="156" w:line="360" w:lineRule="auto"/>
        <w:rPr>
          <w:rFonts w:eastAsia="仿宋_GB2312" w:cs="Calibri"/>
          <w:sz w:val="24"/>
          <w:szCs w:val="20"/>
        </w:rPr>
      </w:pPr>
    </w:p>
    <w:p w14:paraId="6F4035C2" w14:textId="77777777" w:rsidR="000C0B9D" w:rsidRPr="004E57F8" w:rsidRDefault="000C0B9D">
      <w:pPr>
        <w:spacing w:line="460" w:lineRule="exact"/>
        <w:rPr>
          <w:rFonts w:ascii="宋体" w:hAnsi="宋体" w:hint="eastAsia"/>
          <w:bCs/>
          <w:sz w:val="24"/>
        </w:rPr>
      </w:pPr>
    </w:p>
    <w:p w14:paraId="0D5B5076" w14:textId="77777777" w:rsidR="000C0B9D" w:rsidRPr="004E57F8" w:rsidRDefault="000C0B9D">
      <w:pPr>
        <w:spacing w:line="460" w:lineRule="exact"/>
        <w:rPr>
          <w:rFonts w:ascii="宋体" w:hAnsi="宋体" w:hint="eastAsia"/>
          <w:bCs/>
          <w:sz w:val="24"/>
        </w:rPr>
      </w:pPr>
    </w:p>
    <w:p w14:paraId="032A7173" w14:textId="77777777" w:rsidR="000C0B9D" w:rsidRPr="004E57F8" w:rsidRDefault="000C0B9D">
      <w:pPr>
        <w:pStyle w:val="a0"/>
      </w:pPr>
    </w:p>
    <w:p w14:paraId="0E4EED32" w14:textId="77777777" w:rsidR="000C0B9D" w:rsidRPr="004E57F8" w:rsidRDefault="00EF5F0D">
      <w:pPr>
        <w:spacing w:line="360" w:lineRule="auto"/>
        <w:ind w:firstLineChars="200" w:firstLine="422"/>
        <w:jc w:val="center"/>
        <w:rPr>
          <w:rFonts w:ascii="宋体" w:hAnsi="宋体" w:hint="eastAsia"/>
          <w:b/>
          <w:bCs/>
          <w:szCs w:val="21"/>
        </w:rPr>
      </w:pPr>
      <w:r w:rsidRPr="004E57F8">
        <w:rPr>
          <w:rFonts w:ascii="宋体" w:hAnsi="宋体"/>
          <w:b/>
          <w:bCs/>
          <w:szCs w:val="21"/>
        </w:rPr>
        <w:br w:type="page"/>
      </w:r>
      <w:r w:rsidRPr="004E57F8">
        <w:rPr>
          <w:rFonts w:ascii="宋体" w:hAnsi="宋体" w:hint="eastAsia"/>
          <w:b/>
          <w:bCs/>
          <w:szCs w:val="21"/>
        </w:rPr>
        <w:lastRenderedPageBreak/>
        <w:t>资 格 声 明</w:t>
      </w:r>
    </w:p>
    <w:p w14:paraId="04EE5549" w14:textId="77777777" w:rsidR="000C0B9D" w:rsidRPr="004E57F8" w:rsidRDefault="00EF5F0D">
      <w:pPr>
        <w:spacing w:line="360" w:lineRule="auto"/>
        <w:rPr>
          <w:rFonts w:ascii="宋体" w:hAnsi="宋体" w:hint="eastAsia"/>
          <w:szCs w:val="21"/>
        </w:rPr>
      </w:pPr>
      <w:r w:rsidRPr="004E57F8">
        <w:rPr>
          <w:rFonts w:ascii="宋体" w:hAnsi="宋体" w:hint="eastAsia"/>
          <w:szCs w:val="21"/>
        </w:rPr>
        <w:t>1、名称及其它情况：</w:t>
      </w:r>
    </w:p>
    <w:p w14:paraId="464A8BE3" w14:textId="77777777" w:rsidR="000C0B9D" w:rsidRPr="004E57F8" w:rsidRDefault="00EF5F0D">
      <w:pPr>
        <w:spacing w:line="360" w:lineRule="auto"/>
        <w:rPr>
          <w:rFonts w:ascii="宋体" w:hAnsi="宋体" w:hint="eastAsia"/>
          <w:szCs w:val="21"/>
        </w:rPr>
      </w:pPr>
      <w:r w:rsidRPr="004E57F8">
        <w:rPr>
          <w:rFonts w:ascii="宋体" w:hAnsi="宋体" w:hint="eastAsia"/>
          <w:szCs w:val="21"/>
        </w:rPr>
        <w:t>（1）供应商名称：</w:t>
      </w:r>
    </w:p>
    <w:p w14:paraId="34E57069" w14:textId="77777777" w:rsidR="000C0B9D" w:rsidRPr="004E57F8" w:rsidRDefault="00EF5F0D">
      <w:pPr>
        <w:tabs>
          <w:tab w:val="left" w:pos="4530"/>
        </w:tabs>
        <w:spacing w:line="360" w:lineRule="auto"/>
        <w:rPr>
          <w:rFonts w:ascii="宋体" w:hAnsi="宋体" w:hint="eastAsia"/>
          <w:szCs w:val="21"/>
        </w:rPr>
      </w:pPr>
      <w:r w:rsidRPr="004E57F8">
        <w:rPr>
          <w:rFonts w:ascii="宋体" w:hAnsi="宋体" w:hint="eastAsia"/>
          <w:szCs w:val="21"/>
        </w:rPr>
        <w:t>（2）地址：</w:t>
      </w:r>
      <w:r w:rsidRPr="004E57F8">
        <w:rPr>
          <w:rFonts w:ascii="宋体" w:hAnsi="宋体" w:hint="eastAsia"/>
          <w:szCs w:val="21"/>
        </w:rPr>
        <w:tab/>
        <w:t>邮编：</w:t>
      </w:r>
    </w:p>
    <w:p w14:paraId="61164A07" w14:textId="77777777" w:rsidR="000C0B9D" w:rsidRPr="004E57F8" w:rsidRDefault="00EF5F0D">
      <w:pPr>
        <w:tabs>
          <w:tab w:val="left" w:pos="600"/>
          <w:tab w:val="left" w:pos="4320"/>
        </w:tabs>
        <w:spacing w:line="360" w:lineRule="auto"/>
        <w:ind w:firstLineChars="250" w:firstLine="525"/>
        <w:rPr>
          <w:rFonts w:ascii="宋体" w:hAnsi="宋体" w:hint="eastAsia"/>
          <w:szCs w:val="21"/>
        </w:rPr>
      </w:pPr>
      <w:r w:rsidRPr="004E57F8">
        <w:rPr>
          <w:rFonts w:ascii="宋体" w:hAnsi="宋体" w:hint="eastAsia"/>
          <w:szCs w:val="21"/>
        </w:rPr>
        <w:t>电话：                                传真：</w:t>
      </w:r>
    </w:p>
    <w:p w14:paraId="2F22DF3D" w14:textId="77777777" w:rsidR="000C0B9D" w:rsidRPr="004E57F8" w:rsidRDefault="00EF5F0D">
      <w:pPr>
        <w:spacing w:line="360" w:lineRule="auto"/>
        <w:rPr>
          <w:rFonts w:ascii="宋体" w:hAnsi="宋体" w:hint="eastAsia"/>
          <w:szCs w:val="21"/>
          <w:u w:val="single"/>
        </w:rPr>
      </w:pPr>
      <w:r w:rsidRPr="004E57F8">
        <w:rPr>
          <w:rFonts w:ascii="宋体" w:hAnsi="宋体" w:hint="eastAsia"/>
          <w:szCs w:val="21"/>
        </w:rPr>
        <w:t>（3）成立和/或注册日期：</w:t>
      </w:r>
    </w:p>
    <w:p w14:paraId="67DAE1D4" w14:textId="77777777" w:rsidR="000C0B9D" w:rsidRPr="004E57F8" w:rsidRDefault="00EF5F0D">
      <w:pPr>
        <w:spacing w:line="360" w:lineRule="auto"/>
        <w:rPr>
          <w:rFonts w:ascii="宋体" w:hAnsi="宋体" w:hint="eastAsia"/>
          <w:szCs w:val="21"/>
        </w:rPr>
      </w:pPr>
      <w:r w:rsidRPr="004E57F8">
        <w:rPr>
          <w:rFonts w:ascii="宋体" w:hAnsi="宋体" w:hint="eastAsia"/>
          <w:szCs w:val="21"/>
        </w:rPr>
        <w:t>（4）法定代表人：</w:t>
      </w:r>
    </w:p>
    <w:p w14:paraId="53166478" w14:textId="77777777" w:rsidR="000C0B9D" w:rsidRPr="004E57F8" w:rsidRDefault="00EF5F0D">
      <w:pPr>
        <w:spacing w:line="360" w:lineRule="auto"/>
        <w:rPr>
          <w:rFonts w:ascii="宋体" w:hAnsi="宋体" w:hint="eastAsia"/>
          <w:szCs w:val="21"/>
          <w:u w:val="single"/>
        </w:rPr>
      </w:pPr>
      <w:r w:rsidRPr="004E57F8">
        <w:rPr>
          <w:rFonts w:ascii="宋体" w:hAnsi="宋体" w:hint="eastAsia"/>
          <w:szCs w:val="21"/>
        </w:rPr>
        <w:t>（5）实收资本：</w:t>
      </w:r>
    </w:p>
    <w:p w14:paraId="1D19435C" w14:textId="77777777" w:rsidR="000C0B9D" w:rsidRPr="004E57F8" w:rsidRDefault="00EF5F0D">
      <w:pPr>
        <w:spacing w:line="360" w:lineRule="auto"/>
        <w:rPr>
          <w:rFonts w:ascii="宋体" w:hAnsi="宋体" w:hint="eastAsia"/>
          <w:szCs w:val="21"/>
        </w:rPr>
      </w:pPr>
      <w:r w:rsidRPr="004E57F8">
        <w:rPr>
          <w:rFonts w:ascii="宋体" w:hAnsi="宋体" w:hint="eastAsia"/>
          <w:szCs w:val="21"/>
        </w:rPr>
        <w:t>（6）近期资产负债表：（到</w:t>
      </w:r>
      <w:r w:rsidRPr="004E57F8">
        <w:rPr>
          <w:rFonts w:ascii="宋体" w:hAnsi="宋体" w:hint="eastAsia"/>
          <w:szCs w:val="21"/>
          <w:u w:val="single"/>
        </w:rPr>
        <w:t>20  年12月31日</w:t>
      </w:r>
      <w:r w:rsidRPr="004E57F8">
        <w:rPr>
          <w:rFonts w:ascii="宋体" w:hAnsi="宋体" w:hint="eastAsia"/>
          <w:szCs w:val="21"/>
        </w:rPr>
        <w:t>）</w:t>
      </w:r>
    </w:p>
    <w:p w14:paraId="6D39EC3F" w14:textId="77777777" w:rsidR="000C0B9D" w:rsidRPr="004E57F8" w:rsidRDefault="00EF5F0D">
      <w:pPr>
        <w:spacing w:line="360" w:lineRule="auto"/>
        <w:ind w:firstLine="240"/>
        <w:rPr>
          <w:rFonts w:ascii="宋体" w:hAnsi="宋体" w:hint="eastAsia"/>
          <w:szCs w:val="21"/>
        </w:rPr>
      </w:pPr>
      <w:r w:rsidRPr="004E57F8">
        <w:rPr>
          <w:rFonts w:ascii="宋体" w:hAnsi="宋体" w:hint="eastAsia"/>
          <w:szCs w:val="21"/>
        </w:rPr>
        <w:t>&lt;1&gt; 固定资产：</w:t>
      </w:r>
    </w:p>
    <w:p w14:paraId="62292632" w14:textId="77777777" w:rsidR="000C0B9D" w:rsidRPr="004E57F8" w:rsidRDefault="00EF5F0D">
      <w:pPr>
        <w:spacing w:line="360" w:lineRule="auto"/>
        <w:ind w:firstLine="240"/>
        <w:rPr>
          <w:rFonts w:ascii="宋体" w:hAnsi="宋体" w:hint="eastAsia"/>
          <w:szCs w:val="21"/>
        </w:rPr>
      </w:pPr>
      <w:r w:rsidRPr="004E57F8">
        <w:rPr>
          <w:rFonts w:ascii="宋体" w:hAnsi="宋体" w:hint="eastAsia"/>
          <w:szCs w:val="21"/>
        </w:rPr>
        <w:t>&lt;2&gt; 流动资金：</w:t>
      </w:r>
    </w:p>
    <w:p w14:paraId="5FAB2900" w14:textId="77777777" w:rsidR="000C0B9D" w:rsidRPr="004E57F8" w:rsidRDefault="00EF5F0D">
      <w:pPr>
        <w:spacing w:line="360" w:lineRule="auto"/>
        <w:ind w:firstLine="240"/>
        <w:rPr>
          <w:rFonts w:ascii="宋体" w:hAnsi="宋体" w:hint="eastAsia"/>
          <w:szCs w:val="21"/>
        </w:rPr>
      </w:pPr>
      <w:r w:rsidRPr="004E57F8">
        <w:rPr>
          <w:rFonts w:ascii="宋体" w:hAnsi="宋体" w:hint="eastAsia"/>
          <w:szCs w:val="21"/>
        </w:rPr>
        <w:t>&lt;3&gt; 长期负债：</w:t>
      </w:r>
    </w:p>
    <w:p w14:paraId="4450C0DD" w14:textId="77777777" w:rsidR="000C0B9D" w:rsidRPr="004E57F8" w:rsidRDefault="00EF5F0D">
      <w:pPr>
        <w:spacing w:line="360" w:lineRule="auto"/>
        <w:ind w:firstLine="240"/>
        <w:rPr>
          <w:rFonts w:ascii="宋体" w:hAnsi="宋体" w:hint="eastAsia"/>
          <w:szCs w:val="21"/>
        </w:rPr>
      </w:pPr>
      <w:r w:rsidRPr="004E57F8">
        <w:rPr>
          <w:rFonts w:ascii="宋体" w:hAnsi="宋体" w:hint="eastAsia"/>
          <w:szCs w:val="21"/>
        </w:rPr>
        <w:t>&lt;4&gt; 短期负债：</w:t>
      </w:r>
    </w:p>
    <w:p w14:paraId="6903AC49" w14:textId="77777777" w:rsidR="000C0B9D" w:rsidRPr="004E57F8" w:rsidRDefault="00EF5F0D">
      <w:pPr>
        <w:spacing w:line="360" w:lineRule="auto"/>
        <w:rPr>
          <w:rFonts w:ascii="宋体" w:hAnsi="宋体" w:hint="eastAsia"/>
          <w:szCs w:val="21"/>
        </w:rPr>
      </w:pPr>
      <w:r w:rsidRPr="004E57F8">
        <w:rPr>
          <w:rFonts w:ascii="宋体" w:hAnsi="宋体" w:hint="eastAsia"/>
          <w:szCs w:val="21"/>
        </w:rPr>
        <w:t>2、近三年同类货物和服务的主要销售业绩（无有效联系人、联系方式和合同复印件的视为未填报本项目）：</w:t>
      </w:r>
    </w:p>
    <w:tbl>
      <w:tblPr>
        <w:tblW w:w="8380" w:type="dxa"/>
        <w:tblLayout w:type="fixed"/>
        <w:tblLook w:val="04A0" w:firstRow="1" w:lastRow="0" w:firstColumn="1" w:lastColumn="0" w:noHBand="0" w:noVBand="1"/>
      </w:tblPr>
      <w:tblGrid>
        <w:gridCol w:w="4075"/>
        <w:gridCol w:w="4305"/>
      </w:tblGrid>
      <w:tr w:rsidR="000C0B9D" w:rsidRPr="004E57F8" w14:paraId="045F5431" w14:textId="77777777">
        <w:tc>
          <w:tcPr>
            <w:tcW w:w="4075" w:type="dxa"/>
            <w:tcBorders>
              <w:top w:val="single" w:sz="4" w:space="0" w:color="auto"/>
              <w:left w:val="single" w:sz="4" w:space="0" w:color="auto"/>
              <w:bottom w:val="single" w:sz="4" w:space="0" w:color="auto"/>
              <w:right w:val="single" w:sz="4" w:space="0" w:color="auto"/>
            </w:tcBorders>
          </w:tcPr>
          <w:p w14:paraId="4CF549BB" w14:textId="77777777" w:rsidR="000C0B9D" w:rsidRPr="004E57F8" w:rsidRDefault="00EF5F0D">
            <w:pPr>
              <w:spacing w:line="360" w:lineRule="auto"/>
              <w:jc w:val="center"/>
              <w:rPr>
                <w:rFonts w:ascii="宋体" w:hAnsi="宋体" w:hint="eastAsia"/>
                <w:szCs w:val="21"/>
                <w:u w:val="single"/>
              </w:rPr>
            </w:pPr>
            <w:r w:rsidRPr="004E57F8">
              <w:rPr>
                <w:rFonts w:ascii="宋体" w:hAnsi="宋体" w:hint="eastAsia"/>
                <w:szCs w:val="21"/>
                <w:u w:val="single"/>
              </w:rPr>
              <w:t>甲方名称、联系人、联系方式</w:t>
            </w:r>
          </w:p>
        </w:tc>
        <w:tc>
          <w:tcPr>
            <w:tcW w:w="4305" w:type="dxa"/>
            <w:tcBorders>
              <w:top w:val="single" w:sz="4" w:space="0" w:color="auto"/>
              <w:left w:val="single" w:sz="4" w:space="0" w:color="auto"/>
              <w:bottom w:val="single" w:sz="4" w:space="0" w:color="auto"/>
              <w:right w:val="single" w:sz="4" w:space="0" w:color="auto"/>
            </w:tcBorders>
          </w:tcPr>
          <w:p w14:paraId="791A6345" w14:textId="77777777" w:rsidR="000C0B9D" w:rsidRPr="004E57F8" w:rsidRDefault="00EF5F0D">
            <w:pPr>
              <w:spacing w:line="360" w:lineRule="auto"/>
              <w:jc w:val="center"/>
              <w:rPr>
                <w:rFonts w:ascii="宋体" w:hAnsi="宋体" w:hint="eastAsia"/>
                <w:szCs w:val="21"/>
                <w:u w:val="single"/>
              </w:rPr>
            </w:pPr>
            <w:r w:rsidRPr="004E57F8">
              <w:rPr>
                <w:rFonts w:ascii="宋体" w:hAnsi="宋体" w:hint="eastAsia"/>
                <w:szCs w:val="21"/>
                <w:u w:val="single"/>
              </w:rPr>
              <w:t>项   目   名   称</w:t>
            </w:r>
          </w:p>
        </w:tc>
      </w:tr>
      <w:tr w:rsidR="000C0B9D" w:rsidRPr="004E57F8" w14:paraId="01283EC0" w14:textId="77777777">
        <w:tc>
          <w:tcPr>
            <w:tcW w:w="4075" w:type="dxa"/>
            <w:tcBorders>
              <w:top w:val="single" w:sz="4" w:space="0" w:color="auto"/>
              <w:left w:val="single" w:sz="4" w:space="0" w:color="auto"/>
              <w:bottom w:val="single" w:sz="4" w:space="0" w:color="auto"/>
              <w:right w:val="single" w:sz="4" w:space="0" w:color="auto"/>
            </w:tcBorders>
          </w:tcPr>
          <w:p w14:paraId="582D94AC" w14:textId="77777777" w:rsidR="000C0B9D" w:rsidRPr="004E57F8" w:rsidRDefault="000C0B9D">
            <w:pPr>
              <w:spacing w:line="360" w:lineRule="auto"/>
              <w:rPr>
                <w:rFonts w:ascii="宋体" w:hAnsi="宋体" w:hint="eastAsia"/>
                <w:szCs w:val="21"/>
              </w:rPr>
            </w:pPr>
          </w:p>
        </w:tc>
        <w:tc>
          <w:tcPr>
            <w:tcW w:w="4305" w:type="dxa"/>
            <w:tcBorders>
              <w:top w:val="single" w:sz="4" w:space="0" w:color="auto"/>
              <w:left w:val="single" w:sz="4" w:space="0" w:color="auto"/>
              <w:bottom w:val="single" w:sz="4" w:space="0" w:color="auto"/>
              <w:right w:val="single" w:sz="4" w:space="0" w:color="auto"/>
            </w:tcBorders>
          </w:tcPr>
          <w:p w14:paraId="67AD5F27" w14:textId="77777777" w:rsidR="000C0B9D" w:rsidRPr="004E57F8" w:rsidRDefault="000C0B9D">
            <w:pPr>
              <w:spacing w:line="360" w:lineRule="auto"/>
              <w:rPr>
                <w:rFonts w:ascii="宋体" w:hAnsi="宋体" w:hint="eastAsia"/>
                <w:szCs w:val="21"/>
              </w:rPr>
            </w:pPr>
          </w:p>
        </w:tc>
      </w:tr>
    </w:tbl>
    <w:p w14:paraId="7FFC0E95" w14:textId="77777777" w:rsidR="000C0B9D" w:rsidRPr="004E57F8" w:rsidRDefault="00EF5F0D">
      <w:pPr>
        <w:spacing w:line="360" w:lineRule="auto"/>
        <w:rPr>
          <w:rFonts w:ascii="宋体" w:hAnsi="宋体" w:hint="eastAsia"/>
          <w:szCs w:val="21"/>
        </w:rPr>
      </w:pPr>
      <w:r w:rsidRPr="004E57F8">
        <w:rPr>
          <w:rFonts w:ascii="宋体" w:hAnsi="宋体" w:hint="eastAsia"/>
          <w:szCs w:val="21"/>
        </w:rPr>
        <w:t xml:space="preserve">3、近三年的营业额： </w:t>
      </w:r>
    </w:p>
    <w:tbl>
      <w:tblPr>
        <w:tblW w:w="0" w:type="auto"/>
        <w:tblLayout w:type="fixed"/>
        <w:tblLook w:val="04A0" w:firstRow="1" w:lastRow="0" w:firstColumn="1" w:lastColumn="0" w:noHBand="0" w:noVBand="1"/>
      </w:tblPr>
      <w:tblGrid>
        <w:gridCol w:w="2110"/>
        <w:gridCol w:w="2110"/>
        <w:gridCol w:w="2110"/>
        <w:gridCol w:w="2110"/>
      </w:tblGrid>
      <w:tr w:rsidR="000C0B9D" w:rsidRPr="004E57F8" w14:paraId="1599F907" w14:textId="77777777">
        <w:tc>
          <w:tcPr>
            <w:tcW w:w="2110" w:type="dxa"/>
            <w:tcBorders>
              <w:top w:val="single" w:sz="4" w:space="0" w:color="auto"/>
              <w:left w:val="single" w:sz="4" w:space="0" w:color="auto"/>
              <w:bottom w:val="single" w:sz="4" w:space="0" w:color="auto"/>
              <w:right w:val="single" w:sz="4" w:space="0" w:color="auto"/>
            </w:tcBorders>
          </w:tcPr>
          <w:p w14:paraId="03C86B3C" w14:textId="77777777" w:rsidR="000C0B9D" w:rsidRPr="004E57F8" w:rsidRDefault="00EF5F0D">
            <w:pPr>
              <w:spacing w:line="360" w:lineRule="auto"/>
              <w:jc w:val="center"/>
              <w:rPr>
                <w:rFonts w:ascii="宋体" w:hAnsi="宋体" w:hint="eastAsia"/>
                <w:szCs w:val="21"/>
              </w:rPr>
            </w:pPr>
            <w:r w:rsidRPr="004E57F8">
              <w:rPr>
                <w:rFonts w:ascii="宋体" w:hAnsi="宋体" w:hint="eastAsia"/>
                <w:szCs w:val="21"/>
              </w:rPr>
              <w:t>年    份</w:t>
            </w:r>
          </w:p>
        </w:tc>
        <w:tc>
          <w:tcPr>
            <w:tcW w:w="2110" w:type="dxa"/>
            <w:tcBorders>
              <w:top w:val="single" w:sz="4" w:space="0" w:color="auto"/>
              <w:left w:val="single" w:sz="4" w:space="0" w:color="auto"/>
              <w:bottom w:val="single" w:sz="4" w:space="0" w:color="auto"/>
              <w:right w:val="single" w:sz="4" w:space="0" w:color="auto"/>
            </w:tcBorders>
          </w:tcPr>
          <w:p w14:paraId="3AC69A9D" w14:textId="77777777" w:rsidR="000C0B9D" w:rsidRPr="004E57F8" w:rsidRDefault="00EF5F0D">
            <w:pPr>
              <w:spacing w:line="360" w:lineRule="auto"/>
              <w:jc w:val="center"/>
              <w:rPr>
                <w:rFonts w:ascii="宋体" w:hAnsi="宋体" w:hint="eastAsia"/>
                <w:szCs w:val="21"/>
              </w:rPr>
            </w:pPr>
            <w:r w:rsidRPr="004E57F8">
              <w:rPr>
                <w:rFonts w:ascii="宋体" w:hAnsi="宋体" w:hint="eastAsia"/>
                <w:szCs w:val="21"/>
              </w:rPr>
              <w:t>国    内（万元）</w:t>
            </w:r>
          </w:p>
        </w:tc>
        <w:tc>
          <w:tcPr>
            <w:tcW w:w="2110" w:type="dxa"/>
            <w:tcBorders>
              <w:top w:val="single" w:sz="4" w:space="0" w:color="auto"/>
              <w:left w:val="single" w:sz="4" w:space="0" w:color="auto"/>
              <w:bottom w:val="single" w:sz="4" w:space="0" w:color="auto"/>
              <w:right w:val="single" w:sz="4" w:space="0" w:color="auto"/>
            </w:tcBorders>
          </w:tcPr>
          <w:p w14:paraId="70264D40" w14:textId="77777777" w:rsidR="000C0B9D" w:rsidRPr="004E57F8" w:rsidRDefault="00EF5F0D">
            <w:pPr>
              <w:spacing w:line="360" w:lineRule="auto"/>
              <w:jc w:val="center"/>
              <w:rPr>
                <w:rFonts w:ascii="宋体" w:hAnsi="宋体" w:hint="eastAsia"/>
                <w:szCs w:val="21"/>
              </w:rPr>
            </w:pPr>
            <w:r w:rsidRPr="004E57F8">
              <w:rPr>
                <w:rFonts w:ascii="宋体" w:hAnsi="宋体" w:hint="eastAsia"/>
                <w:szCs w:val="21"/>
              </w:rPr>
              <w:t>出    口（万元）</w:t>
            </w:r>
          </w:p>
        </w:tc>
        <w:tc>
          <w:tcPr>
            <w:tcW w:w="2110" w:type="dxa"/>
            <w:tcBorders>
              <w:top w:val="single" w:sz="4" w:space="0" w:color="auto"/>
              <w:left w:val="single" w:sz="4" w:space="0" w:color="auto"/>
              <w:bottom w:val="single" w:sz="4" w:space="0" w:color="auto"/>
              <w:right w:val="single" w:sz="4" w:space="0" w:color="auto"/>
            </w:tcBorders>
          </w:tcPr>
          <w:p w14:paraId="086E96C0" w14:textId="77777777" w:rsidR="000C0B9D" w:rsidRPr="004E57F8" w:rsidRDefault="00EF5F0D">
            <w:pPr>
              <w:spacing w:line="360" w:lineRule="auto"/>
              <w:jc w:val="center"/>
              <w:rPr>
                <w:rFonts w:ascii="宋体" w:hAnsi="宋体" w:hint="eastAsia"/>
                <w:szCs w:val="21"/>
              </w:rPr>
            </w:pPr>
            <w:r w:rsidRPr="004E57F8">
              <w:rPr>
                <w:rFonts w:ascii="宋体" w:hAnsi="宋体" w:hint="eastAsia"/>
                <w:szCs w:val="21"/>
              </w:rPr>
              <w:t>总    额（万元）</w:t>
            </w:r>
          </w:p>
        </w:tc>
      </w:tr>
      <w:tr w:rsidR="000C0B9D" w:rsidRPr="004E57F8" w14:paraId="7B76B374" w14:textId="77777777">
        <w:trPr>
          <w:trHeight w:val="90"/>
        </w:trPr>
        <w:tc>
          <w:tcPr>
            <w:tcW w:w="2110" w:type="dxa"/>
            <w:tcBorders>
              <w:top w:val="single" w:sz="4" w:space="0" w:color="auto"/>
              <w:left w:val="single" w:sz="4" w:space="0" w:color="auto"/>
              <w:bottom w:val="single" w:sz="4" w:space="0" w:color="auto"/>
              <w:right w:val="single" w:sz="4" w:space="0" w:color="auto"/>
            </w:tcBorders>
          </w:tcPr>
          <w:p w14:paraId="4EF33AA3" w14:textId="77777777" w:rsidR="000C0B9D" w:rsidRPr="004E57F8" w:rsidRDefault="00EF5F0D">
            <w:pPr>
              <w:spacing w:line="360" w:lineRule="auto"/>
              <w:jc w:val="center"/>
              <w:rPr>
                <w:rFonts w:ascii="宋体" w:hAnsi="宋体" w:hint="eastAsia"/>
                <w:szCs w:val="21"/>
              </w:rPr>
            </w:pPr>
            <w:r w:rsidRPr="004E57F8">
              <w:rPr>
                <w:rFonts w:ascii="宋体" w:hAnsi="宋体" w:hint="eastAsia"/>
                <w:szCs w:val="21"/>
              </w:rPr>
              <w:t xml:space="preserve">    年</w:t>
            </w:r>
          </w:p>
        </w:tc>
        <w:tc>
          <w:tcPr>
            <w:tcW w:w="2110" w:type="dxa"/>
            <w:tcBorders>
              <w:top w:val="single" w:sz="4" w:space="0" w:color="auto"/>
              <w:left w:val="single" w:sz="4" w:space="0" w:color="auto"/>
              <w:bottom w:val="single" w:sz="4" w:space="0" w:color="auto"/>
              <w:right w:val="single" w:sz="4" w:space="0" w:color="auto"/>
            </w:tcBorders>
          </w:tcPr>
          <w:p w14:paraId="641D68C9" w14:textId="77777777" w:rsidR="000C0B9D" w:rsidRPr="004E57F8" w:rsidRDefault="000C0B9D">
            <w:pPr>
              <w:spacing w:line="360" w:lineRule="auto"/>
              <w:rPr>
                <w:rFonts w:ascii="宋体" w:hAnsi="宋体" w:hint="eastAsia"/>
                <w:szCs w:val="21"/>
              </w:rPr>
            </w:pPr>
          </w:p>
        </w:tc>
        <w:tc>
          <w:tcPr>
            <w:tcW w:w="2110" w:type="dxa"/>
            <w:tcBorders>
              <w:top w:val="single" w:sz="4" w:space="0" w:color="auto"/>
              <w:left w:val="single" w:sz="4" w:space="0" w:color="auto"/>
              <w:bottom w:val="single" w:sz="4" w:space="0" w:color="auto"/>
              <w:right w:val="single" w:sz="4" w:space="0" w:color="auto"/>
            </w:tcBorders>
          </w:tcPr>
          <w:p w14:paraId="5749E499" w14:textId="77777777" w:rsidR="000C0B9D" w:rsidRPr="004E57F8" w:rsidRDefault="000C0B9D">
            <w:pPr>
              <w:spacing w:line="360" w:lineRule="auto"/>
              <w:rPr>
                <w:rFonts w:ascii="宋体" w:hAnsi="宋体" w:hint="eastAsia"/>
                <w:szCs w:val="21"/>
              </w:rPr>
            </w:pPr>
          </w:p>
        </w:tc>
        <w:tc>
          <w:tcPr>
            <w:tcW w:w="2110" w:type="dxa"/>
            <w:tcBorders>
              <w:top w:val="single" w:sz="4" w:space="0" w:color="auto"/>
              <w:left w:val="single" w:sz="4" w:space="0" w:color="auto"/>
              <w:bottom w:val="single" w:sz="4" w:space="0" w:color="auto"/>
              <w:right w:val="single" w:sz="4" w:space="0" w:color="auto"/>
            </w:tcBorders>
          </w:tcPr>
          <w:p w14:paraId="48D3ABE8" w14:textId="77777777" w:rsidR="000C0B9D" w:rsidRPr="004E57F8" w:rsidRDefault="000C0B9D">
            <w:pPr>
              <w:spacing w:line="360" w:lineRule="auto"/>
              <w:rPr>
                <w:rFonts w:ascii="宋体" w:hAnsi="宋体" w:hint="eastAsia"/>
                <w:szCs w:val="21"/>
              </w:rPr>
            </w:pPr>
          </w:p>
        </w:tc>
      </w:tr>
      <w:tr w:rsidR="000C0B9D" w:rsidRPr="004E57F8" w14:paraId="4F0267FA" w14:textId="77777777">
        <w:tc>
          <w:tcPr>
            <w:tcW w:w="2110" w:type="dxa"/>
            <w:tcBorders>
              <w:top w:val="single" w:sz="4" w:space="0" w:color="auto"/>
              <w:left w:val="single" w:sz="4" w:space="0" w:color="auto"/>
              <w:bottom w:val="single" w:sz="4" w:space="0" w:color="auto"/>
              <w:right w:val="single" w:sz="4" w:space="0" w:color="auto"/>
            </w:tcBorders>
          </w:tcPr>
          <w:p w14:paraId="13CF509F" w14:textId="77777777" w:rsidR="000C0B9D" w:rsidRPr="004E57F8" w:rsidRDefault="00EF5F0D">
            <w:pPr>
              <w:spacing w:line="360" w:lineRule="auto"/>
              <w:jc w:val="center"/>
              <w:rPr>
                <w:rFonts w:ascii="宋体" w:hAnsi="宋体" w:hint="eastAsia"/>
                <w:szCs w:val="21"/>
              </w:rPr>
            </w:pPr>
            <w:r w:rsidRPr="004E57F8">
              <w:rPr>
                <w:rFonts w:ascii="宋体" w:hAnsi="宋体" w:hint="eastAsia"/>
                <w:szCs w:val="21"/>
              </w:rPr>
              <w:t xml:space="preserve">    年</w:t>
            </w:r>
          </w:p>
        </w:tc>
        <w:tc>
          <w:tcPr>
            <w:tcW w:w="2110" w:type="dxa"/>
            <w:tcBorders>
              <w:top w:val="single" w:sz="4" w:space="0" w:color="auto"/>
              <w:left w:val="single" w:sz="4" w:space="0" w:color="auto"/>
              <w:bottom w:val="single" w:sz="4" w:space="0" w:color="auto"/>
              <w:right w:val="single" w:sz="4" w:space="0" w:color="auto"/>
            </w:tcBorders>
          </w:tcPr>
          <w:p w14:paraId="13549165" w14:textId="77777777" w:rsidR="000C0B9D" w:rsidRPr="004E57F8" w:rsidRDefault="000C0B9D">
            <w:pPr>
              <w:spacing w:line="360" w:lineRule="auto"/>
              <w:rPr>
                <w:rFonts w:ascii="宋体" w:hAnsi="宋体" w:hint="eastAsia"/>
                <w:szCs w:val="21"/>
              </w:rPr>
            </w:pPr>
          </w:p>
        </w:tc>
        <w:tc>
          <w:tcPr>
            <w:tcW w:w="2110" w:type="dxa"/>
            <w:tcBorders>
              <w:top w:val="single" w:sz="4" w:space="0" w:color="auto"/>
              <w:left w:val="single" w:sz="4" w:space="0" w:color="auto"/>
              <w:bottom w:val="single" w:sz="4" w:space="0" w:color="auto"/>
              <w:right w:val="single" w:sz="4" w:space="0" w:color="auto"/>
            </w:tcBorders>
          </w:tcPr>
          <w:p w14:paraId="2E5A9AEC" w14:textId="77777777" w:rsidR="000C0B9D" w:rsidRPr="004E57F8" w:rsidRDefault="000C0B9D">
            <w:pPr>
              <w:spacing w:line="360" w:lineRule="auto"/>
              <w:rPr>
                <w:rFonts w:ascii="宋体" w:hAnsi="宋体" w:hint="eastAsia"/>
                <w:szCs w:val="21"/>
              </w:rPr>
            </w:pPr>
          </w:p>
        </w:tc>
        <w:tc>
          <w:tcPr>
            <w:tcW w:w="2110" w:type="dxa"/>
            <w:tcBorders>
              <w:top w:val="single" w:sz="4" w:space="0" w:color="auto"/>
              <w:left w:val="single" w:sz="4" w:space="0" w:color="auto"/>
              <w:bottom w:val="single" w:sz="4" w:space="0" w:color="auto"/>
              <w:right w:val="single" w:sz="4" w:space="0" w:color="auto"/>
            </w:tcBorders>
          </w:tcPr>
          <w:p w14:paraId="64F6114B" w14:textId="77777777" w:rsidR="000C0B9D" w:rsidRPr="004E57F8" w:rsidRDefault="000C0B9D">
            <w:pPr>
              <w:spacing w:line="360" w:lineRule="auto"/>
              <w:rPr>
                <w:rFonts w:ascii="宋体" w:hAnsi="宋体" w:hint="eastAsia"/>
                <w:szCs w:val="21"/>
              </w:rPr>
            </w:pPr>
          </w:p>
        </w:tc>
      </w:tr>
      <w:tr w:rsidR="000C0B9D" w:rsidRPr="004E57F8" w14:paraId="00C055B6" w14:textId="77777777">
        <w:tc>
          <w:tcPr>
            <w:tcW w:w="2110" w:type="dxa"/>
            <w:tcBorders>
              <w:top w:val="single" w:sz="4" w:space="0" w:color="auto"/>
              <w:left w:val="single" w:sz="4" w:space="0" w:color="auto"/>
              <w:bottom w:val="single" w:sz="4" w:space="0" w:color="auto"/>
              <w:right w:val="single" w:sz="4" w:space="0" w:color="auto"/>
            </w:tcBorders>
          </w:tcPr>
          <w:p w14:paraId="2A5BB3B8" w14:textId="77777777" w:rsidR="000C0B9D" w:rsidRPr="004E57F8" w:rsidRDefault="00EF5F0D">
            <w:pPr>
              <w:spacing w:line="360" w:lineRule="auto"/>
              <w:jc w:val="center"/>
              <w:rPr>
                <w:rFonts w:ascii="宋体" w:hAnsi="宋体" w:hint="eastAsia"/>
                <w:szCs w:val="21"/>
              </w:rPr>
            </w:pPr>
            <w:r w:rsidRPr="004E57F8">
              <w:rPr>
                <w:rFonts w:ascii="宋体" w:hAnsi="宋体" w:hint="eastAsia"/>
                <w:szCs w:val="21"/>
              </w:rPr>
              <w:t xml:space="preserve">    年</w:t>
            </w:r>
          </w:p>
        </w:tc>
        <w:tc>
          <w:tcPr>
            <w:tcW w:w="2110" w:type="dxa"/>
            <w:tcBorders>
              <w:top w:val="single" w:sz="4" w:space="0" w:color="auto"/>
              <w:left w:val="single" w:sz="4" w:space="0" w:color="auto"/>
              <w:bottom w:val="single" w:sz="4" w:space="0" w:color="auto"/>
              <w:right w:val="single" w:sz="4" w:space="0" w:color="auto"/>
            </w:tcBorders>
          </w:tcPr>
          <w:p w14:paraId="1B0A61C7" w14:textId="77777777" w:rsidR="000C0B9D" w:rsidRPr="004E57F8" w:rsidRDefault="000C0B9D">
            <w:pPr>
              <w:spacing w:line="360" w:lineRule="auto"/>
              <w:rPr>
                <w:rFonts w:ascii="宋体" w:hAnsi="宋体" w:hint="eastAsia"/>
                <w:szCs w:val="21"/>
              </w:rPr>
            </w:pPr>
          </w:p>
        </w:tc>
        <w:tc>
          <w:tcPr>
            <w:tcW w:w="2110" w:type="dxa"/>
            <w:tcBorders>
              <w:top w:val="single" w:sz="4" w:space="0" w:color="auto"/>
              <w:left w:val="single" w:sz="4" w:space="0" w:color="auto"/>
              <w:bottom w:val="single" w:sz="4" w:space="0" w:color="auto"/>
              <w:right w:val="single" w:sz="4" w:space="0" w:color="auto"/>
            </w:tcBorders>
          </w:tcPr>
          <w:p w14:paraId="7855D127" w14:textId="77777777" w:rsidR="000C0B9D" w:rsidRPr="004E57F8" w:rsidRDefault="000C0B9D">
            <w:pPr>
              <w:spacing w:line="360" w:lineRule="auto"/>
              <w:rPr>
                <w:rFonts w:ascii="宋体" w:hAnsi="宋体" w:hint="eastAsia"/>
                <w:szCs w:val="21"/>
              </w:rPr>
            </w:pPr>
          </w:p>
        </w:tc>
        <w:tc>
          <w:tcPr>
            <w:tcW w:w="2110" w:type="dxa"/>
            <w:tcBorders>
              <w:top w:val="single" w:sz="4" w:space="0" w:color="auto"/>
              <w:left w:val="single" w:sz="4" w:space="0" w:color="auto"/>
              <w:bottom w:val="single" w:sz="4" w:space="0" w:color="auto"/>
              <w:right w:val="single" w:sz="4" w:space="0" w:color="auto"/>
            </w:tcBorders>
          </w:tcPr>
          <w:p w14:paraId="0F45B869" w14:textId="77777777" w:rsidR="000C0B9D" w:rsidRPr="004E57F8" w:rsidRDefault="000C0B9D">
            <w:pPr>
              <w:spacing w:line="360" w:lineRule="auto"/>
              <w:rPr>
                <w:rFonts w:ascii="宋体" w:hAnsi="宋体" w:hint="eastAsia"/>
                <w:szCs w:val="21"/>
              </w:rPr>
            </w:pPr>
          </w:p>
        </w:tc>
      </w:tr>
    </w:tbl>
    <w:p w14:paraId="6DA4D81E" w14:textId="77777777" w:rsidR="000C0B9D" w:rsidRPr="004E57F8" w:rsidRDefault="00EF5F0D">
      <w:pPr>
        <w:spacing w:line="360" w:lineRule="auto"/>
        <w:ind w:left="410" w:hanging="410"/>
        <w:rPr>
          <w:rFonts w:ascii="宋体" w:hAnsi="宋体" w:hint="eastAsia"/>
          <w:szCs w:val="21"/>
        </w:rPr>
      </w:pPr>
      <w:r w:rsidRPr="004E57F8">
        <w:rPr>
          <w:rFonts w:ascii="宋体" w:hAnsi="宋体" w:hint="eastAsia"/>
          <w:szCs w:val="21"/>
        </w:rPr>
        <w:t>4、本次采购要求的其他资格文件以及供应商认为需要声明的其他情况：</w:t>
      </w:r>
    </w:p>
    <w:p w14:paraId="6803EF28" w14:textId="77777777" w:rsidR="000C0B9D" w:rsidRPr="004E57F8" w:rsidRDefault="00EF5F0D">
      <w:pPr>
        <w:spacing w:line="360" w:lineRule="auto"/>
        <w:ind w:firstLineChars="200" w:firstLine="420"/>
        <w:rPr>
          <w:rFonts w:ascii="宋体" w:hAnsi="宋体" w:hint="eastAsia"/>
          <w:szCs w:val="21"/>
        </w:rPr>
      </w:pPr>
      <w:r w:rsidRPr="004E57F8">
        <w:rPr>
          <w:rFonts w:ascii="宋体" w:hAnsi="宋体" w:hint="eastAsia"/>
          <w:szCs w:val="21"/>
        </w:rPr>
        <w:t>兹证明上述声明是真实的、正确的，并提供了全部能提供的资料和数据，我们同意遵照贵方要求出示有关证明文件，如有虚假，自愿丧失中标资格，一年内退出扬州政府采购市场。</w:t>
      </w:r>
    </w:p>
    <w:p w14:paraId="79FACB70" w14:textId="77777777" w:rsidR="000C0B9D" w:rsidRPr="004E57F8" w:rsidRDefault="00EF5F0D">
      <w:pPr>
        <w:spacing w:line="360" w:lineRule="auto"/>
        <w:ind w:firstLineChars="200" w:firstLine="420"/>
        <w:rPr>
          <w:rFonts w:ascii="宋体" w:hAnsi="宋体" w:hint="eastAsia"/>
          <w:szCs w:val="21"/>
        </w:rPr>
      </w:pPr>
      <w:r w:rsidRPr="004E57F8">
        <w:rPr>
          <w:rFonts w:ascii="宋体" w:hAnsi="宋体" w:hint="eastAsia"/>
          <w:szCs w:val="21"/>
        </w:rPr>
        <w:t>供应商公章：</w:t>
      </w:r>
    </w:p>
    <w:p w14:paraId="255B75D6" w14:textId="77777777" w:rsidR="000C0B9D" w:rsidRPr="004E57F8" w:rsidRDefault="00EF5F0D">
      <w:pPr>
        <w:spacing w:line="360" w:lineRule="auto"/>
        <w:ind w:firstLineChars="200" w:firstLine="420"/>
        <w:rPr>
          <w:rFonts w:ascii="宋体" w:hAnsi="宋体" w:hint="eastAsia"/>
          <w:szCs w:val="21"/>
        </w:rPr>
      </w:pPr>
      <w:r w:rsidRPr="004E57F8">
        <w:rPr>
          <w:rFonts w:ascii="宋体" w:hAnsi="宋体" w:hint="eastAsia"/>
          <w:szCs w:val="21"/>
        </w:rPr>
        <w:t>法定代表人或授权代表签字：</w:t>
      </w:r>
    </w:p>
    <w:p w14:paraId="40C446D1" w14:textId="77777777" w:rsidR="000C0B9D" w:rsidRPr="004E57F8" w:rsidRDefault="00EF5F0D">
      <w:pPr>
        <w:spacing w:line="360" w:lineRule="auto"/>
        <w:ind w:firstLineChars="200" w:firstLine="420"/>
        <w:rPr>
          <w:rFonts w:ascii="宋体" w:hAnsi="宋体" w:hint="eastAsia"/>
          <w:szCs w:val="21"/>
        </w:rPr>
      </w:pPr>
      <w:r w:rsidRPr="004E57F8">
        <w:rPr>
          <w:rFonts w:ascii="宋体" w:hAnsi="宋体" w:hint="eastAsia"/>
          <w:szCs w:val="21"/>
        </w:rPr>
        <w:t xml:space="preserve">日期： 年 月 日        </w:t>
      </w:r>
    </w:p>
    <w:p w14:paraId="44DDA2FB" w14:textId="77777777" w:rsidR="000C0B9D" w:rsidRPr="004E57F8" w:rsidRDefault="00EF5F0D">
      <w:pPr>
        <w:spacing w:line="360" w:lineRule="auto"/>
        <w:ind w:firstLineChars="200" w:firstLine="422"/>
        <w:rPr>
          <w:rFonts w:ascii="宋体" w:hAnsi="宋体" w:hint="eastAsia"/>
          <w:b/>
          <w:bCs/>
          <w:szCs w:val="21"/>
        </w:rPr>
      </w:pPr>
      <w:r w:rsidRPr="004E57F8">
        <w:rPr>
          <w:rFonts w:ascii="宋体" w:hAnsi="宋体" w:hint="eastAsia"/>
          <w:b/>
          <w:bCs/>
          <w:szCs w:val="21"/>
        </w:rPr>
        <w:t>（注：资格声明为格式文件,实质性内容请勿修改，否则将导致投标文件无效）</w:t>
      </w:r>
    </w:p>
    <w:p w14:paraId="05C255F9" w14:textId="77777777" w:rsidR="000C0B9D" w:rsidRPr="004E57F8" w:rsidRDefault="00EF5F0D">
      <w:pPr>
        <w:rPr>
          <w:rFonts w:ascii="宋体" w:hAnsi="宋体" w:hint="eastAsia"/>
          <w:b/>
          <w:bCs/>
          <w:szCs w:val="21"/>
        </w:rPr>
      </w:pPr>
      <w:r w:rsidRPr="004E57F8">
        <w:rPr>
          <w:rFonts w:ascii="宋体" w:hAnsi="宋体" w:hint="eastAsia"/>
          <w:b/>
          <w:bCs/>
          <w:szCs w:val="21"/>
        </w:rPr>
        <w:br w:type="page"/>
      </w:r>
    </w:p>
    <w:p w14:paraId="0B68DC52" w14:textId="77777777" w:rsidR="000C0B9D" w:rsidRPr="004E57F8" w:rsidRDefault="00EF5F0D">
      <w:pPr>
        <w:pStyle w:val="Char"/>
        <w:spacing w:line="360" w:lineRule="auto"/>
        <w:ind w:firstLine="422"/>
        <w:jc w:val="center"/>
        <w:rPr>
          <w:rFonts w:ascii="宋体" w:hAnsi="宋体" w:hint="eastAsia"/>
          <w:b/>
          <w:sz w:val="21"/>
          <w:szCs w:val="21"/>
        </w:rPr>
      </w:pPr>
      <w:r w:rsidRPr="004E57F8">
        <w:rPr>
          <w:rFonts w:ascii="宋体" w:hAnsi="宋体" w:hint="eastAsia"/>
          <w:b/>
          <w:bCs/>
          <w:sz w:val="21"/>
          <w:szCs w:val="21"/>
        </w:rPr>
        <w:lastRenderedPageBreak/>
        <w:t>法人</w:t>
      </w:r>
      <w:r w:rsidRPr="004E57F8">
        <w:rPr>
          <w:rFonts w:ascii="宋体" w:hAnsi="宋体" w:hint="eastAsia"/>
          <w:b/>
          <w:sz w:val="21"/>
          <w:szCs w:val="21"/>
        </w:rPr>
        <w:t>授权书</w:t>
      </w:r>
    </w:p>
    <w:p w14:paraId="50D8E55E" w14:textId="77777777" w:rsidR="000C0B9D" w:rsidRPr="004E57F8" w:rsidRDefault="000C0B9D">
      <w:pPr>
        <w:pStyle w:val="Char"/>
        <w:spacing w:line="360" w:lineRule="auto"/>
        <w:ind w:firstLine="422"/>
        <w:jc w:val="center"/>
        <w:rPr>
          <w:rFonts w:ascii="宋体" w:hAnsi="宋体" w:hint="eastAsia"/>
          <w:b/>
          <w:sz w:val="21"/>
          <w:szCs w:val="21"/>
        </w:rPr>
      </w:pPr>
    </w:p>
    <w:p w14:paraId="2BE42E1A"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本授权书声明：____________（供应商名称）授权________________（被授权人的姓名）为我方就</w:t>
      </w:r>
      <w:r w:rsidRPr="004E57F8">
        <w:rPr>
          <w:rFonts w:ascii="宋体" w:hAnsi="宋体" w:hint="eastAsia"/>
          <w:sz w:val="21"/>
          <w:szCs w:val="21"/>
          <w:u w:val="single"/>
        </w:rPr>
        <w:t xml:space="preserve">  </w:t>
      </w:r>
      <w:r w:rsidRPr="004E57F8">
        <w:rPr>
          <w:rFonts w:ascii="宋体" w:hAnsi="宋体"/>
          <w:sz w:val="21"/>
          <w:szCs w:val="21"/>
          <w:u w:val="single"/>
        </w:rPr>
        <w:t xml:space="preserve">       </w:t>
      </w:r>
      <w:r w:rsidRPr="004E57F8">
        <w:rPr>
          <w:rFonts w:ascii="宋体" w:hAnsi="宋体" w:hint="eastAsia"/>
          <w:sz w:val="21"/>
          <w:szCs w:val="21"/>
        </w:rPr>
        <w:t>号____________项目采购活动的合法代理人，以本公司名义全权处理一切与该项目采购有关的事务。</w:t>
      </w:r>
    </w:p>
    <w:p w14:paraId="6BC964F3"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本授权书于______年____月____日起生效，特此声明。</w:t>
      </w:r>
    </w:p>
    <w:p w14:paraId="28329F63" w14:textId="77777777" w:rsidR="000C0B9D" w:rsidRPr="004E57F8" w:rsidRDefault="000C0B9D">
      <w:pPr>
        <w:pStyle w:val="Char"/>
        <w:spacing w:line="360" w:lineRule="auto"/>
        <w:ind w:firstLineChars="0" w:firstLine="0"/>
        <w:rPr>
          <w:rFonts w:ascii="宋体" w:hAnsi="宋体" w:hint="eastAsia"/>
          <w:sz w:val="21"/>
          <w:szCs w:val="21"/>
        </w:rPr>
      </w:pPr>
    </w:p>
    <w:p w14:paraId="39195C07"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被授权人签字：</w:t>
      </w:r>
      <w:r w:rsidRPr="004E57F8">
        <w:rPr>
          <w:rFonts w:ascii="宋体" w:hAnsi="宋体"/>
          <w:sz w:val="21"/>
          <w:szCs w:val="21"/>
        </w:rPr>
        <w:t>_______________________</w:t>
      </w:r>
    </w:p>
    <w:p w14:paraId="1CEC41D3" w14:textId="77777777" w:rsidR="000C0B9D" w:rsidRPr="004E57F8" w:rsidRDefault="00EF5F0D">
      <w:pPr>
        <w:pStyle w:val="Char"/>
        <w:spacing w:line="360" w:lineRule="auto"/>
        <w:ind w:firstLine="420"/>
        <w:rPr>
          <w:rFonts w:ascii="宋体" w:hAnsi="宋体" w:hint="eastAsia"/>
          <w:sz w:val="21"/>
          <w:szCs w:val="21"/>
          <w:u w:val="single"/>
        </w:rPr>
      </w:pPr>
      <w:r w:rsidRPr="004E57F8">
        <w:rPr>
          <w:rFonts w:ascii="宋体" w:hAnsi="宋体" w:hint="eastAsia"/>
          <w:sz w:val="21"/>
          <w:szCs w:val="21"/>
        </w:rPr>
        <w:t>联系电话（手机）：</w:t>
      </w:r>
      <w:r w:rsidRPr="004E57F8">
        <w:rPr>
          <w:rFonts w:ascii="宋体" w:hAnsi="宋体" w:hint="eastAsia"/>
          <w:sz w:val="21"/>
          <w:szCs w:val="21"/>
          <w:u w:val="single"/>
        </w:rPr>
        <w:t xml:space="preserve"> </w:t>
      </w:r>
      <w:r w:rsidRPr="004E57F8">
        <w:rPr>
          <w:rFonts w:ascii="宋体" w:hAnsi="宋体"/>
          <w:sz w:val="21"/>
          <w:szCs w:val="21"/>
          <w:u w:val="single"/>
        </w:rPr>
        <w:t xml:space="preserve">                  </w:t>
      </w:r>
    </w:p>
    <w:p w14:paraId="2EA607DB"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单位名称：</w:t>
      </w:r>
      <w:r w:rsidRPr="004E57F8">
        <w:rPr>
          <w:rFonts w:ascii="宋体" w:hAnsi="宋体"/>
          <w:sz w:val="21"/>
          <w:szCs w:val="21"/>
        </w:rPr>
        <w:t>____________________________________</w:t>
      </w:r>
    </w:p>
    <w:p w14:paraId="32882BFC" w14:textId="77777777" w:rsidR="000C0B9D" w:rsidRPr="004E57F8" w:rsidRDefault="00EF5F0D">
      <w:pPr>
        <w:pStyle w:val="Char"/>
        <w:spacing w:line="360" w:lineRule="auto"/>
        <w:ind w:firstLine="420"/>
        <w:rPr>
          <w:rFonts w:ascii="宋体" w:hAnsi="宋体" w:hint="eastAsia"/>
          <w:sz w:val="21"/>
          <w:szCs w:val="21"/>
        </w:rPr>
      </w:pPr>
      <w:r w:rsidRPr="004E57F8">
        <w:rPr>
          <w:rFonts w:ascii="宋体" w:hAnsi="宋体" w:hint="eastAsia"/>
          <w:sz w:val="21"/>
          <w:szCs w:val="21"/>
        </w:rPr>
        <w:t>授权单位盖章：</w:t>
      </w:r>
      <w:r w:rsidRPr="004E57F8">
        <w:rPr>
          <w:rFonts w:ascii="宋体" w:hAnsi="宋体"/>
          <w:sz w:val="21"/>
          <w:szCs w:val="21"/>
        </w:rPr>
        <w:t>_________________________________</w:t>
      </w:r>
    </w:p>
    <w:p w14:paraId="2D0C2AB4" w14:textId="77777777" w:rsidR="000C0B9D" w:rsidRPr="004E57F8" w:rsidRDefault="00EF5F0D">
      <w:pPr>
        <w:pStyle w:val="Char"/>
        <w:spacing w:line="360" w:lineRule="auto"/>
        <w:ind w:firstLine="420"/>
        <w:rPr>
          <w:sz w:val="21"/>
          <w:szCs w:val="21"/>
          <w:u w:val="single"/>
        </w:rPr>
      </w:pPr>
      <w:r w:rsidRPr="004E57F8">
        <w:rPr>
          <w:rFonts w:hint="eastAsia"/>
          <w:sz w:val="21"/>
          <w:szCs w:val="21"/>
        </w:rPr>
        <w:t>地址：</w:t>
      </w:r>
    </w:p>
    <w:p w14:paraId="46CF1228" w14:textId="77777777" w:rsidR="000C0B9D" w:rsidRPr="004E57F8" w:rsidRDefault="00EF5F0D">
      <w:pPr>
        <w:pStyle w:val="Char"/>
        <w:spacing w:line="360" w:lineRule="auto"/>
        <w:ind w:firstLine="420"/>
        <w:rPr>
          <w:sz w:val="21"/>
          <w:szCs w:val="21"/>
        </w:rPr>
      </w:pPr>
      <w:r w:rsidRPr="004E57F8">
        <w:rPr>
          <w:rFonts w:hint="eastAsia"/>
          <w:sz w:val="21"/>
          <w:szCs w:val="21"/>
        </w:rPr>
        <w:t>日期：</w:t>
      </w:r>
    </w:p>
    <w:p w14:paraId="10F86F69" w14:textId="77777777" w:rsidR="000C0B9D" w:rsidRPr="004E57F8" w:rsidRDefault="000C0B9D">
      <w:pPr>
        <w:spacing w:line="460" w:lineRule="exact"/>
        <w:rPr>
          <w:rFonts w:ascii="宋体" w:hAnsi="宋体" w:hint="eastAsia"/>
          <w:bCs/>
          <w:szCs w:val="21"/>
        </w:rPr>
      </w:pPr>
    </w:p>
    <w:p w14:paraId="25D6D1AF" w14:textId="77777777" w:rsidR="000C0B9D" w:rsidRPr="004E57F8" w:rsidRDefault="000C0B9D">
      <w:pPr>
        <w:spacing w:line="460" w:lineRule="exact"/>
        <w:rPr>
          <w:rFonts w:ascii="宋体" w:hAnsi="宋体" w:hint="eastAsia"/>
          <w:bCs/>
          <w:sz w:val="24"/>
        </w:rPr>
      </w:pPr>
    </w:p>
    <w:p w14:paraId="3D36E571" w14:textId="77777777" w:rsidR="000C0B9D" w:rsidRPr="004E57F8" w:rsidRDefault="00EF5F0D">
      <w:pPr>
        <w:spacing w:line="460" w:lineRule="exact"/>
        <w:ind w:firstLineChars="200" w:firstLine="420"/>
        <w:rPr>
          <w:rFonts w:ascii="宋体" w:hAnsi="宋体" w:hint="eastAsia"/>
          <w:bCs/>
          <w:szCs w:val="21"/>
        </w:rPr>
      </w:pPr>
      <w:r w:rsidRPr="004E57F8">
        <w:rPr>
          <w:rFonts w:ascii="宋体" w:hAnsi="宋体" w:hint="eastAsia"/>
          <w:bCs/>
          <w:szCs w:val="21"/>
        </w:rPr>
        <w:t>被授权人身份证复印件：</w:t>
      </w:r>
    </w:p>
    <w:p w14:paraId="7E0CE2BC" w14:textId="77777777" w:rsidR="000C0B9D" w:rsidRPr="004E57F8" w:rsidRDefault="000C0B9D">
      <w:pPr>
        <w:pStyle w:val="Char"/>
        <w:spacing w:line="360" w:lineRule="auto"/>
        <w:ind w:firstLine="480"/>
        <w:rPr>
          <w:rFonts w:ascii="宋体" w:hAnsi="宋体" w:hint="eastAsia"/>
          <w:bCs/>
          <w:sz w:val="24"/>
        </w:rPr>
      </w:pPr>
    </w:p>
    <w:p w14:paraId="4F633976" w14:textId="77777777" w:rsidR="000C0B9D" w:rsidRPr="004E57F8" w:rsidRDefault="000C0B9D">
      <w:pPr>
        <w:spacing w:line="460" w:lineRule="exact"/>
        <w:rPr>
          <w:rFonts w:ascii="宋体" w:hAnsi="宋体" w:hint="eastAsia"/>
          <w:bCs/>
          <w:sz w:val="24"/>
        </w:rPr>
      </w:pPr>
    </w:p>
    <w:p w14:paraId="2CA044C0" w14:textId="77777777" w:rsidR="000C0B9D" w:rsidRPr="004E57F8" w:rsidRDefault="000C0B9D">
      <w:pPr>
        <w:spacing w:line="460" w:lineRule="exact"/>
        <w:rPr>
          <w:rFonts w:ascii="宋体" w:hAnsi="宋体" w:hint="eastAsia"/>
          <w:bCs/>
          <w:sz w:val="24"/>
        </w:rPr>
      </w:pPr>
    </w:p>
    <w:p w14:paraId="1B7A4E46" w14:textId="77777777" w:rsidR="000C0B9D" w:rsidRPr="004E57F8" w:rsidRDefault="000C0B9D">
      <w:pPr>
        <w:spacing w:line="460" w:lineRule="exact"/>
        <w:rPr>
          <w:rFonts w:ascii="宋体" w:hAnsi="宋体" w:hint="eastAsia"/>
          <w:bCs/>
          <w:sz w:val="24"/>
        </w:rPr>
      </w:pPr>
    </w:p>
    <w:p w14:paraId="3E1982B6" w14:textId="77777777" w:rsidR="000C0B9D" w:rsidRPr="004E57F8" w:rsidRDefault="000C0B9D">
      <w:pPr>
        <w:spacing w:line="460" w:lineRule="exact"/>
        <w:rPr>
          <w:rFonts w:ascii="宋体" w:hAnsi="宋体" w:hint="eastAsia"/>
          <w:bCs/>
          <w:sz w:val="24"/>
        </w:rPr>
      </w:pPr>
    </w:p>
    <w:p w14:paraId="73B84B31" w14:textId="77777777" w:rsidR="000C0B9D" w:rsidRPr="004E57F8" w:rsidRDefault="000C0B9D">
      <w:pPr>
        <w:spacing w:line="460" w:lineRule="exact"/>
        <w:rPr>
          <w:rFonts w:ascii="宋体" w:hAnsi="宋体" w:hint="eastAsia"/>
          <w:bCs/>
          <w:sz w:val="24"/>
        </w:rPr>
      </w:pPr>
    </w:p>
    <w:p w14:paraId="00299728" w14:textId="77777777" w:rsidR="000C0B9D" w:rsidRPr="004E57F8" w:rsidRDefault="000C0B9D">
      <w:pPr>
        <w:spacing w:line="460" w:lineRule="exact"/>
        <w:rPr>
          <w:rFonts w:ascii="宋体" w:hAnsi="宋体" w:hint="eastAsia"/>
          <w:bCs/>
          <w:sz w:val="24"/>
        </w:rPr>
      </w:pPr>
    </w:p>
    <w:p w14:paraId="569892DA" w14:textId="77777777" w:rsidR="000C0B9D" w:rsidRPr="004E57F8" w:rsidRDefault="000C0B9D">
      <w:pPr>
        <w:spacing w:line="460" w:lineRule="exact"/>
        <w:rPr>
          <w:rFonts w:ascii="宋体" w:hAnsi="宋体" w:hint="eastAsia"/>
          <w:bCs/>
          <w:sz w:val="24"/>
        </w:rPr>
      </w:pPr>
    </w:p>
    <w:p w14:paraId="36468D50" w14:textId="77777777" w:rsidR="000C0B9D" w:rsidRPr="004E57F8" w:rsidRDefault="000C0B9D">
      <w:pPr>
        <w:spacing w:line="460" w:lineRule="exact"/>
        <w:rPr>
          <w:rFonts w:ascii="宋体" w:hAnsi="宋体" w:hint="eastAsia"/>
          <w:bCs/>
          <w:sz w:val="24"/>
        </w:rPr>
      </w:pPr>
    </w:p>
    <w:p w14:paraId="4BA80F4D" w14:textId="77777777" w:rsidR="000C0B9D" w:rsidRPr="004E57F8" w:rsidRDefault="000C0B9D">
      <w:pPr>
        <w:spacing w:line="460" w:lineRule="exact"/>
        <w:rPr>
          <w:rFonts w:ascii="宋体" w:hAnsi="宋体" w:hint="eastAsia"/>
          <w:bCs/>
          <w:sz w:val="24"/>
        </w:rPr>
      </w:pPr>
    </w:p>
    <w:p w14:paraId="095FE3A1" w14:textId="77777777" w:rsidR="000C0B9D" w:rsidRPr="004E57F8" w:rsidRDefault="000C0B9D">
      <w:pPr>
        <w:spacing w:line="460" w:lineRule="exact"/>
        <w:rPr>
          <w:rFonts w:ascii="宋体" w:hAnsi="宋体" w:hint="eastAsia"/>
          <w:bCs/>
          <w:sz w:val="24"/>
        </w:rPr>
      </w:pPr>
    </w:p>
    <w:p w14:paraId="3EAC451F" w14:textId="77777777" w:rsidR="000C0B9D" w:rsidRPr="004E57F8" w:rsidRDefault="000C0B9D">
      <w:pPr>
        <w:spacing w:line="460" w:lineRule="exact"/>
        <w:rPr>
          <w:rFonts w:ascii="宋体" w:hAnsi="宋体" w:hint="eastAsia"/>
          <w:bCs/>
          <w:sz w:val="24"/>
        </w:rPr>
      </w:pPr>
    </w:p>
    <w:p w14:paraId="71E4817D" w14:textId="77777777" w:rsidR="000C0B9D" w:rsidRPr="004E57F8" w:rsidRDefault="000C0B9D">
      <w:pPr>
        <w:spacing w:line="460" w:lineRule="exact"/>
        <w:rPr>
          <w:rFonts w:ascii="宋体" w:hAnsi="宋体" w:hint="eastAsia"/>
          <w:bCs/>
          <w:sz w:val="24"/>
        </w:rPr>
      </w:pPr>
    </w:p>
    <w:p w14:paraId="66488055" w14:textId="77777777" w:rsidR="000C0B9D" w:rsidRPr="004E57F8" w:rsidRDefault="000C0B9D">
      <w:pPr>
        <w:spacing w:line="460" w:lineRule="exact"/>
        <w:rPr>
          <w:rFonts w:ascii="宋体" w:hAnsi="宋体" w:hint="eastAsia"/>
          <w:bCs/>
          <w:sz w:val="24"/>
        </w:rPr>
      </w:pPr>
    </w:p>
    <w:p w14:paraId="06703AB0" w14:textId="77777777" w:rsidR="000C0B9D" w:rsidRPr="004E57F8" w:rsidRDefault="000C0B9D">
      <w:pPr>
        <w:pStyle w:val="Char"/>
        <w:spacing w:line="360" w:lineRule="auto"/>
        <w:ind w:firstLineChars="0" w:firstLine="0"/>
        <w:rPr>
          <w:rFonts w:ascii="宋体" w:hAnsi="宋体" w:hint="eastAsia"/>
          <w:b/>
          <w:sz w:val="21"/>
          <w:szCs w:val="21"/>
        </w:rPr>
      </w:pPr>
    </w:p>
    <w:p w14:paraId="1A882471" w14:textId="77777777" w:rsidR="000C0B9D" w:rsidRPr="004E57F8" w:rsidRDefault="00EF5F0D">
      <w:pPr>
        <w:pStyle w:val="Char"/>
        <w:spacing w:line="360" w:lineRule="auto"/>
        <w:ind w:firstLineChars="0" w:firstLine="0"/>
        <w:jc w:val="center"/>
        <w:rPr>
          <w:rFonts w:ascii="宋体" w:hAnsi="宋体" w:hint="eastAsia"/>
          <w:sz w:val="21"/>
          <w:szCs w:val="21"/>
        </w:rPr>
      </w:pPr>
      <w:r w:rsidRPr="004E57F8">
        <w:rPr>
          <w:rFonts w:ascii="宋体" w:hAnsi="宋体" w:hint="eastAsia"/>
          <w:b/>
          <w:sz w:val="21"/>
          <w:szCs w:val="21"/>
        </w:rPr>
        <w:t>参加政府采购活动前 3 年内在经营活动中没有重大违法记录的书面声明</w:t>
      </w:r>
    </w:p>
    <w:p w14:paraId="73EAC6DC" w14:textId="77777777" w:rsidR="000C0B9D" w:rsidRPr="004E57F8" w:rsidRDefault="000C0B9D">
      <w:pPr>
        <w:spacing w:line="360" w:lineRule="auto"/>
        <w:rPr>
          <w:rFonts w:ascii="宋体" w:hAnsi="宋体" w:hint="eastAsia"/>
          <w:b/>
          <w:bCs/>
          <w:szCs w:val="21"/>
        </w:rPr>
      </w:pPr>
    </w:p>
    <w:p w14:paraId="10DBCE86" w14:textId="77777777" w:rsidR="000C0B9D" w:rsidRPr="004E57F8" w:rsidRDefault="00EF5F0D">
      <w:pPr>
        <w:spacing w:line="360" w:lineRule="auto"/>
        <w:jc w:val="center"/>
        <w:rPr>
          <w:rFonts w:ascii="宋体" w:hAnsi="宋体" w:hint="eastAsia"/>
          <w:b/>
          <w:bCs/>
          <w:szCs w:val="21"/>
        </w:rPr>
      </w:pPr>
      <w:r w:rsidRPr="004E57F8">
        <w:rPr>
          <w:rFonts w:ascii="宋体" w:hAnsi="宋体" w:hint="eastAsia"/>
          <w:b/>
          <w:bCs/>
          <w:szCs w:val="21"/>
        </w:rPr>
        <w:t>声  明</w:t>
      </w:r>
    </w:p>
    <w:p w14:paraId="5B8EB408" w14:textId="77777777" w:rsidR="000C0B9D" w:rsidRPr="004E57F8" w:rsidRDefault="00EF5F0D">
      <w:pPr>
        <w:spacing w:line="360" w:lineRule="auto"/>
        <w:ind w:firstLineChars="200" w:firstLine="420"/>
        <w:rPr>
          <w:rFonts w:ascii="宋体" w:hAnsi="宋体" w:hint="eastAsia"/>
          <w:bCs/>
          <w:szCs w:val="21"/>
        </w:rPr>
      </w:pPr>
      <w:r w:rsidRPr="004E57F8">
        <w:rPr>
          <w:rFonts w:ascii="宋体" w:hAnsi="宋体" w:hint="eastAsia"/>
          <w:bCs/>
          <w:szCs w:val="21"/>
        </w:rPr>
        <w:t>我公司郑重声明：参加本次政府采购活动前 3 年内，我公司在经营活动中没有因违法经营受到刑事处罚或者责令停产停业、吊销许可证或者执照、较大数额罚款等行政处罚。</w:t>
      </w:r>
    </w:p>
    <w:p w14:paraId="0C9D9072" w14:textId="77777777" w:rsidR="000C0B9D" w:rsidRPr="004E57F8" w:rsidRDefault="000C0B9D">
      <w:pPr>
        <w:spacing w:line="360" w:lineRule="auto"/>
        <w:rPr>
          <w:rFonts w:ascii="宋体" w:hAnsi="宋体" w:hint="eastAsia"/>
          <w:bCs/>
          <w:szCs w:val="21"/>
        </w:rPr>
      </w:pPr>
    </w:p>
    <w:p w14:paraId="13BB0A5B" w14:textId="77777777" w:rsidR="000C0B9D" w:rsidRPr="004E57F8" w:rsidRDefault="00EF5F0D">
      <w:pPr>
        <w:spacing w:line="360" w:lineRule="auto"/>
        <w:ind w:firstLineChars="2100" w:firstLine="4410"/>
        <w:rPr>
          <w:rFonts w:ascii="宋体" w:hAnsi="宋体" w:hint="eastAsia"/>
          <w:bCs/>
          <w:szCs w:val="21"/>
        </w:rPr>
      </w:pPr>
      <w:r w:rsidRPr="004E57F8">
        <w:rPr>
          <w:rFonts w:ascii="宋体" w:hAnsi="宋体" w:hint="eastAsia"/>
          <w:bCs/>
          <w:szCs w:val="21"/>
        </w:rPr>
        <w:t>供应商名称（公章）：</w:t>
      </w:r>
    </w:p>
    <w:p w14:paraId="09890D98" w14:textId="77777777" w:rsidR="000C0B9D" w:rsidRPr="004E57F8" w:rsidRDefault="00EF5F0D">
      <w:pPr>
        <w:spacing w:line="360" w:lineRule="auto"/>
        <w:rPr>
          <w:rFonts w:ascii="宋体" w:hAnsi="宋体" w:hint="eastAsia"/>
          <w:bCs/>
          <w:szCs w:val="21"/>
          <w:u w:val="single"/>
        </w:rPr>
      </w:pPr>
      <w:r w:rsidRPr="004E57F8">
        <w:rPr>
          <w:rFonts w:ascii="宋体" w:hAnsi="宋体" w:hint="eastAsia"/>
          <w:bCs/>
          <w:szCs w:val="21"/>
        </w:rPr>
        <w:t xml:space="preserve">                                          法定代表人或授权代表签字：</w:t>
      </w:r>
    </w:p>
    <w:p w14:paraId="69DB2D19" w14:textId="77777777" w:rsidR="000C0B9D" w:rsidRPr="004E57F8" w:rsidRDefault="00EF5F0D">
      <w:pPr>
        <w:spacing w:line="360" w:lineRule="auto"/>
        <w:rPr>
          <w:rFonts w:ascii="宋体" w:hAnsi="宋体" w:hint="eastAsia"/>
          <w:bCs/>
          <w:szCs w:val="21"/>
        </w:rPr>
      </w:pPr>
      <w:r w:rsidRPr="004E57F8">
        <w:rPr>
          <w:rFonts w:ascii="宋体" w:hAnsi="宋体" w:hint="eastAsia"/>
          <w:bCs/>
          <w:szCs w:val="21"/>
        </w:rPr>
        <w:t xml:space="preserve">                                          日期： 年 月 日</w:t>
      </w:r>
    </w:p>
    <w:p w14:paraId="185E10B8" w14:textId="77777777" w:rsidR="000C0B9D" w:rsidRPr="004E57F8" w:rsidRDefault="000C0B9D">
      <w:pPr>
        <w:spacing w:line="360" w:lineRule="auto"/>
        <w:rPr>
          <w:rFonts w:ascii="宋体" w:hAnsi="宋体" w:hint="eastAsia"/>
          <w:bCs/>
          <w:szCs w:val="21"/>
        </w:rPr>
      </w:pPr>
    </w:p>
    <w:p w14:paraId="6BB42740" w14:textId="77777777" w:rsidR="000C0B9D" w:rsidRPr="004E57F8" w:rsidRDefault="000C0B9D">
      <w:pPr>
        <w:spacing w:line="460" w:lineRule="exact"/>
        <w:rPr>
          <w:rFonts w:ascii="宋体" w:hAnsi="宋体" w:hint="eastAsia"/>
          <w:bCs/>
          <w:sz w:val="24"/>
        </w:rPr>
      </w:pPr>
    </w:p>
    <w:p w14:paraId="7952BC3B" w14:textId="77777777" w:rsidR="000C0B9D" w:rsidRPr="004E57F8" w:rsidRDefault="000C0B9D">
      <w:pPr>
        <w:spacing w:line="460" w:lineRule="exact"/>
        <w:rPr>
          <w:rFonts w:ascii="宋体" w:hAnsi="宋体" w:hint="eastAsia"/>
          <w:bCs/>
          <w:sz w:val="24"/>
        </w:rPr>
      </w:pPr>
    </w:p>
    <w:p w14:paraId="760C188B" w14:textId="77777777" w:rsidR="000C0B9D" w:rsidRPr="004E57F8" w:rsidRDefault="000C0B9D">
      <w:pPr>
        <w:spacing w:line="360" w:lineRule="auto"/>
        <w:ind w:firstLineChars="100" w:firstLine="211"/>
        <w:jc w:val="center"/>
        <w:rPr>
          <w:rFonts w:ascii="宋体" w:hAnsi="宋体" w:hint="eastAsia"/>
          <w:b/>
          <w:szCs w:val="21"/>
        </w:rPr>
      </w:pPr>
    </w:p>
    <w:p w14:paraId="4916891A" w14:textId="77777777" w:rsidR="000C0B9D" w:rsidRPr="004E57F8" w:rsidRDefault="000C0B9D">
      <w:pPr>
        <w:spacing w:line="360" w:lineRule="auto"/>
        <w:jc w:val="center"/>
        <w:rPr>
          <w:rFonts w:ascii="宋体" w:hAnsi="宋体" w:hint="eastAsia"/>
          <w:b/>
          <w:szCs w:val="21"/>
        </w:rPr>
      </w:pPr>
    </w:p>
    <w:p w14:paraId="009686FC" w14:textId="77777777" w:rsidR="000C0B9D" w:rsidRPr="004E57F8" w:rsidRDefault="000C0B9D">
      <w:pPr>
        <w:spacing w:line="360" w:lineRule="auto"/>
        <w:jc w:val="center"/>
        <w:rPr>
          <w:rFonts w:ascii="宋体" w:hAnsi="宋体" w:hint="eastAsia"/>
          <w:b/>
          <w:szCs w:val="21"/>
        </w:rPr>
      </w:pPr>
    </w:p>
    <w:p w14:paraId="29C5318A" w14:textId="77777777" w:rsidR="000C0B9D" w:rsidRPr="004E57F8" w:rsidRDefault="000C0B9D">
      <w:pPr>
        <w:spacing w:line="360" w:lineRule="auto"/>
        <w:jc w:val="center"/>
        <w:rPr>
          <w:rFonts w:ascii="宋体" w:hAnsi="宋体" w:hint="eastAsia"/>
          <w:b/>
          <w:szCs w:val="21"/>
        </w:rPr>
      </w:pPr>
    </w:p>
    <w:p w14:paraId="0D0A3342" w14:textId="77777777" w:rsidR="000C0B9D" w:rsidRPr="004E57F8" w:rsidRDefault="000C0B9D">
      <w:pPr>
        <w:spacing w:line="360" w:lineRule="auto"/>
        <w:jc w:val="center"/>
        <w:rPr>
          <w:rFonts w:ascii="宋体" w:hAnsi="宋体" w:hint="eastAsia"/>
          <w:b/>
          <w:szCs w:val="21"/>
        </w:rPr>
      </w:pPr>
    </w:p>
    <w:p w14:paraId="5B5D2BD3" w14:textId="77777777" w:rsidR="000C0B9D" w:rsidRPr="004E57F8" w:rsidRDefault="000C0B9D">
      <w:pPr>
        <w:spacing w:line="360" w:lineRule="auto"/>
        <w:jc w:val="center"/>
        <w:rPr>
          <w:rFonts w:ascii="宋体" w:hAnsi="宋体" w:hint="eastAsia"/>
          <w:b/>
          <w:szCs w:val="21"/>
        </w:rPr>
      </w:pPr>
    </w:p>
    <w:p w14:paraId="206732BB" w14:textId="77777777" w:rsidR="000C0B9D" w:rsidRPr="004E57F8" w:rsidRDefault="000C0B9D">
      <w:pPr>
        <w:spacing w:line="360" w:lineRule="auto"/>
        <w:jc w:val="center"/>
        <w:rPr>
          <w:rFonts w:ascii="宋体" w:hAnsi="宋体" w:hint="eastAsia"/>
          <w:b/>
          <w:szCs w:val="21"/>
        </w:rPr>
      </w:pPr>
    </w:p>
    <w:p w14:paraId="3211EF79" w14:textId="77777777" w:rsidR="000C0B9D" w:rsidRPr="004E57F8" w:rsidRDefault="000C0B9D">
      <w:pPr>
        <w:spacing w:line="360" w:lineRule="auto"/>
        <w:jc w:val="center"/>
        <w:rPr>
          <w:rFonts w:ascii="宋体" w:hAnsi="宋体" w:hint="eastAsia"/>
          <w:b/>
          <w:szCs w:val="21"/>
        </w:rPr>
      </w:pPr>
    </w:p>
    <w:p w14:paraId="751CCFFE" w14:textId="77777777" w:rsidR="000C0B9D" w:rsidRPr="004E57F8" w:rsidRDefault="000C0B9D">
      <w:pPr>
        <w:spacing w:line="360" w:lineRule="auto"/>
        <w:jc w:val="center"/>
        <w:rPr>
          <w:rFonts w:ascii="宋体" w:hAnsi="宋体" w:hint="eastAsia"/>
          <w:b/>
          <w:szCs w:val="21"/>
        </w:rPr>
      </w:pPr>
    </w:p>
    <w:p w14:paraId="6D6437B6" w14:textId="77777777" w:rsidR="000C0B9D" w:rsidRPr="004E57F8" w:rsidRDefault="000C0B9D">
      <w:pPr>
        <w:spacing w:line="360" w:lineRule="auto"/>
        <w:jc w:val="center"/>
        <w:rPr>
          <w:rFonts w:ascii="宋体" w:hAnsi="宋体" w:hint="eastAsia"/>
          <w:b/>
          <w:szCs w:val="21"/>
        </w:rPr>
      </w:pPr>
    </w:p>
    <w:p w14:paraId="38BA2572" w14:textId="77777777" w:rsidR="000C0B9D" w:rsidRPr="004E57F8" w:rsidRDefault="000C0B9D">
      <w:pPr>
        <w:spacing w:line="360" w:lineRule="auto"/>
        <w:jc w:val="center"/>
        <w:rPr>
          <w:rFonts w:ascii="宋体" w:hAnsi="宋体" w:hint="eastAsia"/>
          <w:b/>
          <w:szCs w:val="21"/>
        </w:rPr>
      </w:pPr>
    </w:p>
    <w:p w14:paraId="583B68A5" w14:textId="77777777" w:rsidR="000C0B9D" w:rsidRPr="004E57F8" w:rsidRDefault="000C0B9D">
      <w:pPr>
        <w:spacing w:line="360" w:lineRule="auto"/>
        <w:jc w:val="center"/>
        <w:rPr>
          <w:rFonts w:ascii="宋体" w:hAnsi="宋体" w:hint="eastAsia"/>
          <w:b/>
          <w:szCs w:val="21"/>
        </w:rPr>
      </w:pPr>
    </w:p>
    <w:p w14:paraId="7A2A60CC" w14:textId="77777777" w:rsidR="000C0B9D" w:rsidRPr="004E57F8" w:rsidRDefault="000C0B9D">
      <w:pPr>
        <w:spacing w:line="360" w:lineRule="auto"/>
        <w:jc w:val="center"/>
        <w:rPr>
          <w:rFonts w:ascii="宋体" w:hAnsi="宋体" w:hint="eastAsia"/>
          <w:b/>
          <w:szCs w:val="21"/>
        </w:rPr>
      </w:pPr>
    </w:p>
    <w:p w14:paraId="46D070AA" w14:textId="77777777" w:rsidR="000C0B9D" w:rsidRPr="004E57F8" w:rsidRDefault="000C0B9D">
      <w:pPr>
        <w:spacing w:line="360" w:lineRule="auto"/>
        <w:jc w:val="center"/>
        <w:rPr>
          <w:rFonts w:ascii="宋体" w:hAnsi="宋体" w:hint="eastAsia"/>
          <w:b/>
          <w:szCs w:val="21"/>
        </w:rPr>
      </w:pPr>
    </w:p>
    <w:p w14:paraId="457EFBA8" w14:textId="77777777" w:rsidR="000C0B9D" w:rsidRPr="004E57F8" w:rsidRDefault="000C0B9D">
      <w:pPr>
        <w:spacing w:line="360" w:lineRule="auto"/>
        <w:jc w:val="center"/>
        <w:rPr>
          <w:rFonts w:ascii="宋体" w:hAnsi="宋体" w:hint="eastAsia"/>
          <w:b/>
          <w:szCs w:val="21"/>
        </w:rPr>
      </w:pPr>
    </w:p>
    <w:p w14:paraId="338923F7" w14:textId="77777777" w:rsidR="000C0B9D" w:rsidRPr="004E57F8" w:rsidRDefault="000C0B9D">
      <w:pPr>
        <w:spacing w:line="360" w:lineRule="auto"/>
        <w:jc w:val="center"/>
        <w:rPr>
          <w:rFonts w:ascii="宋体" w:hAnsi="宋体" w:hint="eastAsia"/>
          <w:b/>
          <w:szCs w:val="21"/>
        </w:rPr>
      </w:pPr>
    </w:p>
    <w:p w14:paraId="2F357C98" w14:textId="77777777" w:rsidR="000C0B9D" w:rsidRPr="004E57F8" w:rsidRDefault="000C0B9D">
      <w:pPr>
        <w:pStyle w:val="a0"/>
      </w:pPr>
    </w:p>
    <w:p w14:paraId="31F9A019" w14:textId="77777777" w:rsidR="000C0B9D" w:rsidRPr="004E57F8" w:rsidRDefault="00EF5F0D">
      <w:pPr>
        <w:spacing w:line="360" w:lineRule="auto"/>
        <w:jc w:val="center"/>
        <w:rPr>
          <w:rFonts w:ascii="宋体" w:hAnsi="宋体" w:hint="eastAsia"/>
          <w:b/>
          <w:sz w:val="24"/>
        </w:rPr>
      </w:pPr>
      <w:r w:rsidRPr="004E57F8">
        <w:rPr>
          <w:rFonts w:ascii="宋体" w:hAnsi="宋体" w:hint="eastAsia"/>
          <w:b/>
          <w:sz w:val="24"/>
        </w:rPr>
        <w:lastRenderedPageBreak/>
        <w:t>供应商信用承诺书</w:t>
      </w:r>
    </w:p>
    <w:p w14:paraId="507FA07E" w14:textId="77777777" w:rsidR="000C0B9D" w:rsidRPr="004E57F8" w:rsidRDefault="000C0B9D">
      <w:pPr>
        <w:spacing w:line="500" w:lineRule="exact"/>
        <w:rPr>
          <w:rFonts w:ascii="方正仿宋_GBK"/>
          <w:szCs w:val="32"/>
        </w:rPr>
      </w:pPr>
    </w:p>
    <w:p w14:paraId="4B3CF191" w14:textId="77777777" w:rsidR="000C0B9D" w:rsidRPr="004E57F8" w:rsidRDefault="00EF5F0D">
      <w:pPr>
        <w:spacing w:line="360" w:lineRule="auto"/>
        <w:rPr>
          <w:rFonts w:ascii="宋体" w:hAnsi="宋体" w:cs="宋体" w:hint="eastAsia"/>
          <w:szCs w:val="21"/>
        </w:rPr>
      </w:pPr>
      <w:r w:rsidRPr="004E57F8">
        <w:rPr>
          <w:rFonts w:ascii="宋体" w:hAnsi="宋体" w:cs="宋体" w:hint="eastAsia"/>
          <w:szCs w:val="21"/>
        </w:rPr>
        <w:t>承诺主体名称：</w:t>
      </w:r>
    </w:p>
    <w:p w14:paraId="7C0C21D0" w14:textId="77777777" w:rsidR="000C0B9D" w:rsidRPr="004E57F8" w:rsidRDefault="00EF5F0D">
      <w:pPr>
        <w:spacing w:line="360" w:lineRule="auto"/>
        <w:rPr>
          <w:rFonts w:ascii="宋体" w:hAnsi="宋体" w:cs="宋体" w:hint="eastAsia"/>
          <w:szCs w:val="21"/>
        </w:rPr>
      </w:pPr>
      <w:r w:rsidRPr="004E57F8">
        <w:rPr>
          <w:rFonts w:ascii="宋体" w:hAnsi="宋体" w:cs="宋体" w:hint="eastAsia"/>
          <w:szCs w:val="21"/>
        </w:rPr>
        <w:t>统一社会信用代码：</w:t>
      </w:r>
    </w:p>
    <w:p w14:paraId="787A161B" w14:textId="77777777" w:rsidR="000C0B9D" w:rsidRPr="004E57F8" w:rsidRDefault="000C0B9D">
      <w:pPr>
        <w:spacing w:line="360" w:lineRule="auto"/>
        <w:rPr>
          <w:rFonts w:ascii="宋体" w:hAnsi="宋体" w:cs="宋体" w:hint="eastAsia"/>
          <w:szCs w:val="21"/>
        </w:rPr>
      </w:pPr>
    </w:p>
    <w:p w14:paraId="7EAEF939" w14:textId="77777777"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为维护公平竞争、规范有序的市场秩序，营造诚实守信的信用环境，共同推进社会信用体系建设完善，树立企业诚信守法形象，本企业对________________________项目政府采购活动郑重承诺如下:</w:t>
      </w:r>
    </w:p>
    <w:p w14:paraId="199C03CF" w14:textId="77777777"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一、对提供给注册登记部门、行业管理部门、司法部门、行业组织以及在政府采购活动中提交的所有资料的合法性、真实性、准确性和有效性负责；</w:t>
      </w:r>
    </w:p>
    <w:p w14:paraId="114AD8AB" w14:textId="77777777"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二、严格按照国家法律、法规和规章开展采购活动，全面履行应尽的责任和义务，全面做到履约守信，具备《中华人民共和国政府采购法》第二十二条第一款规定的条件;</w:t>
      </w:r>
    </w:p>
    <w:p w14:paraId="7F66E1FF" w14:textId="77777777"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三、严格依法开展生产经营活动，主动接受行业监管，自愿接受依法开展的日常检查；违法失信经营后将自愿接受约束和惩戒，并依法承担相应责任；</w:t>
      </w:r>
    </w:p>
    <w:p w14:paraId="28F8F796" w14:textId="77777777"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四、自觉接受行政管理部门、行业组织、社会公众、新闻舆论的监督；</w:t>
      </w:r>
    </w:p>
    <w:p w14:paraId="723F0A62" w14:textId="77777777"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五、自觉做到自我约束、自我管理，不制假售假、商标侵权、虚假宣传、违约毁约、恶意逃债、偷税漏税、垄断和不正当竞争，维护经营者、消费者的合法权益；</w:t>
      </w:r>
    </w:p>
    <w:p w14:paraId="777E4A15" w14:textId="77777777"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六、提出政府采购质疑和投诉坚持依法依规、诚实信用原则，在全国范围12个月内没有三次以上查无实据的政府采购投诉；</w:t>
      </w:r>
    </w:p>
    <w:p w14:paraId="42ED0AD4" w14:textId="77777777"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七、严格遵守信用信息公示相关规定，向社会公示信用信息；</w:t>
      </w:r>
    </w:p>
    <w:p w14:paraId="1AC542F5" w14:textId="77777777"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八、在“信用中国”和“中国政府采购网”网站中无违法违规、较重或严重失信记录；</w:t>
      </w:r>
    </w:p>
    <w:p w14:paraId="1CA65F9D" w14:textId="77777777"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九、如违反承诺，自愿接受管理部门依法给予的行政处罚，同意将违反承诺的行为作为不良记录记入信用档案，依法依规进行信息公示，并承担所产生的一切法律责任和经济损失。</w:t>
      </w:r>
    </w:p>
    <w:p w14:paraId="35AEBCC3" w14:textId="77777777"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十、本承诺书自签订之日起生效。</w:t>
      </w:r>
    </w:p>
    <w:p w14:paraId="0B8C5D8F" w14:textId="77777777" w:rsidR="000C0B9D" w:rsidRPr="004E57F8" w:rsidRDefault="00EF5F0D">
      <w:pPr>
        <w:spacing w:line="360" w:lineRule="auto"/>
        <w:ind w:firstLineChars="200" w:firstLine="420"/>
        <w:rPr>
          <w:rFonts w:ascii="宋体" w:hAnsi="宋体" w:cs="宋体" w:hint="eastAsia"/>
          <w:szCs w:val="21"/>
        </w:rPr>
      </w:pPr>
      <w:r w:rsidRPr="004E57F8">
        <w:rPr>
          <w:rFonts w:ascii="宋体" w:hAnsi="宋体" w:cs="宋体" w:hint="eastAsia"/>
          <w:szCs w:val="21"/>
        </w:rPr>
        <w:t> （注：法定代表人或负责人、主体名称发生变更的应当重新做出承诺。）</w:t>
      </w:r>
    </w:p>
    <w:p w14:paraId="22EDECD3" w14:textId="77777777" w:rsidR="000C0B9D" w:rsidRPr="004E57F8" w:rsidRDefault="000C0B9D">
      <w:pPr>
        <w:spacing w:line="360" w:lineRule="auto"/>
        <w:rPr>
          <w:rFonts w:ascii="宋体" w:hAnsi="宋体" w:cs="宋体" w:hint="eastAsia"/>
          <w:szCs w:val="21"/>
        </w:rPr>
      </w:pPr>
    </w:p>
    <w:p w14:paraId="1CA32522" w14:textId="77777777" w:rsidR="000C0B9D" w:rsidRPr="004E57F8" w:rsidRDefault="00EF5F0D">
      <w:pPr>
        <w:spacing w:line="360" w:lineRule="auto"/>
        <w:jc w:val="center"/>
        <w:rPr>
          <w:rFonts w:ascii="宋体" w:hAnsi="宋体" w:cs="宋体" w:hint="eastAsia"/>
          <w:szCs w:val="21"/>
        </w:rPr>
      </w:pPr>
      <w:r w:rsidRPr="004E57F8">
        <w:rPr>
          <w:rFonts w:ascii="宋体" w:hAnsi="宋体" w:cs="宋体" w:hint="eastAsia"/>
          <w:szCs w:val="21"/>
        </w:rPr>
        <w:t xml:space="preserve">　　　　　　　　　　     承诺单位（签章）：   </w:t>
      </w:r>
    </w:p>
    <w:p w14:paraId="39D451F5" w14:textId="77777777" w:rsidR="000C0B9D" w:rsidRPr="004E57F8" w:rsidRDefault="00EF5F0D">
      <w:pPr>
        <w:spacing w:line="360" w:lineRule="auto"/>
        <w:jc w:val="center"/>
        <w:rPr>
          <w:rFonts w:ascii="宋体" w:hAnsi="宋体" w:cs="宋体" w:hint="eastAsia"/>
          <w:szCs w:val="21"/>
        </w:rPr>
      </w:pPr>
      <w:r w:rsidRPr="004E57F8">
        <w:rPr>
          <w:rFonts w:ascii="宋体" w:hAnsi="宋体" w:cs="宋体" w:hint="eastAsia"/>
          <w:szCs w:val="21"/>
        </w:rPr>
        <w:t xml:space="preserve">　　　　　　　　　   　  法定代表人（负责人）：</w:t>
      </w:r>
    </w:p>
    <w:p w14:paraId="2158FE38" w14:textId="77777777" w:rsidR="000C0B9D" w:rsidRPr="004E57F8" w:rsidRDefault="00EF5F0D">
      <w:pPr>
        <w:pStyle w:val="Char"/>
        <w:ind w:firstLineChars="0" w:firstLine="0"/>
        <w:jc w:val="center"/>
        <w:rPr>
          <w:rFonts w:ascii="宋体" w:hAnsi="宋体" w:cs="宋体" w:hint="eastAsia"/>
          <w:sz w:val="21"/>
          <w:szCs w:val="21"/>
        </w:rPr>
      </w:pPr>
      <w:r w:rsidRPr="004E57F8">
        <w:rPr>
          <w:rFonts w:ascii="宋体" w:hAnsi="宋体" w:cs="宋体" w:hint="eastAsia"/>
          <w:sz w:val="21"/>
          <w:szCs w:val="21"/>
        </w:rPr>
        <w:t xml:space="preserve">　　　　　　　　　      　年    月    日</w:t>
      </w:r>
    </w:p>
    <w:p w14:paraId="6E1D787E" w14:textId="77777777" w:rsidR="000C0B9D" w:rsidRPr="004E57F8" w:rsidRDefault="000C0B9D">
      <w:pPr>
        <w:spacing w:line="360" w:lineRule="auto"/>
        <w:rPr>
          <w:rFonts w:ascii="宋体" w:hAnsi="宋体" w:hint="eastAsia"/>
          <w:b/>
          <w:szCs w:val="21"/>
        </w:rPr>
      </w:pPr>
    </w:p>
    <w:p w14:paraId="7BA464EB" w14:textId="77777777" w:rsidR="000C0B9D" w:rsidRPr="004E57F8" w:rsidRDefault="00EF5F0D">
      <w:pPr>
        <w:spacing w:line="360" w:lineRule="auto"/>
        <w:jc w:val="center"/>
        <w:rPr>
          <w:rFonts w:ascii="宋体" w:hAnsi="宋体" w:hint="eastAsia"/>
          <w:b/>
          <w:szCs w:val="21"/>
        </w:rPr>
      </w:pPr>
      <w:r w:rsidRPr="004E57F8">
        <w:rPr>
          <w:rFonts w:ascii="宋体" w:hAnsi="宋体" w:hint="eastAsia"/>
          <w:b/>
          <w:szCs w:val="21"/>
        </w:rPr>
        <w:lastRenderedPageBreak/>
        <w:t>三、磋商响应报价表</w:t>
      </w:r>
    </w:p>
    <w:p w14:paraId="6CC081FB" w14:textId="77777777" w:rsidR="000C0B9D" w:rsidRPr="004E57F8" w:rsidRDefault="000C0B9D">
      <w:pPr>
        <w:spacing w:line="360" w:lineRule="auto"/>
        <w:rPr>
          <w:rFonts w:ascii="宋体" w:hAnsi="宋体" w:hint="eastAsia"/>
          <w:szCs w:val="21"/>
        </w:rPr>
      </w:pPr>
    </w:p>
    <w:p w14:paraId="304768B4" w14:textId="77777777" w:rsidR="000C0B9D" w:rsidRPr="004E57F8" w:rsidRDefault="00EF5F0D">
      <w:pPr>
        <w:pStyle w:val="ab"/>
        <w:spacing w:line="360" w:lineRule="auto"/>
        <w:rPr>
          <w:rFonts w:ascii="宋体" w:hAnsi="宋体" w:hint="eastAsia"/>
          <w:sz w:val="21"/>
          <w:szCs w:val="21"/>
        </w:rPr>
      </w:pPr>
      <w:r w:rsidRPr="004E57F8">
        <w:rPr>
          <w:rFonts w:ascii="宋体" w:hAnsi="宋体" w:hint="eastAsia"/>
          <w:sz w:val="21"/>
          <w:szCs w:val="21"/>
        </w:rPr>
        <w:t>项目名称：</w:t>
      </w:r>
      <w:r w:rsidRPr="004E57F8">
        <w:rPr>
          <w:rFonts w:ascii="宋体" w:hAnsi="宋体"/>
          <w:sz w:val="21"/>
          <w:szCs w:val="21"/>
        </w:rPr>
        <w:t xml:space="preserve"> </w:t>
      </w:r>
    </w:p>
    <w:p w14:paraId="3E88983C" w14:textId="77777777" w:rsidR="000C0B9D" w:rsidRPr="004E57F8" w:rsidRDefault="00EF5F0D">
      <w:r w:rsidRPr="004E57F8">
        <w:rPr>
          <w:rFonts w:hint="eastAsia"/>
        </w:rPr>
        <w:t>项目编号：</w:t>
      </w:r>
    </w:p>
    <w:tbl>
      <w:tblPr>
        <w:tblW w:w="8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5926"/>
      </w:tblGrid>
      <w:tr w:rsidR="000C0B9D" w:rsidRPr="004E57F8" w14:paraId="79D2D3A3" w14:textId="77777777">
        <w:trPr>
          <w:trHeight w:hRule="exact" w:val="680"/>
          <w:jc w:val="center"/>
        </w:trPr>
        <w:tc>
          <w:tcPr>
            <w:tcW w:w="2365" w:type="dxa"/>
            <w:vAlign w:val="center"/>
          </w:tcPr>
          <w:p w14:paraId="1944FD48" w14:textId="77777777" w:rsidR="000C0B9D" w:rsidRPr="004E57F8" w:rsidRDefault="00EF5F0D">
            <w:pPr>
              <w:spacing w:line="360" w:lineRule="auto"/>
              <w:jc w:val="center"/>
              <w:rPr>
                <w:rFonts w:ascii="宋体" w:hAnsi="宋体" w:cs="宋体" w:hint="eastAsia"/>
                <w:szCs w:val="21"/>
              </w:rPr>
            </w:pPr>
            <w:r w:rsidRPr="004E57F8">
              <w:rPr>
                <w:rFonts w:ascii="宋体" w:hAnsi="宋体" w:cs="宋体" w:hint="eastAsia"/>
                <w:szCs w:val="21"/>
              </w:rPr>
              <w:t>项目名称</w:t>
            </w:r>
          </w:p>
        </w:tc>
        <w:tc>
          <w:tcPr>
            <w:tcW w:w="5926" w:type="dxa"/>
            <w:vAlign w:val="center"/>
          </w:tcPr>
          <w:p w14:paraId="06B57193" w14:textId="77777777" w:rsidR="000C0B9D" w:rsidRPr="004E57F8" w:rsidRDefault="00EF5F0D">
            <w:pPr>
              <w:spacing w:line="360" w:lineRule="auto"/>
              <w:jc w:val="center"/>
              <w:rPr>
                <w:rFonts w:ascii="宋体" w:hAnsi="宋体" w:cs="宋体" w:hint="eastAsia"/>
                <w:szCs w:val="21"/>
              </w:rPr>
            </w:pPr>
            <w:r w:rsidRPr="004E57F8">
              <w:rPr>
                <w:rFonts w:ascii="宋体" w:hAnsi="宋体" w:cs="宋体" w:hint="eastAsia"/>
                <w:szCs w:val="21"/>
              </w:rPr>
              <w:t>第一轮报价</w:t>
            </w:r>
          </w:p>
        </w:tc>
      </w:tr>
      <w:tr w:rsidR="000C0B9D" w:rsidRPr="004E57F8" w14:paraId="563994D1" w14:textId="77777777">
        <w:trPr>
          <w:trHeight w:hRule="exact" w:val="2316"/>
          <w:jc w:val="center"/>
        </w:trPr>
        <w:tc>
          <w:tcPr>
            <w:tcW w:w="2365" w:type="dxa"/>
            <w:vAlign w:val="center"/>
          </w:tcPr>
          <w:p w14:paraId="280E201C" w14:textId="77777777" w:rsidR="000C0B9D" w:rsidRPr="004E57F8" w:rsidRDefault="000C0B9D">
            <w:pPr>
              <w:spacing w:line="360" w:lineRule="auto"/>
              <w:jc w:val="center"/>
              <w:rPr>
                <w:rFonts w:ascii="宋体" w:hAnsi="宋体" w:cs="宋体" w:hint="eastAsia"/>
                <w:szCs w:val="21"/>
              </w:rPr>
            </w:pPr>
          </w:p>
        </w:tc>
        <w:tc>
          <w:tcPr>
            <w:tcW w:w="5926" w:type="dxa"/>
          </w:tcPr>
          <w:p w14:paraId="40F28A71" w14:textId="77777777" w:rsidR="000C0B9D" w:rsidRPr="004E57F8" w:rsidRDefault="000C0B9D">
            <w:pPr>
              <w:spacing w:line="360" w:lineRule="auto"/>
              <w:rPr>
                <w:rFonts w:ascii="宋体" w:hAnsi="宋体" w:cs="宋体" w:hint="eastAsia"/>
                <w:szCs w:val="21"/>
              </w:rPr>
            </w:pPr>
          </w:p>
          <w:p w14:paraId="33B5FAB3" w14:textId="77777777" w:rsidR="000C0B9D" w:rsidRPr="004E57F8" w:rsidRDefault="00EF5F0D">
            <w:pPr>
              <w:spacing w:line="360" w:lineRule="auto"/>
              <w:rPr>
                <w:rFonts w:ascii="宋体" w:hAnsi="宋体" w:cs="宋体" w:hint="eastAsia"/>
                <w:szCs w:val="21"/>
              </w:rPr>
            </w:pPr>
            <w:r w:rsidRPr="004E57F8">
              <w:rPr>
                <w:rFonts w:ascii="宋体" w:hAnsi="宋体" w:cs="宋体" w:hint="eastAsia"/>
                <w:szCs w:val="21"/>
              </w:rPr>
              <w:t>大写：</w:t>
            </w:r>
          </w:p>
          <w:p w14:paraId="675F8336" w14:textId="042ABAF9" w:rsidR="000C0B9D" w:rsidRPr="004E57F8" w:rsidRDefault="00EF5F0D">
            <w:pPr>
              <w:spacing w:line="360" w:lineRule="auto"/>
              <w:rPr>
                <w:rFonts w:ascii="宋体" w:hAnsi="宋体" w:cs="宋体" w:hint="eastAsia"/>
                <w:szCs w:val="21"/>
                <w:u w:val="single"/>
              </w:rPr>
            </w:pPr>
            <w:r w:rsidRPr="004E57F8">
              <w:rPr>
                <w:rFonts w:ascii="宋体" w:hAnsi="宋体" w:cs="宋体" w:hint="eastAsia"/>
                <w:szCs w:val="21"/>
              </w:rPr>
              <w:t>小写：                           （</w:t>
            </w:r>
            <w:r w:rsidR="00F84D43" w:rsidRPr="004E57F8">
              <w:rPr>
                <w:rFonts w:ascii="宋体" w:hAnsi="宋体" w:cs="宋体" w:hint="eastAsia"/>
                <w:szCs w:val="21"/>
              </w:rPr>
              <w:t>%</w:t>
            </w:r>
            <w:r w:rsidRPr="004E57F8">
              <w:rPr>
                <w:rFonts w:ascii="宋体" w:hAnsi="宋体" w:cs="宋体" w:hint="eastAsia"/>
                <w:szCs w:val="21"/>
              </w:rPr>
              <w:t>）</w:t>
            </w:r>
          </w:p>
        </w:tc>
      </w:tr>
      <w:tr w:rsidR="000C0B9D" w:rsidRPr="004E57F8" w14:paraId="0C86FF7F" w14:textId="77777777">
        <w:trPr>
          <w:trHeight w:hRule="exact" w:val="929"/>
          <w:jc w:val="center"/>
        </w:trPr>
        <w:tc>
          <w:tcPr>
            <w:tcW w:w="2365" w:type="dxa"/>
            <w:vAlign w:val="center"/>
          </w:tcPr>
          <w:p w14:paraId="7A0F0CD5" w14:textId="77777777" w:rsidR="000C0B9D" w:rsidRPr="004E57F8" w:rsidRDefault="00EF5F0D">
            <w:pPr>
              <w:spacing w:line="360" w:lineRule="auto"/>
              <w:jc w:val="center"/>
              <w:rPr>
                <w:rFonts w:ascii="宋体" w:hAnsi="宋体" w:cs="宋体" w:hint="eastAsia"/>
                <w:szCs w:val="21"/>
              </w:rPr>
            </w:pPr>
            <w:r w:rsidRPr="004E57F8">
              <w:rPr>
                <w:rFonts w:ascii="宋体" w:hAnsi="宋体" w:cs="宋体" w:hint="eastAsia"/>
                <w:szCs w:val="21"/>
              </w:rPr>
              <w:t>备 注</w:t>
            </w:r>
          </w:p>
        </w:tc>
        <w:tc>
          <w:tcPr>
            <w:tcW w:w="5926" w:type="dxa"/>
          </w:tcPr>
          <w:p w14:paraId="2E6C51B3" w14:textId="77777777" w:rsidR="000C0B9D" w:rsidRPr="004E57F8" w:rsidRDefault="000C0B9D">
            <w:pPr>
              <w:spacing w:line="360" w:lineRule="auto"/>
              <w:rPr>
                <w:rFonts w:ascii="宋体" w:hAnsi="宋体" w:cs="宋体" w:hint="eastAsia"/>
                <w:szCs w:val="21"/>
                <w:u w:val="single"/>
              </w:rPr>
            </w:pPr>
          </w:p>
        </w:tc>
      </w:tr>
    </w:tbl>
    <w:p w14:paraId="320458D8" w14:textId="77777777" w:rsidR="000C0B9D" w:rsidRPr="004E57F8" w:rsidRDefault="000C0B9D">
      <w:pPr>
        <w:rPr>
          <w:rFonts w:ascii="宋体" w:hAnsi="宋体" w:hint="eastAsia"/>
          <w:szCs w:val="21"/>
        </w:rPr>
      </w:pPr>
    </w:p>
    <w:p w14:paraId="6BD128AA" w14:textId="77777777" w:rsidR="000C0B9D" w:rsidRPr="004E57F8" w:rsidRDefault="000C0B9D"/>
    <w:p w14:paraId="5211E590" w14:textId="77777777" w:rsidR="000C0B9D" w:rsidRPr="004E57F8" w:rsidRDefault="00EF5F0D">
      <w:pPr>
        <w:spacing w:line="360" w:lineRule="auto"/>
        <w:rPr>
          <w:rFonts w:ascii="宋体" w:hAnsi="宋体" w:hint="eastAsia"/>
          <w:szCs w:val="21"/>
          <w:u w:val="single"/>
        </w:rPr>
      </w:pPr>
      <w:r w:rsidRPr="004E57F8">
        <w:rPr>
          <w:rFonts w:ascii="宋体" w:hAnsi="宋体" w:hint="eastAsia"/>
          <w:szCs w:val="21"/>
        </w:rPr>
        <w:t xml:space="preserve">法定代表人或者授权代表（签字或盖章）： </w:t>
      </w:r>
    </w:p>
    <w:p w14:paraId="13A09D0E" w14:textId="77777777" w:rsidR="000C0B9D" w:rsidRPr="004E57F8" w:rsidRDefault="00EF5F0D">
      <w:pPr>
        <w:spacing w:line="360" w:lineRule="auto"/>
        <w:rPr>
          <w:rFonts w:ascii="宋体" w:hAnsi="宋体" w:hint="eastAsia"/>
          <w:szCs w:val="21"/>
          <w:u w:val="single"/>
        </w:rPr>
      </w:pPr>
      <w:r w:rsidRPr="004E57F8">
        <w:rPr>
          <w:rFonts w:ascii="宋体" w:hAnsi="宋体" w:hint="eastAsia"/>
          <w:szCs w:val="21"/>
        </w:rPr>
        <w:t>磋商供应商全称（盖章）：</w:t>
      </w:r>
    </w:p>
    <w:p w14:paraId="13B5F077" w14:textId="77777777" w:rsidR="000C0B9D" w:rsidRPr="004E57F8" w:rsidRDefault="00EF5F0D">
      <w:pPr>
        <w:spacing w:line="360" w:lineRule="auto"/>
        <w:rPr>
          <w:rFonts w:ascii="宋体" w:hAnsi="宋体" w:hint="eastAsia"/>
          <w:szCs w:val="21"/>
        </w:rPr>
      </w:pPr>
      <w:r w:rsidRPr="004E57F8">
        <w:rPr>
          <w:rFonts w:ascii="宋体" w:hAnsi="宋体" w:hint="eastAsia"/>
          <w:szCs w:val="21"/>
        </w:rPr>
        <w:t xml:space="preserve">                                               日期：    年    月    日</w:t>
      </w:r>
    </w:p>
    <w:p w14:paraId="45D6B88E" w14:textId="77777777" w:rsidR="000C0B9D" w:rsidRPr="004E57F8" w:rsidRDefault="000C0B9D">
      <w:pPr>
        <w:spacing w:line="360" w:lineRule="auto"/>
        <w:rPr>
          <w:rFonts w:ascii="宋体" w:hAnsi="宋体" w:hint="eastAsia"/>
          <w:b/>
          <w:szCs w:val="21"/>
        </w:rPr>
      </w:pPr>
    </w:p>
    <w:p w14:paraId="597309AF" w14:textId="77777777" w:rsidR="000C0B9D" w:rsidRPr="004E57F8" w:rsidRDefault="000C0B9D">
      <w:pPr>
        <w:spacing w:line="360" w:lineRule="auto"/>
        <w:rPr>
          <w:rFonts w:ascii="宋体" w:hAnsi="宋体" w:hint="eastAsia"/>
          <w:b/>
          <w:szCs w:val="21"/>
        </w:rPr>
      </w:pPr>
    </w:p>
    <w:p w14:paraId="2D476035" w14:textId="77777777" w:rsidR="000C0B9D" w:rsidRPr="004E57F8" w:rsidRDefault="00EF5F0D">
      <w:pPr>
        <w:spacing w:line="360" w:lineRule="auto"/>
        <w:rPr>
          <w:rFonts w:ascii="宋体" w:hAnsi="宋体" w:hint="eastAsia"/>
          <w:b/>
          <w:szCs w:val="21"/>
        </w:rPr>
      </w:pPr>
      <w:r w:rsidRPr="004E57F8">
        <w:rPr>
          <w:rFonts w:ascii="宋体" w:hAnsi="宋体" w:hint="eastAsia"/>
          <w:b/>
          <w:szCs w:val="21"/>
        </w:rPr>
        <w:t>价格构成或报价要求：</w:t>
      </w:r>
    </w:p>
    <w:p w14:paraId="26429EBB" w14:textId="77777777" w:rsidR="000C0B9D" w:rsidRPr="004E57F8" w:rsidRDefault="00EF5F0D">
      <w:pPr>
        <w:spacing w:line="360" w:lineRule="auto"/>
        <w:jc w:val="left"/>
        <w:rPr>
          <w:rFonts w:ascii="宋体" w:hAnsi="宋体" w:hint="eastAsia"/>
          <w:iCs/>
          <w:szCs w:val="21"/>
        </w:rPr>
      </w:pPr>
      <w:r w:rsidRPr="004E57F8">
        <w:rPr>
          <w:rFonts w:ascii="宋体" w:hAnsi="宋体"/>
          <w:iCs/>
          <w:szCs w:val="21"/>
        </w:rPr>
        <w:t>1</w:t>
      </w:r>
      <w:r w:rsidRPr="004E57F8">
        <w:rPr>
          <w:rFonts w:ascii="宋体" w:hAnsi="宋体" w:hint="eastAsia"/>
          <w:iCs/>
          <w:szCs w:val="21"/>
        </w:rPr>
        <w:t>、</w:t>
      </w:r>
      <w:r w:rsidRPr="004E57F8">
        <w:rPr>
          <w:rFonts w:ascii="宋体" w:hAnsi="宋体" w:hint="eastAsia"/>
          <w:bCs/>
          <w:iCs/>
          <w:szCs w:val="21"/>
          <w:u w:val="single"/>
        </w:rPr>
        <w:t>磋商响应报价表必须加盖供应商公章（复印件无效）</w:t>
      </w:r>
      <w:r w:rsidRPr="004E57F8">
        <w:rPr>
          <w:rFonts w:ascii="宋体" w:hAnsi="宋体" w:hint="eastAsia"/>
          <w:iCs/>
          <w:szCs w:val="21"/>
        </w:rPr>
        <w:t>。</w:t>
      </w:r>
    </w:p>
    <w:p w14:paraId="64D03EBA" w14:textId="77777777" w:rsidR="000C0B9D" w:rsidRPr="004E57F8" w:rsidRDefault="00EF5F0D">
      <w:pPr>
        <w:spacing w:line="360" w:lineRule="auto"/>
        <w:rPr>
          <w:rFonts w:ascii="宋体" w:hAnsi="宋体" w:hint="eastAsia"/>
          <w:szCs w:val="21"/>
        </w:rPr>
      </w:pPr>
      <w:r w:rsidRPr="004E57F8">
        <w:rPr>
          <w:rFonts w:ascii="宋体" w:hAnsi="宋体"/>
          <w:szCs w:val="21"/>
        </w:rPr>
        <w:t>2</w:t>
      </w:r>
      <w:r w:rsidRPr="004E57F8">
        <w:rPr>
          <w:rFonts w:ascii="宋体" w:hAnsi="宋体" w:hint="eastAsia"/>
          <w:szCs w:val="21"/>
        </w:rPr>
        <w:t>、此表可以根据需要自行增减行数，且该表报价非本次磋商中的最后报价。</w:t>
      </w:r>
    </w:p>
    <w:p w14:paraId="24035AC3" w14:textId="77777777" w:rsidR="000C0B9D" w:rsidRPr="004E57F8" w:rsidRDefault="00EF5F0D">
      <w:pPr>
        <w:spacing w:line="360" w:lineRule="auto"/>
        <w:rPr>
          <w:rFonts w:ascii="宋体" w:hAnsi="宋体" w:hint="eastAsia"/>
          <w:b/>
          <w:szCs w:val="21"/>
        </w:rPr>
      </w:pPr>
      <w:r w:rsidRPr="004E57F8">
        <w:rPr>
          <w:rFonts w:ascii="宋体" w:hAnsi="宋体"/>
          <w:szCs w:val="21"/>
        </w:rPr>
        <w:t>3</w:t>
      </w:r>
      <w:r w:rsidRPr="004E57F8">
        <w:rPr>
          <w:rFonts w:ascii="宋体" w:hAnsi="宋体" w:hint="eastAsia"/>
          <w:szCs w:val="21"/>
        </w:rPr>
        <w:t>、项目如有分包，请各磋商供应商按投报的分包分别列表。</w:t>
      </w:r>
    </w:p>
    <w:p w14:paraId="2FBDA19D" w14:textId="3820EE01" w:rsidR="00F84D43" w:rsidRPr="004E57F8" w:rsidRDefault="00EF5F0D" w:rsidP="00F84D43">
      <w:pPr>
        <w:spacing w:line="500" w:lineRule="exact"/>
        <w:jc w:val="center"/>
        <w:rPr>
          <w:rFonts w:ascii="宋体" w:hAnsi="宋体" w:cs="宋体" w:hint="eastAsia"/>
          <w:b/>
          <w:bCs/>
          <w:spacing w:val="2"/>
          <w:position w:val="-1"/>
          <w:szCs w:val="21"/>
        </w:rPr>
      </w:pPr>
      <w:bookmarkStart w:id="158" w:name="_Toc25132"/>
      <w:r w:rsidRPr="004E57F8">
        <w:rPr>
          <w:rFonts w:ascii="宋体" w:hAnsi="宋体"/>
          <w:b/>
          <w:sz w:val="28"/>
          <w:szCs w:val="28"/>
        </w:rPr>
        <w:br w:type="page"/>
      </w:r>
      <w:bookmarkEnd w:id="158"/>
    </w:p>
    <w:p w14:paraId="118BBA7E" w14:textId="7653A55D" w:rsidR="000C0B9D" w:rsidRPr="004E57F8" w:rsidRDefault="00EF5F0D">
      <w:pPr>
        <w:jc w:val="center"/>
        <w:rPr>
          <w:rFonts w:ascii="宋体" w:hAnsi="宋体" w:cs="宋体" w:hint="eastAsia"/>
          <w:b/>
          <w:bCs/>
          <w:szCs w:val="21"/>
        </w:rPr>
      </w:pPr>
      <w:r w:rsidRPr="004E57F8">
        <w:rPr>
          <w:rFonts w:ascii="宋体" w:hAnsi="宋体" w:cs="宋体" w:hint="eastAsia"/>
          <w:b/>
          <w:bCs/>
          <w:spacing w:val="2"/>
          <w:position w:val="-1"/>
          <w:szCs w:val="21"/>
        </w:rPr>
        <w:lastRenderedPageBreak/>
        <w:t>四、响应</w:t>
      </w:r>
      <w:r w:rsidRPr="004E57F8">
        <w:rPr>
          <w:rFonts w:ascii="宋体" w:hAnsi="宋体" w:cs="宋体" w:hint="eastAsia"/>
          <w:b/>
          <w:bCs/>
          <w:position w:val="-1"/>
          <w:szCs w:val="21"/>
        </w:rPr>
        <w:t>偏</w:t>
      </w:r>
      <w:r w:rsidRPr="004E57F8">
        <w:rPr>
          <w:rFonts w:ascii="宋体" w:hAnsi="宋体" w:cs="宋体" w:hint="eastAsia"/>
          <w:b/>
          <w:bCs/>
          <w:spacing w:val="2"/>
          <w:position w:val="-1"/>
          <w:szCs w:val="21"/>
        </w:rPr>
        <w:t>离表</w:t>
      </w:r>
    </w:p>
    <w:p w14:paraId="387E2D05" w14:textId="77777777" w:rsidR="000C0B9D" w:rsidRPr="004E57F8" w:rsidRDefault="000C0B9D">
      <w:pPr>
        <w:spacing w:before="2" w:line="140" w:lineRule="exact"/>
        <w:jc w:val="left"/>
        <w:rPr>
          <w:rFonts w:ascii="宋体" w:hAnsi="宋体" w:cs="宋体" w:hint="eastAsia"/>
          <w:sz w:val="14"/>
          <w:szCs w:val="14"/>
        </w:rPr>
      </w:pPr>
    </w:p>
    <w:p w14:paraId="5B91E9F6" w14:textId="77777777" w:rsidR="000C0B9D" w:rsidRPr="004E57F8" w:rsidRDefault="000C0B9D">
      <w:pPr>
        <w:spacing w:before="6" w:line="120" w:lineRule="exact"/>
        <w:jc w:val="left"/>
        <w:rPr>
          <w:rFonts w:ascii="宋体" w:hAnsi="宋体" w:cs="宋体" w:hint="eastAsia"/>
          <w:sz w:val="12"/>
          <w:szCs w:val="12"/>
        </w:rPr>
      </w:pPr>
    </w:p>
    <w:p w14:paraId="07C977B5" w14:textId="77777777" w:rsidR="000C0B9D" w:rsidRPr="004E57F8" w:rsidRDefault="00EF5F0D">
      <w:pPr>
        <w:spacing w:afterLines="100" w:after="312" w:line="360" w:lineRule="auto"/>
        <w:jc w:val="center"/>
        <w:rPr>
          <w:rFonts w:ascii="宋体" w:hAnsi="宋体" w:cs="宋体" w:hint="eastAsia"/>
          <w:b/>
          <w:szCs w:val="21"/>
        </w:rPr>
      </w:pPr>
      <w:r w:rsidRPr="004E57F8">
        <w:rPr>
          <w:rFonts w:ascii="宋体" w:hAnsi="宋体" w:cs="宋体" w:hint="eastAsia"/>
          <w:b/>
          <w:szCs w:val="21"/>
        </w:rPr>
        <w:t>技术参数响应及偏离表</w:t>
      </w:r>
    </w:p>
    <w:p w14:paraId="57021F76" w14:textId="77777777" w:rsidR="000C0B9D" w:rsidRPr="004E57F8" w:rsidRDefault="00EF5F0D">
      <w:pPr>
        <w:spacing w:line="360" w:lineRule="auto"/>
        <w:rPr>
          <w:rFonts w:ascii="宋体" w:hAnsi="宋体" w:cs="宋体" w:hint="eastAsia"/>
          <w:bCs/>
          <w:szCs w:val="21"/>
        </w:rPr>
      </w:pPr>
      <w:r w:rsidRPr="004E57F8">
        <w:rPr>
          <w:rFonts w:ascii="宋体" w:hAnsi="宋体" w:cs="宋体" w:hint="eastAsia"/>
          <w:bCs/>
          <w:szCs w:val="21"/>
        </w:rPr>
        <w:t>供应商全称（加盖公章）：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
        <w:gridCol w:w="2011"/>
        <w:gridCol w:w="1843"/>
        <w:gridCol w:w="1276"/>
        <w:gridCol w:w="1134"/>
        <w:gridCol w:w="1326"/>
      </w:tblGrid>
      <w:tr w:rsidR="000C0B9D" w:rsidRPr="004E57F8" w14:paraId="5E85E5FE" w14:textId="77777777">
        <w:trPr>
          <w:cantSplit/>
        </w:trPr>
        <w:tc>
          <w:tcPr>
            <w:tcW w:w="932" w:type="dxa"/>
            <w:tcBorders>
              <w:top w:val="single" w:sz="4" w:space="0" w:color="auto"/>
              <w:left w:val="single" w:sz="4" w:space="0" w:color="auto"/>
              <w:bottom w:val="single" w:sz="4" w:space="0" w:color="auto"/>
              <w:right w:val="single" w:sz="4" w:space="0" w:color="auto"/>
            </w:tcBorders>
            <w:vAlign w:val="center"/>
          </w:tcPr>
          <w:p w14:paraId="077DE15D" w14:textId="77777777" w:rsidR="000C0B9D" w:rsidRPr="004E57F8" w:rsidRDefault="00EF5F0D">
            <w:pPr>
              <w:adjustRightInd w:val="0"/>
              <w:snapToGrid w:val="0"/>
              <w:spacing w:after="200" w:line="220" w:lineRule="atLeast"/>
              <w:jc w:val="center"/>
              <w:rPr>
                <w:rFonts w:ascii="宋体" w:hAnsi="宋体" w:cs="宋体" w:hint="eastAsia"/>
                <w:szCs w:val="21"/>
              </w:rPr>
            </w:pPr>
            <w:r w:rsidRPr="004E57F8">
              <w:rPr>
                <w:rFonts w:ascii="宋体" w:hAnsi="宋体" w:cs="宋体" w:hint="eastAsia"/>
                <w:szCs w:val="21"/>
              </w:rPr>
              <w:t>序号</w:t>
            </w:r>
          </w:p>
        </w:tc>
        <w:tc>
          <w:tcPr>
            <w:tcW w:w="2011" w:type="dxa"/>
            <w:tcBorders>
              <w:top w:val="single" w:sz="4" w:space="0" w:color="auto"/>
              <w:left w:val="single" w:sz="4" w:space="0" w:color="auto"/>
              <w:bottom w:val="single" w:sz="4" w:space="0" w:color="auto"/>
              <w:right w:val="single" w:sz="4" w:space="0" w:color="auto"/>
            </w:tcBorders>
            <w:vAlign w:val="center"/>
          </w:tcPr>
          <w:p w14:paraId="033B6B0E" w14:textId="77777777" w:rsidR="000C0B9D" w:rsidRPr="004E57F8" w:rsidRDefault="00EF5F0D">
            <w:pPr>
              <w:adjustRightInd w:val="0"/>
              <w:snapToGrid w:val="0"/>
              <w:spacing w:after="200" w:line="220" w:lineRule="atLeast"/>
              <w:jc w:val="center"/>
              <w:rPr>
                <w:rFonts w:ascii="宋体" w:hAnsi="宋体" w:cs="宋体" w:hint="eastAsia"/>
                <w:szCs w:val="21"/>
              </w:rPr>
            </w:pPr>
            <w:r w:rsidRPr="004E57F8">
              <w:rPr>
                <w:rFonts w:ascii="宋体" w:hAnsi="宋体" w:cs="宋体" w:hint="eastAsia"/>
                <w:szCs w:val="21"/>
              </w:rPr>
              <w:t>项目</w:t>
            </w:r>
          </w:p>
        </w:tc>
        <w:tc>
          <w:tcPr>
            <w:tcW w:w="1843" w:type="dxa"/>
            <w:tcBorders>
              <w:top w:val="single" w:sz="4" w:space="0" w:color="auto"/>
              <w:left w:val="single" w:sz="4" w:space="0" w:color="auto"/>
              <w:bottom w:val="single" w:sz="4" w:space="0" w:color="auto"/>
              <w:right w:val="single" w:sz="4" w:space="0" w:color="auto"/>
            </w:tcBorders>
            <w:vAlign w:val="center"/>
          </w:tcPr>
          <w:p w14:paraId="1986A964" w14:textId="77777777" w:rsidR="000C0B9D" w:rsidRPr="004E57F8" w:rsidRDefault="00EF5F0D">
            <w:pPr>
              <w:adjustRightInd w:val="0"/>
              <w:snapToGrid w:val="0"/>
              <w:spacing w:after="200" w:line="220" w:lineRule="atLeast"/>
              <w:jc w:val="center"/>
              <w:rPr>
                <w:rFonts w:ascii="宋体" w:hAnsi="宋体" w:cs="宋体" w:hint="eastAsia"/>
                <w:szCs w:val="21"/>
              </w:rPr>
            </w:pPr>
            <w:r w:rsidRPr="004E57F8">
              <w:rPr>
                <w:rFonts w:ascii="宋体" w:hAnsi="宋体" w:cs="宋体" w:hint="eastAsia"/>
                <w:szCs w:val="21"/>
              </w:rPr>
              <w:t>磋商要求</w:t>
            </w:r>
          </w:p>
        </w:tc>
        <w:tc>
          <w:tcPr>
            <w:tcW w:w="1276" w:type="dxa"/>
            <w:tcBorders>
              <w:top w:val="single" w:sz="4" w:space="0" w:color="auto"/>
              <w:left w:val="single" w:sz="4" w:space="0" w:color="auto"/>
              <w:bottom w:val="single" w:sz="4" w:space="0" w:color="auto"/>
              <w:right w:val="single" w:sz="4" w:space="0" w:color="auto"/>
            </w:tcBorders>
            <w:vAlign w:val="center"/>
          </w:tcPr>
          <w:p w14:paraId="5E1D28BC" w14:textId="77777777" w:rsidR="000C0B9D" w:rsidRPr="004E57F8" w:rsidRDefault="00EF5F0D">
            <w:pPr>
              <w:adjustRightInd w:val="0"/>
              <w:snapToGrid w:val="0"/>
              <w:spacing w:after="200" w:line="220" w:lineRule="atLeast"/>
              <w:jc w:val="center"/>
              <w:rPr>
                <w:rFonts w:ascii="宋体" w:hAnsi="宋体" w:cs="宋体" w:hint="eastAsia"/>
                <w:szCs w:val="21"/>
              </w:rPr>
            </w:pPr>
            <w:r w:rsidRPr="004E57F8">
              <w:rPr>
                <w:rFonts w:ascii="宋体" w:hAnsi="宋体" w:cs="宋体" w:hint="eastAsia"/>
                <w:szCs w:val="21"/>
              </w:rPr>
              <w:t>磋商响应</w:t>
            </w:r>
          </w:p>
        </w:tc>
        <w:tc>
          <w:tcPr>
            <w:tcW w:w="1134" w:type="dxa"/>
            <w:tcBorders>
              <w:top w:val="single" w:sz="4" w:space="0" w:color="auto"/>
              <w:left w:val="single" w:sz="4" w:space="0" w:color="auto"/>
              <w:bottom w:val="single" w:sz="4" w:space="0" w:color="auto"/>
              <w:right w:val="single" w:sz="4" w:space="0" w:color="auto"/>
            </w:tcBorders>
            <w:vAlign w:val="center"/>
          </w:tcPr>
          <w:p w14:paraId="1FB0A91D" w14:textId="77777777" w:rsidR="000C0B9D" w:rsidRPr="004E57F8" w:rsidRDefault="00EF5F0D">
            <w:pPr>
              <w:adjustRightInd w:val="0"/>
              <w:snapToGrid w:val="0"/>
              <w:spacing w:after="200" w:line="220" w:lineRule="atLeast"/>
              <w:jc w:val="center"/>
              <w:rPr>
                <w:rFonts w:ascii="宋体" w:hAnsi="宋体" w:cs="宋体" w:hint="eastAsia"/>
                <w:szCs w:val="21"/>
              </w:rPr>
            </w:pPr>
            <w:r w:rsidRPr="004E57F8">
              <w:rPr>
                <w:rFonts w:ascii="宋体" w:hAnsi="宋体" w:cs="宋体" w:hint="eastAsia"/>
                <w:szCs w:val="21"/>
              </w:rPr>
              <w:t>超出、符合或偏离</w:t>
            </w:r>
          </w:p>
        </w:tc>
        <w:tc>
          <w:tcPr>
            <w:tcW w:w="1326" w:type="dxa"/>
            <w:tcBorders>
              <w:top w:val="single" w:sz="4" w:space="0" w:color="auto"/>
              <w:left w:val="single" w:sz="4" w:space="0" w:color="auto"/>
              <w:bottom w:val="single" w:sz="4" w:space="0" w:color="auto"/>
              <w:right w:val="single" w:sz="4" w:space="0" w:color="auto"/>
            </w:tcBorders>
            <w:vAlign w:val="center"/>
          </w:tcPr>
          <w:p w14:paraId="575477D4" w14:textId="77777777" w:rsidR="000C0B9D" w:rsidRPr="004E57F8" w:rsidRDefault="00EF5F0D">
            <w:pPr>
              <w:adjustRightInd w:val="0"/>
              <w:snapToGrid w:val="0"/>
              <w:spacing w:after="200" w:line="220" w:lineRule="atLeast"/>
              <w:jc w:val="center"/>
              <w:rPr>
                <w:rFonts w:ascii="宋体" w:hAnsi="宋体" w:cs="宋体" w:hint="eastAsia"/>
                <w:szCs w:val="21"/>
              </w:rPr>
            </w:pPr>
            <w:r w:rsidRPr="004E57F8">
              <w:rPr>
                <w:rFonts w:ascii="宋体" w:hAnsi="宋体" w:cs="宋体" w:hint="eastAsia"/>
                <w:szCs w:val="21"/>
              </w:rPr>
              <w:t>原因或说明</w:t>
            </w:r>
          </w:p>
        </w:tc>
      </w:tr>
      <w:tr w:rsidR="000C0B9D" w:rsidRPr="004E57F8" w14:paraId="7029AF51" w14:textId="77777777">
        <w:trPr>
          <w:cantSplit/>
          <w:trHeight w:val="640"/>
        </w:trPr>
        <w:tc>
          <w:tcPr>
            <w:tcW w:w="932" w:type="dxa"/>
            <w:tcBorders>
              <w:top w:val="single" w:sz="4" w:space="0" w:color="auto"/>
              <w:left w:val="single" w:sz="4" w:space="0" w:color="auto"/>
              <w:bottom w:val="single" w:sz="4" w:space="0" w:color="auto"/>
              <w:right w:val="single" w:sz="4" w:space="0" w:color="auto"/>
            </w:tcBorders>
          </w:tcPr>
          <w:p w14:paraId="51D52347"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2011" w:type="dxa"/>
            <w:tcBorders>
              <w:top w:val="single" w:sz="4" w:space="0" w:color="auto"/>
              <w:left w:val="single" w:sz="4" w:space="0" w:color="auto"/>
              <w:bottom w:val="single" w:sz="4" w:space="0" w:color="auto"/>
              <w:right w:val="single" w:sz="4" w:space="0" w:color="auto"/>
            </w:tcBorders>
          </w:tcPr>
          <w:p w14:paraId="78B74B1B"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843" w:type="dxa"/>
            <w:tcBorders>
              <w:top w:val="single" w:sz="4" w:space="0" w:color="auto"/>
              <w:left w:val="single" w:sz="4" w:space="0" w:color="auto"/>
              <w:bottom w:val="single" w:sz="4" w:space="0" w:color="auto"/>
              <w:right w:val="single" w:sz="4" w:space="0" w:color="auto"/>
            </w:tcBorders>
          </w:tcPr>
          <w:p w14:paraId="2AC955BA"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276" w:type="dxa"/>
            <w:tcBorders>
              <w:top w:val="single" w:sz="4" w:space="0" w:color="auto"/>
              <w:left w:val="single" w:sz="4" w:space="0" w:color="auto"/>
              <w:bottom w:val="single" w:sz="4" w:space="0" w:color="auto"/>
              <w:right w:val="single" w:sz="4" w:space="0" w:color="auto"/>
            </w:tcBorders>
          </w:tcPr>
          <w:p w14:paraId="08EA916C"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29D98F56"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326" w:type="dxa"/>
            <w:tcBorders>
              <w:top w:val="single" w:sz="4" w:space="0" w:color="auto"/>
              <w:left w:val="single" w:sz="4" w:space="0" w:color="auto"/>
              <w:bottom w:val="single" w:sz="4" w:space="0" w:color="auto"/>
              <w:right w:val="single" w:sz="4" w:space="0" w:color="auto"/>
            </w:tcBorders>
          </w:tcPr>
          <w:p w14:paraId="1A5CAB70" w14:textId="77777777" w:rsidR="000C0B9D" w:rsidRPr="004E57F8" w:rsidRDefault="000C0B9D">
            <w:pPr>
              <w:adjustRightInd w:val="0"/>
              <w:snapToGrid w:val="0"/>
              <w:spacing w:after="200" w:line="220" w:lineRule="atLeast"/>
              <w:jc w:val="center"/>
              <w:rPr>
                <w:rFonts w:ascii="宋体" w:hAnsi="宋体" w:cs="宋体" w:hint="eastAsia"/>
                <w:sz w:val="24"/>
              </w:rPr>
            </w:pPr>
          </w:p>
        </w:tc>
      </w:tr>
      <w:tr w:rsidR="000C0B9D" w:rsidRPr="004E57F8" w14:paraId="5B1AD525" w14:textId="77777777">
        <w:trPr>
          <w:cantSplit/>
          <w:trHeight w:val="640"/>
        </w:trPr>
        <w:tc>
          <w:tcPr>
            <w:tcW w:w="932" w:type="dxa"/>
            <w:tcBorders>
              <w:top w:val="single" w:sz="4" w:space="0" w:color="auto"/>
              <w:left w:val="single" w:sz="4" w:space="0" w:color="auto"/>
              <w:bottom w:val="single" w:sz="4" w:space="0" w:color="auto"/>
              <w:right w:val="single" w:sz="4" w:space="0" w:color="auto"/>
            </w:tcBorders>
          </w:tcPr>
          <w:p w14:paraId="0A37A925"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2011" w:type="dxa"/>
            <w:tcBorders>
              <w:top w:val="single" w:sz="4" w:space="0" w:color="auto"/>
              <w:left w:val="single" w:sz="4" w:space="0" w:color="auto"/>
              <w:bottom w:val="single" w:sz="4" w:space="0" w:color="auto"/>
              <w:right w:val="single" w:sz="4" w:space="0" w:color="auto"/>
            </w:tcBorders>
          </w:tcPr>
          <w:p w14:paraId="1460A784"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843" w:type="dxa"/>
            <w:tcBorders>
              <w:top w:val="single" w:sz="4" w:space="0" w:color="auto"/>
              <w:left w:val="single" w:sz="4" w:space="0" w:color="auto"/>
              <w:bottom w:val="single" w:sz="4" w:space="0" w:color="auto"/>
              <w:right w:val="single" w:sz="4" w:space="0" w:color="auto"/>
            </w:tcBorders>
          </w:tcPr>
          <w:p w14:paraId="5B0739D5"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276" w:type="dxa"/>
            <w:tcBorders>
              <w:top w:val="single" w:sz="4" w:space="0" w:color="auto"/>
              <w:left w:val="single" w:sz="4" w:space="0" w:color="auto"/>
              <w:bottom w:val="single" w:sz="4" w:space="0" w:color="auto"/>
              <w:right w:val="single" w:sz="4" w:space="0" w:color="auto"/>
            </w:tcBorders>
          </w:tcPr>
          <w:p w14:paraId="3F429A23"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792010EB"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326" w:type="dxa"/>
            <w:tcBorders>
              <w:top w:val="single" w:sz="4" w:space="0" w:color="auto"/>
              <w:left w:val="single" w:sz="4" w:space="0" w:color="auto"/>
              <w:bottom w:val="single" w:sz="4" w:space="0" w:color="auto"/>
              <w:right w:val="single" w:sz="4" w:space="0" w:color="auto"/>
            </w:tcBorders>
          </w:tcPr>
          <w:p w14:paraId="5E361043" w14:textId="77777777" w:rsidR="000C0B9D" w:rsidRPr="004E57F8" w:rsidRDefault="000C0B9D">
            <w:pPr>
              <w:adjustRightInd w:val="0"/>
              <w:snapToGrid w:val="0"/>
              <w:spacing w:after="200" w:line="220" w:lineRule="atLeast"/>
              <w:jc w:val="center"/>
              <w:rPr>
                <w:rFonts w:ascii="宋体" w:hAnsi="宋体" w:cs="宋体" w:hint="eastAsia"/>
                <w:sz w:val="24"/>
              </w:rPr>
            </w:pPr>
          </w:p>
        </w:tc>
      </w:tr>
      <w:tr w:rsidR="000C0B9D" w:rsidRPr="004E57F8" w14:paraId="08AC5D59" w14:textId="77777777">
        <w:trPr>
          <w:cantSplit/>
          <w:trHeight w:val="640"/>
        </w:trPr>
        <w:tc>
          <w:tcPr>
            <w:tcW w:w="932" w:type="dxa"/>
            <w:tcBorders>
              <w:top w:val="single" w:sz="4" w:space="0" w:color="auto"/>
              <w:left w:val="single" w:sz="4" w:space="0" w:color="auto"/>
              <w:bottom w:val="single" w:sz="4" w:space="0" w:color="auto"/>
              <w:right w:val="single" w:sz="4" w:space="0" w:color="auto"/>
            </w:tcBorders>
          </w:tcPr>
          <w:p w14:paraId="2F6FE17B"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2011" w:type="dxa"/>
            <w:tcBorders>
              <w:top w:val="single" w:sz="4" w:space="0" w:color="auto"/>
              <w:left w:val="single" w:sz="4" w:space="0" w:color="auto"/>
              <w:bottom w:val="single" w:sz="4" w:space="0" w:color="auto"/>
              <w:right w:val="single" w:sz="4" w:space="0" w:color="auto"/>
            </w:tcBorders>
          </w:tcPr>
          <w:p w14:paraId="7229FAE1"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843" w:type="dxa"/>
            <w:tcBorders>
              <w:top w:val="single" w:sz="4" w:space="0" w:color="auto"/>
              <w:left w:val="single" w:sz="4" w:space="0" w:color="auto"/>
              <w:bottom w:val="single" w:sz="4" w:space="0" w:color="auto"/>
              <w:right w:val="single" w:sz="4" w:space="0" w:color="auto"/>
            </w:tcBorders>
          </w:tcPr>
          <w:p w14:paraId="4F8A89B7"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276" w:type="dxa"/>
            <w:tcBorders>
              <w:top w:val="single" w:sz="4" w:space="0" w:color="auto"/>
              <w:left w:val="single" w:sz="4" w:space="0" w:color="auto"/>
              <w:bottom w:val="single" w:sz="4" w:space="0" w:color="auto"/>
              <w:right w:val="single" w:sz="4" w:space="0" w:color="auto"/>
            </w:tcBorders>
          </w:tcPr>
          <w:p w14:paraId="10D2149D"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666D8A6C"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326" w:type="dxa"/>
            <w:tcBorders>
              <w:top w:val="single" w:sz="4" w:space="0" w:color="auto"/>
              <w:left w:val="single" w:sz="4" w:space="0" w:color="auto"/>
              <w:bottom w:val="single" w:sz="4" w:space="0" w:color="auto"/>
              <w:right w:val="single" w:sz="4" w:space="0" w:color="auto"/>
            </w:tcBorders>
          </w:tcPr>
          <w:p w14:paraId="136444B4" w14:textId="77777777" w:rsidR="000C0B9D" w:rsidRPr="004E57F8" w:rsidRDefault="000C0B9D">
            <w:pPr>
              <w:adjustRightInd w:val="0"/>
              <w:snapToGrid w:val="0"/>
              <w:spacing w:after="200" w:line="220" w:lineRule="atLeast"/>
              <w:jc w:val="center"/>
              <w:rPr>
                <w:rFonts w:ascii="宋体" w:hAnsi="宋体" w:cs="宋体" w:hint="eastAsia"/>
                <w:sz w:val="24"/>
              </w:rPr>
            </w:pPr>
          </w:p>
        </w:tc>
      </w:tr>
      <w:tr w:rsidR="000C0B9D" w:rsidRPr="004E57F8" w14:paraId="7717E23A" w14:textId="77777777">
        <w:trPr>
          <w:cantSplit/>
          <w:trHeight w:val="640"/>
        </w:trPr>
        <w:tc>
          <w:tcPr>
            <w:tcW w:w="932" w:type="dxa"/>
            <w:tcBorders>
              <w:top w:val="single" w:sz="4" w:space="0" w:color="auto"/>
              <w:left w:val="single" w:sz="4" w:space="0" w:color="auto"/>
              <w:bottom w:val="single" w:sz="4" w:space="0" w:color="auto"/>
              <w:right w:val="single" w:sz="4" w:space="0" w:color="auto"/>
            </w:tcBorders>
          </w:tcPr>
          <w:p w14:paraId="5785DC66"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2011" w:type="dxa"/>
            <w:tcBorders>
              <w:top w:val="single" w:sz="4" w:space="0" w:color="auto"/>
              <w:left w:val="single" w:sz="4" w:space="0" w:color="auto"/>
              <w:bottom w:val="single" w:sz="4" w:space="0" w:color="auto"/>
              <w:right w:val="single" w:sz="4" w:space="0" w:color="auto"/>
            </w:tcBorders>
          </w:tcPr>
          <w:p w14:paraId="45651051"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843" w:type="dxa"/>
            <w:tcBorders>
              <w:top w:val="single" w:sz="4" w:space="0" w:color="auto"/>
              <w:left w:val="single" w:sz="4" w:space="0" w:color="auto"/>
              <w:bottom w:val="single" w:sz="4" w:space="0" w:color="auto"/>
              <w:right w:val="single" w:sz="4" w:space="0" w:color="auto"/>
            </w:tcBorders>
          </w:tcPr>
          <w:p w14:paraId="512FD668"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276" w:type="dxa"/>
            <w:tcBorders>
              <w:top w:val="single" w:sz="4" w:space="0" w:color="auto"/>
              <w:left w:val="single" w:sz="4" w:space="0" w:color="auto"/>
              <w:bottom w:val="single" w:sz="4" w:space="0" w:color="auto"/>
              <w:right w:val="single" w:sz="4" w:space="0" w:color="auto"/>
            </w:tcBorders>
          </w:tcPr>
          <w:p w14:paraId="33412B99"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663261EC"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326" w:type="dxa"/>
            <w:tcBorders>
              <w:top w:val="single" w:sz="4" w:space="0" w:color="auto"/>
              <w:left w:val="single" w:sz="4" w:space="0" w:color="auto"/>
              <w:bottom w:val="single" w:sz="4" w:space="0" w:color="auto"/>
              <w:right w:val="single" w:sz="4" w:space="0" w:color="auto"/>
            </w:tcBorders>
          </w:tcPr>
          <w:p w14:paraId="35E396AB" w14:textId="77777777" w:rsidR="000C0B9D" w:rsidRPr="004E57F8" w:rsidRDefault="000C0B9D">
            <w:pPr>
              <w:adjustRightInd w:val="0"/>
              <w:snapToGrid w:val="0"/>
              <w:spacing w:after="200" w:line="220" w:lineRule="atLeast"/>
              <w:jc w:val="center"/>
              <w:rPr>
                <w:rFonts w:ascii="宋体" w:hAnsi="宋体" w:cs="宋体" w:hint="eastAsia"/>
                <w:sz w:val="24"/>
              </w:rPr>
            </w:pPr>
          </w:p>
        </w:tc>
      </w:tr>
      <w:tr w:rsidR="000C0B9D" w:rsidRPr="004E57F8" w14:paraId="64432B4A" w14:textId="77777777">
        <w:trPr>
          <w:cantSplit/>
          <w:trHeight w:val="640"/>
        </w:trPr>
        <w:tc>
          <w:tcPr>
            <w:tcW w:w="932" w:type="dxa"/>
            <w:tcBorders>
              <w:top w:val="single" w:sz="4" w:space="0" w:color="auto"/>
              <w:left w:val="single" w:sz="4" w:space="0" w:color="auto"/>
              <w:bottom w:val="single" w:sz="4" w:space="0" w:color="auto"/>
              <w:right w:val="single" w:sz="4" w:space="0" w:color="auto"/>
            </w:tcBorders>
          </w:tcPr>
          <w:p w14:paraId="6A4ECF8B"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2011" w:type="dxa"/>
            <w:tcBorders>
              <w:top w:val="single" w:sz="4" w:space="0" w:color="auto"/>
              <w:left w:val="single" w:sz="4" w:space="0" w:color="auto"/>
              <w:bottom w:val="single" w:sz="4" w:space="0" w:color="auto"/>
              <w:right w:val="single" w:sz="4" w:space="0" w:color="auto"/>
            </w:tcBorders>
          </w:tcPr>
          <w:p w14:paraId="6C7CE6BA"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843" w:type="dxa"/>
            <w:tcBorders>
              <w:top w:val="single" w:sz="4" w:space="0" w:color="auto"/>
              <w:left w:val="single" w:sz="4" w:space="0" w:color="auto"/>
              <w:bottom w:val="single" w:sz="4" w:space="0" w:color="auto"/>
              <w:right w:val="single" w:sz="4" w:space="0" w:color="auto"/>
            </w:tcBorders>
          </w:tcPr>
          <w:p w14:paraId="0EAC689B"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276" w:type="dxa"/>
            <w:tcBorders>
              <w:top w:val="single" w:sz="4" w:space="0" w:color="auto"/>
              <w:left w:val="single" w:sz="4" w:space="0" w:color="auto"/>
              <w:bottom w:val="single" w:sz="4" w:space="0" w:color="auto"/>
              <w:right w:val="single" w:sz="4" w:space="0" w:color="auto"/>
            </w:tcBorders>
          </w:tcPr>
          <w:p w14:paraId="0735BFAE"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3407209F"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326" w:type="dxa"/>
            <w:tcBorders>
              <w:top w:val="single" w:sz="4" w:space="0" w:color="auto"/>
              <w:left w:val="single" w:sz="4" w:space="0" w:color="auto"/>
              <w:bottom w:val="single" w:sz="4" w:space="0" w:color="auto"/>
              <w:right w:val="single" w:sz="4" w:space="0" w:color="auto"/>
            </w:tcBorders>
          </w:tcPr>
          <w:p w14:paraId="107B4643" w14:textId="77777777" w:rsidR="000C0B9D" w:rsidRPr="004E57F8" w:rsidRDefault="000C0B9D">
            <w:pPr>
              <w:adjustRightInd w:val="0"/>
              <w:snapToGrid w:val="0"/>
              <w:spacing w:after="200" w:line="220" w:lineRule="atLeast"/>
              <w:jc w:val="center"/>
              <w:rPr>
                <w:rFonts w:ascii="宋体" w:hAnsi="宋体" w:cs="宋体" w:hint="eastAsia"/>
                <w:sz w:val="24"/>
              </w:rPr>
            </w:pPr>
          </w:p>
        </w:tc>
      </w:tr>
      <w:tr w:rsidR="000C0B9D" w:rsidRPr="004E57F8" w14:paraId="2F4C38D4" w14:textId="77777777">
        <w:trPr>
          <w:cantSplit/>
          <w:trHeight w:val="640"/>
        </w:trPr>
        <w:tc>
          <w:tcPr>
            <w:tcW w:w="932" w:type="dxa"/>
            <w:tcBorders>
              <w:top w:val="single" w:sz="4" w:space="0" w:color="auto"/>
              <w:left w:val="single" w:sz="4" w:space="0" w:color="auto"/>
              <w:bottom w:val="single" w:sz="4" w:space="0" w:color="auto"/>
              <w:right w:val="single" w:sz="4" w:space="0" w:color="auto"/>
            </w:tcBorders>
          </w:tcPr>
          <w:p w14:paraId="7FE0A380"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2011" w:type="dxa"/>
            <w:tcBorders>
              <w:top w:val="single" w:sz="4" w:space="0" w:color="auto"/>
              <w:left w:val="single" w:sz="4" w:space="0" w:color="auto"/>
              <w:bottom w:val="single" w:sz="4" w:space="0" w:color="auto"/>
              <w:right w:val="single" w:sz="4" w:space="0" w:color="auto"/>
            </w:tcBorders>
          </w:tcPr>
          <w:p w14:paraId="67ED5BBC"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843" w:type="dxa"/>
            <w:tcBorders>
              <w:top w:val="single" w:sz="4" w:space="0" w:color="auto"/>
              <w:left w:val="single" w:sz="4" w:space="0" w:color="auto"/>
              <w:bottom w:val="single" w:sz="4" w:space="0" w:color="auto"/>
              <w:right w:val="single" w:sz="4" w:space="0" w:color="auto"/>
            </w:tcBorders>
          </w:tcPr>
          <w:p w14:paraId="17E52D6A"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276" w:type="dxa"/>
            <w:tcBorders>
              <w:top w:val="single" w:sz="4" w:space="0" w:color="auto"/>
              <w:left w:val="single" w:sz="4" w:space="0" w:color="auto"/>
              <w:bottom w:val="single" w:sz="4" w:space="0" w:color="auto"/>
              <w:right w:val="single" w:sz="4" w:space="0" w:color="auto"/>
            </w:tcBorders>
          </w:tcPr>
          <w:p w14:paraId="4E0C077C"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3E8800EE"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326" w:type="dxa"/>
            <w:tcBorders>
              <w:top w:val="single" w:sz="4" w:space="0" w:color="auto"/>
              <w:left w:val="single" w:sz="4" w:space="0" w:color="auto"/>
              <w:bottom w:val="single" w:sz="4" w:space="0" w:color="auto"/>
              <w:right w:val="single" w:sz="4" w:space="0" w:color="auto"/>
            </w:tcBorders>
          </w:tcPr>
          <w:p w14:paraId="02987EFC" w14:textId="77777777" w:rsidR="000C0B9D" w:rsidRPr="004E57F8" w:rsidRDefault="000C0B9D">
            <w:pPr>
              <w:adjustRightInd w:val="0"/>
              <w:snapToGrid w:val="0"/>
              <w:spacing w:after="200" w:line="220" w:lineRule="atLeast"/>
              <w:jc w:val="center"/>
              <w:rPr>
                <w:rFonts w:ascii="宋体" w:hAnsi="宋体" w:cs="宋体" w:hint="eastAsia"/>
                <w:sz w:val="24"/>
              </w:rPr>
            </w:pPr>
          </w:p>
        </w:tc>
      </w:tr>
      <w:tr w:rsidR="000C0B9D" w:rsidRPr="004E57F8" w14:paraId="223A717C" w14:textId="77777777">
        <w:trPr>
          <w:cantSplit/>
          <w:trHeight w:val="640"/>
        </w:trPr>
        <w:tc>
          <w:tcPr>
            <w:tcW w:w="932" w:type="dxa"/>
            <w:tcBorders>
              <w:top w:val="single" w:sz="4" w:space="0" w:color="auto"/>
              <w:left w:val="single" w:sz="4" w:space="0" w:color="auto"/>
              <w:bottom w:val="single" w:sz="4" w:space="0" w:color="auto"/>
              <w:right w:val="single" w:sz="4" w:space="0" w:color="auto"/>
            </w:tcBorders>
          </w:tcPr>
          <w:p w14:paraId="1A2CE819"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2011" w:type="dxa"/>
            <w:tcBorders>
              <w:top w:val="single" w:sz="4" w:space="0" w:color="auto"/>
              <w:left w:val="single" w:sz="4" w:space="0" w:color="auto"/>
              <w:bottom w:val="single" w:sz="4" w:space="0" w:color="auto"/>
              <w:right w:val="single" w:sz="4" w:space="0" w:color="auto"/>
            </w:tcBorders>
          </w:tcPr>
          <w:p w14:paraId="47D0D1B6"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843" w:type="dxa"/>
            <w:tcBorders>
              <w:top w:val="single" w:sz="4" w:space="0" w:color="auto"/>
              <w:left w:val="single" w:sz="4" w:space="0" w:color="auto"/>
              <w:bottom w:val="single" w:sz="4" w:space="0" w:color="auto"/>
              <w:right w:val="single" w:sz="4" w:space="0" w:color="auto"/>
            </w:tcBorders>
          </w:tcPr>
          <w:p w14:paraId="310A09A9"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276" w:type="dxa"/>
            <w:tcBorders>
              <w:top w:val="single" w:sz="4" w:space="0" w:color="auto"/>
              <w:left w:val="single" w:sz="4" w:space="0" w:color="auto"/>
              <w:bottom w:val="single" w:sz="4" w:space="0" w:color="auto"/>
              <w:right w:val="single" w:sz="4" w:space="0" w:color="auto"/>
            </w:tcBorders>
          </w:tcPr>
          <w:p w14:paraId="69216A5D"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41FA670C"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326" w:type="dxa"/>
            <w:tcBorders>
              <w:top w:val="single" w:sz="4" w:space="0" w:color="auto"/>
              <w:left w:val="single" w:sz="4" w:space="0" w:color="auto"/>
              <w:bottom w:val="single" w:sz="4" w:space="0" w:color="auto"/>
              <w:right w:val="single" w:sz="4" w:space="0" w:color="auto"/>
            </w:tcBorders>
          </w:tcPr>
          <w:p w14:paraId="3E501B77" w14:textId="77777777" w:rsidR="000C0B9D" w:rsidRPr="004E57F8" w:rsidRDefault="000C0B9D">
            <w:pPr>
              <w:adjustRightInd w:val="0"/>
              <w:snapToGrid w:val="0"/>
              <w:spacing w:after="200" w:line="220" w:lineRule="atLeast"/>
              <w:jc w:val="center"/>
              <w:rPr>
                <w:rFonts w:ascii="宋体" w:hAnsi="宋体" w:cs="宋体" w:hint="eastAsia"/>
                <w:sz w:val="24"/>
              </w:rPr>
            </w:pPr>
          </w:p>
        </w:tc>
      </w:tr>
      <w:tr w:rsidR="000C0B9D" w:rsidRPr="004E57F8" w14:paraId="5E5A97CD" w14:textId="77777777">
        <w:trPr>
          <w:cantSplit/>
          <w:trHeight w:val="640"/>
        </w:trPr>
        <w:tc>
          <w:tcPr>
            <w:tcW w:w="932" w:type="dxa"/>
            <w:tcBorders>
              <w:top w:val="single" w:sz="4" w:space="0" w:color="auto"/>
              <w:left w:val="single" w:sz="4" w:space="0" w:color="auto"/>
              <w:bottom w:val="single" w:sz="4" w:space="0" w:color="auto"/>
              <w:right w:val="single" w:sz="4" w:space="0" w:color="auto"/>
            </w:tcBorders>
          </w:tcPr>
          <w:p w14:paraId="37205FF0"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2011" w:type="dxa"/>
            <w:tcBorders>
              <w:top w:val="single" w:sz="4" w:space="0" w:color="auto"/>
              <w:left w:val="single" w:sz="4" w:space="0" w:color="auto"/>
              <w:bottom w:val="single" w:sz="4" w:space="0" w:color="auto"/>
              <w:right w:val="single" w:sz="4" w:space="0" w:color="auto"/>
            </w:tcBorders>
          </w:tcPr>
          <w:p w14:paraId="700D555F"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843" w:type="dxa"/>
            <w:tcBorders>
              <w:top w:val="single" w:sz="4" w:space="0" w:color="auto"/>
              <w:left w:val="single" w:sz="4" w:space="0" w:color="auto"/>
              <w:bottom w:val="single" w:sz="4" w:space="0" w:color="auto"/>
              <w:right w:val="single" w:sz="4" w:space="0" w:color="auto"/>
            </w:tcBorders>
          </w:tcPr>
          <w:p w14:paraId="4A911FE3"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276" w:type="dxa"/>
            <w:tcBorders>
              <w:top w:val="single" w:sz="4" w:space="0" w:color="auto"/>
              <w:left w:val="single" w:sz="4" w:space="0" w:color="auto"/>
              <w:bottom w:val="single" w:sz="4" w:space="0" w:color="auto"/>
              <w:right w:val="single" w:sz="4" w:space="0" w:color="auto"/>
            </w:tcBorders>
          </w:tcPr>
          <w:p w14:paraId="3C812367"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4137FB63" w14:textId="77777777" w:rsidR="000C0B9D" w:rsidRPr="004E57F8" w:rsidRDefault="000C0B9D">
            <w:pPr>
              <w:adjustRightInd w:val="0"/>
              <w:snapToGrid w:val="0"/>
              <w:spacing w:after="200" w:line="220" w:lineRule="atLeast"/>
              <w:jc w:val="center"/>
              <w:rPr>
                <w:rFonts w:ascii="宋体" w:hAnsi="宋体" w:cs="宋体" w:hint="eastAsia"/>
                <w:sz w:val="24"/>
              </w:rPr>
            </w:pPr>
          </w:p>
        </w:tc>
        <w:tc>
          <w:tcPr>
            <w:tcW w:w="1326" w:type="dxa"/>
            <w:tcBorders>
              <w:top w:val="single" w:sz="4" w:space="0" w:color="auto"/>
              <w:left w:val="single" w:sz="4" w:space="0" w:color="auto"/>
              <w:bottom w:val="single" w:sz="4" w:space="0" w:color="auto"/>
              <w:right w:val="single" w:sz="4" w:space="0" w:color="auto"/>
            </w:tcBorders>
          </w:tcPr>
          <w:p w14:paraId="1BB3DE0F" w14:textId="77777777" w:rsidR="000C0B9D" w:rsidRPr="004E57F8" w:rsidRDefault="000C0B9D">
            <w:pPr>
              <w:adjustRightInd w:val="0"/>
              <w:snapToGrid w:val="0"/>
              <w:spacing w:after="200" w:line="220" w:lineRule="atLeast"/>
              <w:jc w:val="center"/>
              <w:rPr>
                <w:rFonts w:ascii="宋体" w:hAnsi="宋体" w:cs="宋体" w:hint="eastAsia"/>
                <w:sz w:val="24"/>
              </w:rPr>
            </w:pPr>
          </w:p>
        </w:tc>
      </w:tr>
    </w:tbl>
    <w:p w14:paraId="547E6FB5" w14:textId="77777777" w:rsidR="000C0B9D" w:rsidRPr="004E57F8" w:rsidRDefault="00EF5F0D">
      <w:pPr>
        <w:spacing w:line="360" w:lineRule="auto"/>
        <w:rPr>
          <w:rFonts w:ascii="宋体" w:hAnsi="宋体" w:cs="宋体" w:hint="eastAsia"/>
          <w:szCs w:val="21"/>
        </w:rPr>
      </w:pPr>
      <w:r w:rsidRPr="004E57F8">
        <w:rPr>
          <w:rFonts w:ascii="宋体" w:hAnsi="宋体" w:cs="宋体" w:hint="eastAsia"/>
          <w:szCs w:val="21"/>
        </w:rPr>
        <w:t>法定代表人或授权代表（签字或盖章）</w:t>
      </w:r>
    </w:p>
    <w:p w14:paraId="11906399" w14:textId="77777777" w:rsidR="000C0B9D" w:rsidRPr="004E57F8" w:rsidRDefault="00EF5F0D">
      <w:pPr>
        <w:spacing w:line="360" w:lineRule="auto"/>
        <w:rPr>
          <w:rFonts w:ascii="宋体" w:hAnsi="宋体" w:cs="宋体" w:hint="eastAsia"/>
          <w:szCs w:val="21"/>
        </w:rPr>
      </w:pPr>
      <w:r w:rsidRPr="004E57F8">
        <w:rPr>
          <w:rFonts w:ascii="宋体" w:hAnsi="宋体" w:cs="宋体" w:hint="eastAsia"/>
          <w:szCs w:val="21"/>
        </w:rPr>
        <w:t xml:space="preserve">                                             日期：     年    月     日</w:t>
      </w:r>
    </w:p>
    <w:p w14:paraId="6B49AD2F" w14:textId="77777777" w:rsidR="000C0B9D" w:rsidRPr="004E57F8" w:rsidRDefault="000C0B9D">
      <w:pPr>
        <w:spacing w:line="360" w:lineRule="auto"/>
        <w:rPr>
          <w:rFonts w:ascii="宋体" w:hAnsi="宋体" w:cs="宋体" w:hint="eastAsia"/>
          <w:b/>
          <w:szCs w:val="21"/>
        </w:rPr>
      </w:pPr>
    </w:p>
    <w:p w14:paraId="0485E4A8" w14:textId="77777777" w:rsidR="000C0B9D" w:rsidRPr="004E57F8" w:rsidRDefault="00EF5F0D">
      <w:pPr>
        <w:spacing w:line="360" w:lineRule="auto"/>
        <w:rPr>
          <w:rFonts w:ascii="宋体" w:hAnsi="宋体" w:cs="宋体" w:hint="eastAsia"/>
          <w:bCs/>
          <w:szCs w:val="21"/>
        </w:rPr>
      </w:pPr>
      <w:r w:rsidRPr="004E57F8">
        <w:rPr>
          <w:rFonts w:ascii="宋体" w:hAnsi="宋体" w:cs="宋体" w:hint="eastAsia"/>
          <w:b/>
          <w:szCs w:val="21"/>
        </w:rPr>
        <w:t>注：</w:t>
      </w:r>
      <w:r w:rsidRPr="004E57F8">
        <w:rPr>
          <w:rFonts w:ascii="宋体" w:hAnsi="宋体" w:cs="宋体" w:hint="eastAsia"/>
          <w:bCs/>
          <w:szCs w:val="21"/>
        </w:rPr>
        <w:t>1、按照基本技术要求详细填列；</w:t>
      </w:r>
    </w:p>
    <w:p w14:paraId="1FA1A8D2" w14:textId="77777777" w:rsidR="000C0B9D" w:rsidRPr="004E57F8" w:rsidRDefault="00EF5F0D">
      <w:pPr>
        <w:spacing w:line="360" w:lineRule="auto"/>
        <w:ind w:firstLine="480"/>
        <w:rPr>
          <w:rFonts w:ascii="宋体" w:hAnsi="宋体" w:cs="宋体" w:hint="eastAsia"/>
          <w:bCs/>
          <w:szCs w:val="21"/>
        </w:rPr>
      </w:pPr>
      <w:r w:rsidRPr="004E57F8">
        <w:rPr>
          <w:rFonts w:ascii="宋体" w:hAnsi="宋体" w:cs="宋体" w:hint="eastAsia"/>
          <w:bCs/>
          <w:szCs w:val="21"/>
        </w:rPr>
        <w:t>2、行数不够，可自行添加。</w:t>
      </w:r>
    </w:p>
    <w:p w14:paraId="17D64513" w14:textId="77777777" w:rsidR="000C0B9D" w:rsidRPr="004E57F8" w:rsidRDefault="00EF5F0D">
      <w:pPr>
        <w:spacing w:line="360" w:lineRule="auto"/>
        <w:ind w:firstLine="480"/>
        <w:rPr>
          <w:rFonts w:ascii="宋体" w:hAnsi="宋体" w:cs="宋体" w:hint="eastAsia"/>
          <w:bCs/>
          <w:szCs w:val="21"/>
        </w:rPr>
      </w:pPr>
      <w:r w:rsidRPr="004E57F8">
        <w:rPr>
          <w:rFonts w:ascii="宋体" w:hAnsi="宋体" w:cs="宋体" w:hint="eastAsia"/>
          <w:bCs/>
          <w:szCs w:val="21"/>
        </w:rPr>
        <w:t>3、技术偏离表应针对项目需求逐条应答。</w:t>
      </w:r>
    </w:p>
    <w:p w14:paraId="1224BA01" w14:textId="77777777" w:rsidR="000C0B9D" w:rsidRPr="004E57F8" w:rsidRDefault="000C0B9D">
      <w:pPr>
        <w:jc w:val="center"/>
        <w:rPr>
          <w:rFonts w:ascii="宋体" w:hAnsi="宋体" w:cs="宋体" w:hint="eastAsia"/>
          <w:szCs w:val="21"/>
        </w:rPr>
      </w:pPr>
    </w:p>
    <w:p w14:paraId="26007282" w14:textId="77777777" w:rsidR="000C0B9D" w:rsidRPr="004E57F8" w:rsidRDefault="000C0B9D">
      <w:pPr>
        <w:jc w:val="center"/>
        <w:rPr>
          <w:rFonts w:ascii="宋体" w:hAnsi="宋体" w:cs="宋体" w:hint="eastAsia"/>
          <w:szCs w:val="21"/>
        </w:rPr>
      </w:pPr>
    </w:p>
    <w:p w14:paraId="7A35BD44" w14:textId="77777777" w:rsidR="000C0B9D" w:rsidRPr="004E57F8" w:rsidRDefault="000C0B9D">
      <w:pPr>
        <w:rPr>
          <w:rFonts w:ascii="宋体" w:hAnsi="宋体" w:cs="宋体" w:hint="eastAsia"/>
          <w:szCs w:val="21"/>
        </w:rPr>
      </w:pPr>
    </w:p>
    <w:p w14:paraId="7AAAC3F3" w14:textId="77777777" w:rsidR="000C0B9D" w:rsidRPr="004E57F8" w:rsidRDefault="000C0B9D">
      <w:pPr>
        <w:jc w:val="center"/>
        <w:rPr>
          <w:rFonts w:ascii="宋体" w:hAnsi="宋体" w:cs="宋体" w:hint="eastAsia"/>
          <w:szCs w:val="21"/>
        </w:rPr>
      </w:pPr>
    </w:p>
    <w:p w14:paraId="042C3100" w14:textId="77777777" w:rsidR="000C0B9D" w:rsidRPr="004E57F8" w:rsidRDefault="000C0B9D">
      <w:pPr>
        <w:jc w:val="center"/>
        <w:rPr>
          <w:rFonts w:ascii="宋体" w:hAnsi="宋体" w:cs="宋体" w:hint="eastAsia"/>
          <w:szCs w:val="21"/>
        </w:rPr>
      </w:pPr>
    </w:p>
    <w:p w14:paraId="2E6079E2" w14:textId="77777777" w:rsidR="000C0B9D" w:rsidRPr="004E57F8" w:rsidRDefault="00EF5F0D">
      <w:pPr>
        <w:spacing w:line="360" w:lineRule="auto"/>
        <w:jc w:val="center"/>
        <w:rPr>
          <w:rFonts w:ascii="宋体" w:hAnsi="宋体" w:cs="宋体" w:hint="eastAsia"/>
          <w:b/>
          <w:szCs w:val="21"/>
        </w:rPr>
      </w:pPr>
      <w:r w:rsidRPr="004E57F8">
        <w:rPr>
          <w:rFonts w:ascii="宋体" w:hAnsi="宋体" w:cs="宋体" w:hint="eastAsia"/>
          <w:b/>
          <w:szCs w:val="21"/>
        </w:rPr>
        <w:br w:type="page"/>
      </w:r>
      <w:r w:rsidRPr="004E57F8">
        <w:rPr>
          <w:rFonts w:ascii="宋体" w:hAnsi="宋体" w:cs="宋体" w:hint="eastAsia"/>
          <w:b/>
          <w:szCs w:val="21"/>
        </w:rPr>
        <w:lastRenderedPageBreak/>
        <w:t>商务条款响应及偏离表</w:t>
      </w:r>
    </w:p>
    <w:p w14:paraId="4630A55F" w14:textId="77777777" w:rsidR="000C0B9D" w:rsidRPr="004E57F8" w:rsidRDefault="00EF5F0D">
      <w:pPr>
        <w:rPr>
          <w:rFonts w:ascii="宋体" w:hAnsi="宋体" w:cs="宋体" w:hint="eastAsia"/>
          <w:szCs w:val="21"/>
        </w:rPr>
      </w:pPr>
      <w:r w:rsidRPr="004E57F8">
        <w:rPr>
          <w:rFonts w:ascii="宋体" w:hAnsi="宋体" w:cs="宋体" w:hint="eastAsia"/>
          <w:szCs w:val="21"/>
        </w:rPr>
        <w:t xml:space="preserve">供应商全称（加盖公章）：     </w:t>
      </w:r>
    </w:p>
    <w:p w14:paraId="53451849" w14:textId="77777777" w:rsidR="000C0B9D" w:rsidRPr="004E57F8" w:rsidRDefault="00EF5F0D">
      <w:pPr>
        <w:rPr>
          <w:rFonts w:ascii="宋体" w:hAnsi="宋体" w:cs="宋体" w:hint="eastAsia"/>
          <w:szCs w:val="21"/>
        </w:rPr>
      </w:pPr>
      <w:r w:rsidRPr="004E57F8">
        <w:rPr>
          <w:rFonts w:ascii="宋体" w:hAnsi="宋体" w:cs="宋体" w:hint="eastAsia"/>
          <w:szCs w:val="21"/>
        </w:rPr>
        <w:t>项目名称：</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1843"/>
        <w:gridCol w:w="2598"/>
        <w:gridCol w:w="1088"/>
        <w:gridCol w:w="2318"/>
      </w:tblGrid>
      <w:tr w:rsidR="000C0B9D" w:rsidRPr="004E57F8" w14:paraId="159D82F2" w14:textId="77777777">
        <w:trPr>
          <w:trHeight w:val="642"/>
        </w:trPr>
        <w:tc>
          <w:tcPr>
            <w:tcW w:w="675" w:type="dxa"/>
            <w:tcBorders>
              <w:top w:val="single" w:sz="4" w:space="0" w:color="auto"/>
              <w:left w:val="single" w:sz="4" w:space="0" w:color="auto"/>
              <w:bottom w:val="single" w:sz="4" w:space="0" w:color="auto"/>
              <w:right w:val="single" w:sz="4" w:space="0" w:color="auto"/>
            </w:tcBorders>
          </w:tcPr>
          <w:p w14:paraId="1CC17C24" w14:textId="77777777" w:rsidR="000C0B9D" w:rsidRPr="004E57F8" w:rsidRDefault="00EF5F0D">
            <w:pPr>
              <w:adjustRightInd w:val="0"/>
              <w:snapToGrid w:val="0"/>
              <w:spacing w:beforeLines="50" w:before="156" w:after="200" w:line="220" w:lineRule="atLeast"/>
              <w:jc w:val="center"/>
              <w:rPr>
                <w:rFonts w:ascii="宋体" w:hAnsi="宋体" w:cs="宋体" w:hint="eastAsia"/>
                <w:szCs w:val="21"/>
              </w:rPr>
            </w:pPr>
            <w:r w:rsidRPr="004E57F8">
              <w:rPr>
                <w:rFonts w:ascii="宋体" w:hAnsi="宋体" w:cs="宋体" w:hint="eastAsia"/>
                <w:szCs w:val="21"/>
              </w:rPr>
              <w:t>序号</w:t>
            </w:r>
          </w:p>
        </w:tc>
        <w:tc>
          <w:tcPr>
            <w:tcW w:w="1843" w:type="dxa"/>
            <w:tcBorders>
              <w:top w:val="single" w:sz="4" w:space="0" w:color="auto"/>
              <w:left w:val="single" w:sz="4" w:space="0" w:color="auto"/>
              <w:bottom w:val="single" w:sz="4" w:space="0" w:color="auto"/>
              <w:right w:val="single" w:sz="4" w:space="0" w:color="auto"/>
            </w:tcBorders>
          </w:tcPr>
          <w:p w14:paraId="45C43FD4" w14:textId="77777777" w:rsidR="000C0B9D" w:rsidRPr="004E57F8" w:rsidRDefault="00EF5F0D">
            <w:pPr>
              <w:adjustRightInd w:val="0"/>
              <w:snapToGrid w:val="0"/>
              <w:spacing w:beforeLines="50" w:before="156" w:after="200" w:line="220" w:lineRule="atLeast"/>
              <w:jc w:val="center"/>
              <w:rPr>
                <w:rFonts w:ascii="宋体" w:hAnsi="宋体" w:cs="宋体" w:hint="eastAsia"/>
                <w:szCs w:val="21"/>
              </w:rPr>
            </w:pPr>
            <w:r w:rsidRPr="004E57F8">
              <w:rPr>
                <w:rFonts w:ascii="宋体" w:hAnsi="宋体" w:cs="宋体" w:hint="eastAsia"/>
                <w:szCs w:val="21"/>
              </w:rPr>
              <w:t>项目</w:t>
            </w:r>
          </w:p>
        </w:tc>
        <w:tc>
          <w:tcPr>
            <w:tcW w:w="2598" w:type="dxa"/>
            <w:tcBorders>
              <w:top w:val="single" w:sz="4" w:space="0" w:color="auto"/>
              <w:left w:val="single" w:sz="4" w:space="0" w:color="auto"/>
              <w:bottom w:val="single" w:sz="4" w:space="0" w:color="auto"/>
              <w:right w:val="single" w:sz="4" w:space="0" w:color="auto"/>
            </w:tcBorders>
          </w:tcPr>
          <w:p w14:paraId="14D17E30" w14:textId="77777777" w:rsidR="000C0B9D" w:rsidRPr="004E57F8" w:rsidRDefault="00EF5F0D">
            <w:pPr>
              <w:adjustRightInd w:val="0"/>
              <w:snapToGrid w:val="0"/>
              <w:spacing w:beforeLines="50" w:before="156" w:after="200" w:line="220" w:lineRule="atLeast"/>
              <w:jc w:val="center"/>
              <w:rPr>
                <w:rFonts w:ascii="宋体" w:hAnsi="宋体" w:cs="宋体" w:hint="eastAsia"/>
                <w:szCs w:val="21"/>
              </w:rPr>
            </w:pPr>
            <w:r w:rsidRPr="004E57F8">
              <w:rPr>
                <w:rFonts w:ascii="宋体" w:hAnsi="宋体" w:cs="宋体" w:hint="eastAsia"/>
                <w:szCs w:val="21"/>
              </w:rPr>
              <w:t>磋商要求</w:t>
            </w:r>
          </w:p>
        </w:tc>
        <w:tc>
          <w:tcPr>
            <w:tcW w:w="1088" w:type="dxa"/>
            <w:tcBorders>
              <w:top w:val="single" w:sz="4" w:space="0" w:color="auto"/>
              <w:left w:val="single" w:sz="4" w:space="0" w:color="auto"/>
              <w:bottom w:val="single" w:sz="4" w:space="0" w:color="auto"/>
              <w:right w:val="single" w:sz="4" w:space="0" w:color="auto"/>
            </w:tcBorders>
          </w:tcPr>
          <w:p w14:paraId="43E2A691" w14:textId="77777777" w:rsidR="000C0B9D" w:rsidRPr="004E57F8" w:rsidRDefault="00EF5F0D">
            <w:pPr>
              <w:adjustRightInd w:val="0"/>
              <w:snapToGrid w:val="0"/>
              <w:spacing w:beforeLines="50" w:before="156" w:after="200" w:line="220" w:lineRule="atLeast"/>
              <w:jc w:val="center"/>
              <w:rPr>
                <w:rFonts w:ascii="宋体" w:hAnsi="宋体" w:cs="宋体" w:hint="eastAsia"/>
                <w:szCs w:val="21"/>
              </w:rPr>
            </w:pPr>
            <w:r w:rsidRPr="004E57F8">
              <w:rPr>
                <w:rFonts w:ascii="宋体" w:hAnsi="宋体" w:cs="宋体" w:hint="eastAsia"/>
                <w:szCs w:val="21"/>
              </w:rPr>
              <w:t>是否响应</w:t>
            </w:r>
          </w:p>
        </w:tc>
        <w:tc>
          <w:tcPr>
            <w:tcW w:w="2318" w:type="dxa"/>
            <w:tcBorders>
              <w:top w:val="single" w:sz="4" w:space="0" w:color="auto"/>
              <w:left w:val="single" w:sz="4" w:space="0" w:color="auto"/>
              <w:bottom w:val="single" w:sz="4" w:space="0" w:color="auto"/>
              <w:right w:val="single" w:sz="4" w:space="0" w:color="auto"/>
            </w:tcBorders>
          </w:tcPr>
          <w:p w14:paraId="691CEC2E" w14:textId="77777777" w:rsidR="000C0B9D" w:rsidRPr="004E57F8" w:rsidRDefault="00EF5F0D">
            <w:pPr>
              <w:adjustRightInd w:val="0"/>
              <w:snapToGrid w:val="0"/>
              <w:spacing w:beforeLines="50" w:before="156" w:after="200" w:line="220" w:lineRule="atLeast"/>
              <w:jc w:val="center"/>
              <w:rPr>
                <w:rFonts w:ascii="宋体" w:hAnsi="宋体" w:cs="宋体" w:hint="eastAsia"/>
                <w:szCs w:val="21"/>
              </w:rPr>
            </w:pPr>
            <w:r w:rsidRPr="004E57F8">
              <w:rPr>
                <w:rFonts w:ascii="宋体" w:hAnsi="宋体" w:cs="宋体" w:hint="eastAsia"/>
                <w:szCs w:val="21"/>
              </w:rPr>
              <w:t>供应商的承诺或说明</w:t>
            </w:r>
          </w:p>
        </w:tc>
      </w:tr>
      <w:tr w:rsidR="000C0B9D" w:rsidRPr="004E57F8" w14:paraId="1DD36D88" w14:textId="77777777">
        <w:trPr>
          <w:trHeight w:val="469"/>
        </w:trPr>
        <w:tc>
          <w:tcPr>
            <w:tcW w:w="675" w:type="dxa"/>
            <w:tcBorders>
              <w:top w:val="single" w:sz="4" w:space="0" w:color="auto"/>
              <w:left w:val="single" w:sz="4" w:space="0" w:color="auto"/>
              <w:bottom w:val="single" w:sz="4" w:space="0" w:color="auto"/>
              <w:right w:val="single" w:sz="4" w:space="0" w:color="auto"/>
            </w:tcBorders>
          </w:tcPr>
          <w:p w14:paraId="56B53669" w14:textId="77777777" w:rsidR="000C0B9D" w:rsidRPr="004E57F8" w:rsidRDefault="000C0B9D">
            <w:pPr>
              <w:adjustRightInd w:val="0"/>
              <w:snapToGrid w:val="0"/>
              <w:spacing w:beforeLines="50" w:before="156" w:after="200" w:line="220" w:lineRule="atLeast"/>
              <w:jc w:val="center"/>
              <w:rPr>
                <w:rFonts w:ascii="宋体" w:hAnsi="宋体" w:cs="宋体" w:hint="eastAsia"/>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00F53257" w14:textId="77777777" w:rsidR="000C0B9D" w:rsidRPr="004E57F8" w:rsidRDefault="00EF5F0D">
            <w:pPr>
              <w:adjustRightInd w:val="0"/>
              <w:snapToGrid w:val="0"/>
              <w:spacing w:beforeLines="50" w:before="156" w:after="200" w:line="220" w:lineRule="atLeast"/>
              <w:jc w:val="center"/>
              <w:rPr>
                <w:rFonts w:ascii="宋体" w:hAnsi="宋体" w:cs="宋体" w:hint="eastAsia"/>
                <w:szCs w:val="21"/>
              </w:rPr>
            </w:pPr>
            <w:r w:rsidRPr="004E57F8">
              <w:rPr>
                <w:rFonts w:ascii="宋体" w:hAnsi="宋体" w:cs="宋体" w:hint="eastAsia"/>
                <w:szCs w:val="21"/>
              </w:rPr>
              <w:t>服务期限</w:t>
            </w:r>
          </w:p>
        </w:tc>
        <w:tc>
          <w:tcPr>
            <w:tcW w:w="2598" w:type="dxa"/>
            <w:tcBorders>
              <w:top w:val="single" w:sz="4" w:space="0" w:color="auto"/>
              <w:left w:val="single" w:sz="4" w:space="0" w:color="auto"/>
              <w:bottom w:val="single" w:sz="4" w:space="0" w:color="auto"/>
              <w:right w:val="single" w:sz="4" w:space="0" w:color="auto"/>
            </w:tcBorders>
          </w:tcPr>
          <w:p w14:paraId="5998DF10" w14:textId="77777777" w:rsidR="000C0B9D" w:rsidRPr="004E57F8" w:rsidRDefault="000C0B9D">
            <w:pPr>
              <w:adjustRightInd w:val="0"/>
              <w:snapToGrid w:val="0"/>
              <w:spacing w:beforeLines="50" w:before="156" w:after="200" w:line="220" w:lineRule="atLeast"/>
              <w:rPr>
                <w:rFonts w:ascii="宋体" w:hAnsi="宋体" w:cs="宋体" w:hint="eastAsia"/>
                <w:szCs w:val="21"/>
              </w:rPr>
            </w:pPr>
          </w:p>
        </w:tc>
        <w:tc>
          <w:tcPr>
            <w:tcW w:w="1088" w:type="dxa"/>
            <w:tcBorders>
              <w:top w:val="single" w:sz="4" w:space="0" w:color="auto"/>
              <w:left w:val="single" w:sz="4" w:space="0" w:color="auto"/>
              <w:bottom w:val="single" w:sz="4" w:space="0" w:color="auto"/>
              <w:right w:val="single" w:sz="4" w:space="0" w:color="auto"/>
            </w:tcBorders>
          </w:tcPr>
          <w:p w14:paraId="58B25023" w14:textId="77777777" w:rsidR="000C0B9D" w:rsidRPr="004E57F8" w:rsidRDefault="000C0B9D">
            <w:pPr>
              <w:adjustRightInd w:val="0"/>
              <w:snapToGrid w:val="0"/>
              <w:spacing w:beforeLines="50" w:before="156" w:after="200" w:line="220" w:lineRule="atLeast"/>
              <w:rPr>
                <w:rFonts w:ascii="宋体" w:hAnsi="宋体" w:cs="宋体" w:hint="eastAsia"/>
                <w:szCs w:val="21"/>
              </w:rPr>
            </w:pPr>
          </w:p>
        </w:tc>
        <w:tc>
          <w:tcPr>
            <w:tcW w:w="2318" w:type="dxa"/>
            <w:tcBorders>
              <w:top w:val="single" w:sz="4" w:space="0" w:color="auto"/>
              <w:left w:val="single" w:sz="4" w:space="0" w:color="auto"/>
              <w:bottom w:val="single" w:sz="4" w:space="0" w:color="auto"/>
              <w:right w:val="single" w:sz="4" w:space="0" w:color="auto"/>
            </w:tcBorders>
          </w:tcPr>
          <w:p w14:paraId="4BB94686" w14:textId="77777777" w:rsidR="000C0B9D" w:rsidRPr="004E57F8" w:rsidRDefault="000C0B9D">
            <w:pPr>
              <w:adjustRightInd w:val="0"/>
              <w:snapToGrid w:val="0"/>
              <w:spacing w:beforeLines="50" w:before="156" w:after="200" w:line="220" w:lineRule="atLeast"/>
              <w:rPr>
                <w:rFonts w:ascii="宋体" w:hAnsi="宋体" w:cs="宋体" w:hint="eastAsia"/>
                <w:szCs w:val="21"/>
              </w:rPr>
            </w:pPr>
          </w:p>
        </w:tc>
      </w:tr>
      <w:tr w:rsidR="000C0B9D" w:rsidRPr="004E57F8" w14:paraId="0128440B" w14:textId="77777777">
        <w:trPr>
          <w:trHeight w:val="719"/>
        </w:trPr>
        <w:tc>
          <w:tcPr>
            <w:tcW w:w="675" w:type="dxa"/>
            <w:tcBorders>
              <w:top w:val="single" w:sz="4" w:space="0" w:color="auto"/>
              <w:left w:val="single" w:sz="4" w:space="0" w:color="auto"/>
              <w:bottom w:val="single" w:sz="4" w:space="0" w:color="auto"/>
              <w:right w:val="single" w:sz="4" w:space="0" w:color="auto"/>
            </w:tcBorders>
          </w:tcPr>
          <w:p w14:paraId="531DAEA1" w14:textId="77777777" w:rsidR="000C0B9D" w:rsidRPr="004E57F8" w:rsidRDefault="000C0B9D">
            <w:pPr>
              <w:adjustRightInd w:val="0"/>
              <w:snapToGrid w:val="0"/>
              <w:spacing w:beforeLines="50" w:before="156" w:after="200" w:line="220" w:lineRule="atLeast"/>
              <w:jc w:val="center"/>
              <w:rPr>
                <w:rFonts w:ascii="宋体" w:hAnsi="宋体" w:cs="宋体" w:hint="eastAsia"/>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34C1477B" w14:textId="77777777" w:rsidR="000C0B9D" w:rsidRPr="004E57F8" w:rsidRDefault="00EF5F0D">
            <w:pPr>
              <w:adjustRightInd w:val="0"/>
              <w:snapToGrid w:val="0"/>
              <w:spacing w:beforeLines="50" w:before="156" w:after="200" w:line="220" w:lineRule="atLeast"/>
              <w:jc w:val="center"/>
              <w:rPr>
                <w:rFonts w:ascii="宋体" w:hAnsi="宋体" w:cs="宋体" w:hint="eastAsia"/>
                <w:szCs w:val="21"/>
              </w:rPr>
            </w:pPr>
            <w:r w:rsidRPr="004E57F8">
              <w:rPr>
                <w:rFonts w:ascii="宋体" w:hAnsi="宋体" w:cs="宋体" w:hint="eastAsia"/>
                <w:szCs w:val="21"/>
              </w:rPr>
              <w:t>服务要求</w:t>
            </w:r>
          </w:p>
        </w:tc>
        <w:tc>
          <w:tcPr>
            <w:tcW w:w="2598" w:type="dxa"/>
            <w:tcBorders>
              <w:top w:val="single" w:sz="4" w:space="0" w:color="auto"/>
              <w:left w:val="single" w:sz="4" w:space="0" w:color="auto"/>
              <w:bottom w:val="single" w:sz="4" w:space="0" w:color="auto"/>
              <w:right w:val="single" w:sz="4" w:space="0" w:color="auto"/>
            </w:tcBorders>
          </w:tcPr>
          <w:p w14:paraId="75E01039" w14:textId="77777777" w:rsidR="000C0B9D" w:rsidRPr="004E57F8" w:rsidRDefault="000C0B9D">
            <w:pPr>
              <w:adjustRightInd w:val="0"/>
              <w:snapToGrid w:val="0"/>
              <w:spacing w:beforeLines="50" w:before="156" w:after="200" w:line="220" w:lineRule="atLeast"/>
              <w:rPr>
                <w:rFonts w:ascii="宋体" w:hAnsi="宋体" w:cs="宋体" w:hint="eastAsia"/>
                <w:szCs w:val="21"/>
              </w:rPr>
            </w:pPr>
          </w:p>
        </w:tc>
        <w:tc>
          <w:tcPr>
            <w:tcW w:w="1088" w:type="dxa"/>
            <w:tcBorders>
              <w:top w:val="single" w:sz="4" w:space="0" w:color="auto"/>
              <w:left w:val="single" w:sz="4" w:space="0" w:color="auto"/>
              <w:bottom w:val="single" w:sz="4" w:space="0" w:color="auto"/>
              <w:right w:val="single" w:sz="4" w:space="0" w:color="auto"/>
            </w:tcBorders>
          </w:tcPr>
          <w:p w14:paraId="2FDB530B" w14:textId="77777777" w:rsidR="000C0B9D" w:rsidRPr="004E57F8" w:rsidRDefault="000C0B9D">
            <w:pPr>
              <w:adjustRightInd w:val="0"/>
              <w:snapToGrid w:val="0"/>
              <w:spacing w:beforeLines="50" w:before="156" w:after="200" w:line="220" w:lineRule="atLeast"/>
              <w:rPr>
                <w:rFonts w:ascii="宋体" w:hAnsi="宋体" w:cs="宋体" w:hint="eastAsia"/>
                <w:szCs w:val="21"/>
              </w:rPr>
            </w:pPr>
          </w:p>
        </w:tc>
        <w:tc>
          <w:tcPr>
            <w:tcW w:w="2318" w:type="dxa"/>
            <w:tcBorders>
              <w:top w:val="single" w:sz="4" w:space="0" w:color="auto"/>
              <w:left w:val="single" w:sz="4" w:space="0" w:color="auto"/>
              <w:bottom w:val="single" w:sz="4" w:space="0" w:color="auto"/>
              <w:right w:val="single" w:sz="4" w:space="0" w:color="auto"/>
            </w:tcBorders>
          </w:tcPr>
          <w:p w14:paraId="0C0D9C0D" w14:textId="77777777" w:rsidR="000C0B9D" w:rsidRPr="004E57F8" w:rsidRDefault="000C0B9D">
            <w:pPr>
              <w:adjustRightInd w:val="0"/>
              <w:snapToGrid w:val="0"/>
              <w:spacing w:beforeLines="50" w:before="156" w:after="200" w:line="220" w:lineRule="atLeast"/>
              <w:rPr>
                <w:rFonts w:ascii="宋体" w:hAnsi="宋体" w:cs="宋体" w:hint="eastAsia"/>
                <w:szCs w:val="21"/>
              </w:rPr>
            </w:pPr>
          </w:p>
        </w:tc>
      </w:tr>
      <w:tr w:rsidR="000C0B9D" w:rsidRPr="004E57F8" w14:paraId="38ADF1AC" w14:textId="77777777">
        <w:trPr>
          <w:trHeight w:val="540"/>
        </w:trPr>
        <w:tc>
          <w:tcPr>
            <w:tcW w:w="675" w:type="dxa"/>
            <w:tcBorders>
              <w:top w:val="single" w:sz="4" w:space="0" w:color="auto"/>
              <w:left w:val="single" w:sz="4" w:space="0" w:color="auto"/>
              <w:bottom w:val="single" w:sz="4" w:space="0" w:color="auto"/>
              <w:right w:val="single" w:sz="4" w:space="0" w:color="auto"/>
            </w:tcBorders>
          </w:tcPr>
          <w:p w14:paraId="00C6F8A5" w14:textId="77777777" w:rsidR="000C0B9D" w:rsidRPr="004E57F8" w:rsidRDefault="000C0B9D">
            <w:pPr>
              <w:adjustRightInd w:val="0"/>
              <w:snapToGrid w:val="0"/>
              <w:spacing w:beforeLines="50" w:before="156" w:after="200" w:line="220" w:lineRule="atLeast"/>
              <w:jc w:val="center"/>
              <w:rPr>
                <w:rFonts w:ascii="宋体" w:hAnsi="宋体" w:cs="宋体" w:hint="eastAsia"/>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C3D9095" w14:textId="77777777" w:rsidR="000C0B9D" w:rsidRPr="004E57F8" w:rsidRDefault="00EF5F0D">
            <w:pPr>
              <w:adjustRightInd w:val="0"/>
              <w:snapToGrid w:val="0"/>
              <w:spacing w:beforeLines="50" w:before="156" w:after="200" w:line="220" w:lineRule="atLeast"/>
              <w:jc w:val="center"/>
              <w:rPr>
                <w:rFonts w:ascii="宋体" w:hAnsi="宋体" w:cs="宋体" w:hint="eastAsia"/>
                <w:szCs w:val="21"/>
              </w:rPr>
            </w:pPr>
            <w:r w:rsidRPr="004E57F8">
              <w:rPr>
                <w:rFonts w:ascii="宋体" w:hAnsi="宋体" w:cs="宋体" w:hint="eastAsia"/>
                <w:szCs w:val="21"/>
              </w:rPr>
              <w:t>交付时间</w:t>
            </w:r>
          </w:p>
        </w:tc>
        <w:tc>
          <w:tcPr>
            <w:tcW w:w="2598" w:type="dxa"/>
            <w:tcBorders>
              <w:top w:val="single" w:sz="4" w:space="0" w:color="auto"/>
              <w:left w:val="single" w:sz="4" w:space="0" w:color="auto"/>
              <w:bottom w:val="single" w:sz="4" w:space="0" w:color="auto"/>
              <w:right w:val="single" w:sz="4" w:space="0" w:color="auto"/>
            </w:tcBorders>
          </w:tcPr>
          <w:p w14:paraId="10E083C7" w14:textId="77777777" w:rsidR="000C0B9D" w:rsidRPr="004E57F8" w:rsidRDefault="000C0B9D">
            <w:pPr>
              <w:adjustRightInd w:val="0"/>
              <w:snapToGrid w:val="0"/>
              <w:spacing w:beforeLines="50" w:before="156" w:after="200" w:line="220" w:lineRule="atLeast"/>
              <w:rPr>
                <w:rFonts w:ascii="宋体" w:hAnsi="宋体" w:cs="宋体" w:hint="eastAsia"/>
                <w:szCs w:val="21"/>
              </w:rPr>
            </w:pPr>
          </w:p>
        </w:tc>
        <w:tc>
          <w:tcPr>
            <w:tcW w:w="1088" w:type="dxa"/>
            <w:tcBorders>
              <w:top w:val="single" w:sz="4" w:space="0" w:color="auto"/>
              <w:left w:val="single" w:sz="4" w:space="0" w:color="auto"/>
              <w:bottom w:val="single" w:sz="4" w:space="0" w:color="auto"/>
              <w:right w:val="single" w:sz="4" w:space="0" w:color="auto"/>
            </w:tcBorders>
          </w:tcPr>
          <w:p w14:paraId="102C13C8" w14:textId="77777777" w:rsidR="000C0B9D" w:rsidRPr="004E57F8" w:rsidRDefault="000C0B9D">
            <w:pPr>
              <w:adjustRightInd w:val="0"/>
              <w:snapToGrid w:val="0"/>
              <w:spacing w:beforeLines="50" w:before="156" w:after="200" w:line="220" w:lineRule="atLeast"/>
              <w:ind w:left="43"/>
              <w:rPr>
                <w:rFonts w:ascii="宋体" w:hAnsi="宋体" w:cs="宋体" w:hint="eastAsia"/>
                <w:szCs w:val="21"/>
              </w:rPr>
            </w:pPr>
          </w:p>
        </w:tc>
        <w:tc>
          <w:tcPr>
            <w:tcW w:w="2318" w:type="dxa"/>
            <w:tcBorders>
              <w:top w:val="single" w:sz="4" w:space="0" w:color="auto"/>
              <w:left w:val="single" w:sz="4" w:space="0" w:color="auto"/>
              <w:bottom w:val="single" w:sz="4" w:space="0" w:color="auto"/>
              <w:right w:val="single" w:sz="4" w:space="0" w:color="auto"/>
            </w:tcBorders>
          </w:tcPr>
          <w:p w14:paraId="05FF92C3" w14:textId="77777777" w:rsidR="000C0B9D" w:rsidRPr="004E57F8" w:rsidRDefault="000C0B9D">
            <w:pPr>
              <w:adjustRightInd w:val="0"/>
              <w:snapToGrid w:val="0"/>
              <w:spacing w:beforeLines="50" w:before="156" w:after="200" w:line="220" w:lineRule="atLeast"/>
              <w:ind w:left="43"/>
              <w:rPr>
                <w:rFonts w:ascii="宋体" w:hAnsi="宋体" w:cs="宋体" w:hint="eastAsia"/>
                <w:szCs w:val="21"/>
              </w:rPr>
            </w:pPr>
          </w:p>
        </w:tc>
      </w:tr>
      <w:tr w:rsidR="000C0B9D" w:rsidRPr="004E57F8" w14:paraId="2985203A" w14:textId="77777777">
        <w:trPr>
          <w:trHeight w:val="440"/>
        </w:trPr>
        <w:tc>
          <w:tcPr>
            <w:tcW w:w="675" w:type="dxa"/>
            <w:tcBorders>
              <w:top w:val="single" w:sz="4" w:space="0" w:color="auto"/>
              <w:left w:val="single" w:sz="4" w:space="0" w:color="auto"/>
              <w:bottom w:val="single" w:sz="4" w:space="0" w:color="auto"/>
              <w:right w:val="single" w:sz="4" w:space="0" w:color="auto"/>
            </w:tcBorders>
          </w:tcPr>
          <w:p w14:paraId="041D1B1F" w14:textId="77777777" w:rsidR="000C0B9D" w:rsidRPr="004E57F8" w:rsidRDefault="000C0B9D">
            <w:pPr>
              <w:adjustRightInd w:val="0"/>
              <w:snapToGrid w:val="0"/>
              <w:spacing w:beforeLines="50" w:before="156" w:after="200" w:line="220" w:lineRule="atLeast"/>
              <w:jc w:val="center"/>
              <w:rPr>
                <w:rFonts w:ascii="宋体" w:hAnsi="宋体" w:cs="宋体" w:hint="eastAsia"/>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BA61A3F" w14:textId="77777777" w:rsidR="000C0B9D" w:rsidRPr="004E57F8" w:rsidRDefault="00EF5F0D">
            <w:pPr>
              <w:adjustRightInd w:val="0"/>
              <w:snapToGrid w:val="0"/>
              <w:spacing w:beforeLines="50" w:before="156" w:after="200" w:line="220" w:lineRule="atLeast"/>
              <w:jc w:val="center"/>
              <w:rPr>
                <w:rFonts w:ascii="宋体" w:hAnsi="宋体" w:cs="宋体" w:hint="eastAsia"/>
                <w:szCs w:val="21"/>
              </w:rPr>
            </w:pPr>
            <w:r w:rsidRPr="004E57F8">
              <w:rPr>
                <w:rFonts w:ascii="宋体" w:hAnsi="宋体" w:cs="宋体" w:hint="eastAsia"/>
                <w:szCs w:val="21"/>
              </w:rPr>
              <w:t>交付方式</w:t>
            </w:r>
          </w:p>
        </w:tc>
        <w:tc>
          <w:tcPr>
            <w:tcW w:w="2598" w:type="dxa"/>
            <w:tcBorders>
              <w:top w:val="single" w:sz="4" w:space="0" w:color="auto"/>
              <w:left w:val="single" w:sz="4" w:space="0" w:color="auto"/>
              <w:bottom w:val="single" w:sz="4" w:space="0" w:color="auto"/>
              <w:right w:val="single" w:sz="4" w:space="0" w:color="auto"/>
            </w:tcBorders>
          </w:tcPr>
          <w:p w14:paraId="5E49E69C" w14:textId="77777777" w:rsidR="000C0B9D" w:rsidRPr="004E57F8" w:rsidRDefault="000C0B9D">
            <w:pPr>
              <w:spacing w:beforeLines="50" w:before="156" w:line="220" w:lineRule="atLeast"/>
              <w:rPr>
                <w:rFonts w:ascii="宋体" w:hAnsi="宋体" w:cs="宋体" w:hint="eastAsia"/>
                <w:szCs w:val="21"/>
              </w:rPr>
            </w:pPr>
          </w:p>
          <w:p w14:paraId="5420D519" w14:textId="77777777" w:rsidR="000C0B9D" w:rsidRPr="004E57F8" w:rsidRDefault="000C0B9D">
            <w:pPr>
              <w:adjustRightInd w:val="0"/>
              <w:snapToGrid w:val="0"/>
              <w:spacing w:beforeLines="50" w:before="156" w:after="200" w:line="220" w:lineRule="atLeast"/>
              <w:rPr>
                <w:rFonts w:ascii="宋体" w:hAnsi="宋体" w:cs="宋体" w:hint="eastAsia"/>
                <w:szCs w:val="21"/>
              </w:rPr>
            </w:pPr>
          </w:p>
        </w:tc>
        <w:tc>
          <w:tcPr>
            <w:tcW w:w="1088" w:type="dxa"/>
            <w:tcBorders>
              <w:top w:val="single" w:sz="4" w:space="0" w:color="auto"/>
              <w:left w:val="single" w:sz="4" w:space="0" w:color="auto"/>
              <w:bottom w:val="single" w:sz="4" w:space="0" w:color="auto"/>
              <w:right w:val="single" w:sz="4" w:space="0" w:color="auto"/>
            </w:tcBorders>
          </w:tcPr>
          <w:p w14:paraId="0A9C058A" w14:textId="77777777" w:rsidR="000C0B9D" w:rsidRPr="004E57F8" w:rsidRDefault="000C0B9D">
            <w:pPr>
              <w:adjustRightInd w:val="0"/>
              <w:snapToGrid w:val="0"/>
              <w:spacing w:beforeLines="50" w:before="156" w:after="200" w:line="220" w:lineRule="atLeast"/>
              <w:ind w:left="43"/>
              <w:rPr>
                <w:rFonts w:ascii="宋体" w:hAnsi="宋体" w:cs="宋体" w:hint="eastAsia"/>
                <w:szCs w:val="21"/>
              </w:rPr>
            </w:pPr>
          </w:p>
        </w:tc>
        <w:tc>
          <w:tcPr>
            <w:tcW w:w="2318" w:type="dxa"/>
            <w:tcBorders>
              <w:top w:val="single" w:sz="4" w:space="0" w:color="auto"/>
              <w:left w:val="single" w:sz="4" w:space="0" w:color="auto"/>
              <w:bottom w:val="single" w:sz="4" w:space="0" w:color="auto"/>
              <w:right w:val="single" w:sz="4" w:space="0" w:color="auto"/>
            </w:tcBorders>
          </w:tcPr>
          <w:p w14:paraId="1E8D305D" w14:textId="77777777" w:rsidR="000C0B9D" w:rsidRPr="004E57F8" w:rsidRDefault="000C0B9D">
            <w:pPr>
              <w:adjustRightInd w:val="0"/>
              <w:snapToGrid w:val="0"/>
              <w:spacing w:beforeLines="50" w:before="156" w:after="200" w:line="220" w:lineRule="atLeast"/>
              <w:ind w:left="43"/>
              <w:rPr>
                <w:rFonts w:ascii="宋体" w:hAnsi="宋体" w:cs="宋体" w:hint="eastAsia"/>
                <w:szCs w:val="21"/>
              </w:rPr>
            </w:pPr>
          </w:p>
        </w:tc>
      </w:tr>
      <w:tr w:rsidR="000C0B9D" w:rsidRPr="004E57F8" w14:paraId="72E5D4EA" w14:textId="77777777">
        <w:trPr>
          <w:trHeight w:val="820"/>
        </w:trPr>
        <w:tc>
          <w:tcPr>
            <w:tcW w:w="675" w:type="dxa"/>
            <w:tcBorders>
              <w:top w:val="single" w:sz="4" w:space="0" w:color="auto"/>
              <w:left w:val="single" w:sz="4" w:space="0" w:color="auto"/>
              <w:bottom w:val="single" w:sz="4" w:space="0" w:color="auto"/>
              <w:right w:val="single" w:sz="4" w:space="0" w:color="auto"/>
            </w:tcBorders>
          </w:tcPr>
          <w:p w14:paraId="73320CA3" w14:textId="77777777" w:rsidR="000C0B9D" w:rsidRPr="004E57F8" w:rsidRDefault="000C0B9D">
            <w:pPr>
              <w:adjustRightInd w:val="0"/>
              <w:snapToGrid w:val="0"/>
              <w:spacing w:beforeLines="50" w:before="156" w:after="200" w:line="220" w:lineRule="atLeast"/>
              <w:jc w:val="center"/>
              <w:rPr>
                <w:rFonts w:ascii="宋体" w:hAnsi="宋体" w:cs="宋体" w:hint="eastAsia"/>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21BB290" w14:textId="77777777" w:rsidR="000C0B9D" w:rsidRPr="004E57F8" w:rsidRDefault="00EF5F0D">
            <w:pPr>
              <w:adjustRightInd w:val="0"/>
              <w:snapToGrid w:val="0"/>
              <w:spacing w:beforeLines="50" w:before="156" w:after="200" w:line="220" w:lineRule="atLeast"/>
              <w:jc w:val="center"/>
              <w:rPr>
                <w:rFonts w:ascii="宋体" w:hAnsi="宋体" w:cs="宋体" w:hint="eastAsia"/>
                <w:szCs w:val="21"/>
              </w:rPr>
            </w:pPr>
            <w:r w:rsidRPr="004E57F8">
              <w:rPr>
                <w:rFonts w:ascii="宋体" w:hAnsi="宋体" w:cs="宋体" w:hint="eastAsia"/>
                <w:szCs w:val="21"/>
              </w:rPr>
              <w:t>付款方式</w:t>
            </w:r>
          </w:p>
        </w:tc>
        <w:tc>
          <w:tcPr>
            <w:tcW w:w="2598" w:type="dxa"/>
            <w:tcBorders>
              <w:top w:val="single" w:sz="4" w:space="0" w:color="auto"/>
              <w:left w:val="single" w:sz="4" w:space="0" w:color="auto"/>
              <w:bottom w:val="single" w:sz="4" w:space="0" w:color="auto"/>
              <w:right w:val="single" w:sz="4" w:space="0" w:color="auto"/>
            </w:tcBorders>
          </w:tcPr>
          <w:p w14:paraId="5B9E2723" w14:textId="77777777" w:rsidR="000C0B9D" w:rsidRPr="004E57F8" w:rsidRDefault="000C0B9D">
            <w:pPr>
              <w:adjustRightInd w:val="0"/>
              <w:snapToGrid w:val="0"/>
              <w:spacing w:beforeLines="50" w:before="156" w:after="200" w:line="220" w:lineRule="atLeast"/>
              <w:rPr>
                <w:rFonts w:ascii="宋体" w:hAnsi="宋体" w:cs="宋体" w:hint="eastAsia"/>
                <w:sz w:val="24"/>
                <w:szCs w:val="20"/>
              </w:rPr>
            </w:pPr>
          </w:p>
        </w:tc>
        <w:tc>
          <w:tcPr>
            <w:tcW w:w="1088" w:type="dxa"/>
            <w:tcBorders>
              <w:top w:val="single" w:sz="4" w:space="0" w:color="auto"/>
              <w:left w:val="single" w:sz="4" w:space="0" w:color="auto"/>
              <w:bottom w:val="single" w:sz="4" w:space="0" w:color="auto"/>
              <w:right w:val="single" w:sz="4" w:space="0" w:color="auto"/>
            </w:tcBorders>
          </w:tcPr>
          <w:p w14:paraId="5D5047F9" w14:textId="77777777" w:rsidR="000C0B9D" w:rsidRPr="004E57F8" w:rsidRDefault="000C0B9D">
            <w:pPr>
              <w:adjustRightInd w:val="0"/>
              <w:snapToGrid w:val="0"/>
              <w:spacing w:beforeLines="50" w:before="156" w:after="200" w:line="220" w:lineRule="atLeast"/>
              <w:rPr>
                <w:rFonts w:ascii="宋体" w:hAnsi="宋体" w:cs="宋体" w:hint="eastAsia"/>
                <w:sz w:val="24"/>
                <w:szCs w:val="20"/>
              </w:rPr>
            </w:pPr>
          </w:p>
        </w:tc>
        <w:tc>
          <w:tcPr>
            <w:tcW w:w="2318" w:type="dxa"/>
            <w:tcBorders>
              <w:top w:val="single" w:sz="4" w:space="0" w:color="auto"/>
              <w:left w:val="single" w:sz="4" w:space="0" w:color="auto"/>
              <w:bottom w:val="single" w:sz="4" w:space="0" w:color="auto"/>
              <w:right w:val="single" w:sz="4" w:space="0" w:color="auto"/>
            </w:tcBorders>
          </w:tcPr>
          <w:p w14:paraId="6BE608A0" w14:textId="77777777" w:rsidR="000C0B9D" w:rsidRPr="004E57F8" w:rsidRDefault="000C0B9D">
            <w:pPr>
              <w:adjustRightInd w:val="0"/>
              <w:snapToGrid w:val="0"/>
              <w:spacing w:beforeLines="50" w:before="156" w:after="200" w:line="220" w:lineRule="atLeast"/>
              <w:rPr>
                <w:rFonts w:ascii="宋体" w:hAnsi="宋体" w:cs="宋体" w:hint="eastAsia"/>
                <w:sz w:val="24"/>
                <w:szCs w:val="20"/>
              </w:rPr>
            </w:pPr>
          </w:p>
        </w:tc>
      </w:tr>
      <w:tr w:rsidR="000C0B9D" w:rsidRPr="004E57F8" w14:paraId="28B4DB57" w14:textId="77777777">
        <w:trPr>
          <w:trHeight w:val="340"/>
        </w:trPr>
        <w:tc>
          <w:tcPr>
            <w:tcW w:w="675" w:type="dxa"/>
            <w:tcBorders>
              <w:top w:val="single" w:sz="4" w:space="0" w:color="auto"/>
              <w:left w:val="single" w:sz="4" w:space="0" w:color="auto"/>
              <w:bottom w:val="single" w:sz="4" w:space="0" w:color="auto"/>
              <w:right w:val="single" w:sz="4" w:space="0" w:color="auto"/>
            </w:tcBorders>
          </w:tcPr>
          <w:p w14:paraId="7625F955" w14:textId="77777777" w:rsidR="000C0B9D" w:rsidRPr="004E57F8" w:rsidRDefault="000C0B9D">
            <w:pPr>
              <w:adjustRightInd w:val="0"/>
              <w:snapToGrid w:val="0"/>
              <w:spacing w:beforeLines="50" w:before="156" w:after="200" w:line="220" w:lineRule="atLeast"/>
              <w:jc w:val="center"/>
              <w:rPr>
                <w:rFonts w:ascii="宋体" w:hAnsi="宋体" w:cs="宋体" w:hint="eastAsia"/>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9DB3A7A" w14:textId="77777777" w:rsidR="000C0B9D" w:rsidRPr="004E57F8" w:rsidRDefault="00EF5F0D">
            <w:pPr>
              <w:adjustRightInd w:val="0"/>
              <w:snapToGrid w:val="0"/>
              <w:spacing w:beforeLines="50" w:before="156" w:after="200" w:line="220" w:lineRule="atLeast"/>
              <w:jc w:val="center"/>
              <w:rPr>
                <w:rFonts w:ascii="宋体" w:hAnsi="宋体" w:cs="宋体" w:hint="eastAsia"/>
                <w:szCs w:val="21"/>
              </w:rPr>
            </w:pPr>
            <w:r w:rsidRPr="004E57F8">
              <w:rPr>
                <w:rFonts w:ascii="宋体" w:hAnsi="宋体" w:cs="宋体" w:hint="eastAsia"/>
                <w:szCs w:val="21"/>
              </w:rPr>
              <w:t>磋商响应货币</w:t>
            </w:r>
          </w:p>
        </w:tc>
        <w:tc>
          <w:tcPr>
            <w:tcW w:w="2598" w:type="dxa"/>
            <w:tcBorders>
              <w:top w:val="single" w:sz="4" w:space="0" w:color="auto"/>
              <w:left w:val="single" w:sz="4" w:space="0" w:color="auto"/>
              <w:bottom w:val="single" w:sz="4" w:space="0" w:color="auto"/>
              <w:right w:val="single" w:sz="4" w:space="0" w:color="auto"/>
            </w:tcBorders>
          </w:tcPr>
          <w:p w14:paraId="5A5F12E4" w14:textId="77777777" w:rsidR="000C0B9D" w:rsidRPr="004E57F8" w:rsidRDefault="000C0B9D">
            <w:pPr>
              <w:spacing w:beforeLines="50" w:before="156" w:line="220" w:lineRule="atLeast"/>
              <w:rPr>
                <w:rFonts w:ascii="宋体" w:hAnsi="宋体" w:cs="宋体" w:hint="eastAsia"/>
                <w:sz w:val="24"/>
                <w:szCs w:val="20"/>
              </w:rPr>
            </w:pPr>
          </w:p>
          <w:p w14:paraId="0C6493FE" w14:textId="77777777" w:rsidR="000C0B9D" w:rsidRPr="004E57F8" w:rsidRDefault="000C0B9D">
            <w:pPr>
              <w:adjustRightInd w:val="0"/>
              <w:snapToGrid w:val="0"/>
              <w:spacing w:beforeLines="50" w:before="156" w:after="200" w:line="220" w:lineRule="atLeast"/>
              <w:rPr>
                <w:rFonts w:ascii="宋体" w:hAnsi="宋体" w:cs="宋体" w:hint="eastAsia"/>
                <w:sz w:val="24"/>
                <w:szCs w:val="20"/>
              </w:rPr>
            </w:pPr>
          </w:p>
        </w:tc>
        <w:tc>
          <w:tcPr>
            <w:tcW w:w="1088" w:type="dxa"/>
            <w:tcBorders>
              <w:top w:val="single" w:sz="4" w:space="0" w:color="auto"/>
              <w:left w:val="single" w:sz="4" w:space="0" w:color="auto"/>
              <w:bottom w:val="single" w:sz="4" w:space="0" w:color="auto"/>
              <w:right w:val="single" w:sz="4" w:space="0" w:color="auto"/>
            </w:tcBorders>
          </w:tcPr>
          <w:p w14:paraId="098E1E9D" w14:textId="77777777" w:rsidR="000C0B9D" w:rsidRPr="004E57F8" w:rsidRDefault="000C0B9D">
            <w:pPr>
              <w:adjustRightInd w:val="0"/>
              <w:snapToGrid w:val="0"/>
              <w:spacing w:beforeLines="50" w:before="156" w:after="200" w:line="220" w:lineRule="atLeast"/>
              <w:rPr>
                <w:rFonts w:ascii="宋体" w:hAnsi="宋体" w:cs="宋体" w:hint="eastAsia"/>
                <w:sz w:val="24"/>
                <w:szCs w:val="20"/>
              </w:rPr>
            </w:pPr>
          </w:p>
        </w:tc>
        <w:tc>
          <w:tcPr>
            <w:tcW w:w="2318" w:type="dxa"/>
            <w:tcBorders>
              <w:top w:val="single" w:sz="4" w:space="0" w:color="auto"/>
              <w:left w:val="single" w:sz="4" w:space="0" w:color="auto"/>
              <w:bottom w:val="single" w:sz="4" w:space="0" w:color="auto"/>
              <w:right w:val="single" w:sz="4" w:space="0" w:color="auto"/>
            </w:tcBorders>
          </w:tcPr>
          <w:p w14:paraId="2C392E60" w14:textId="77777777" w:rsidR="000C0B9D" w:rsidRPr="004E57F8" w:rsidRDefault="000C0B9D">
            <w:pPr>
              <w:adjustRightInd w:val="0"/>
              <w:snapToGrid w:val="0"/>
              <w:spacing w:beforeLines="50" w:before="156" w:after="200" w:line="220" w:lineRule="atLeast"/>
              <w:rPr>
                <w:rFonts w:ascii="宋体" w:hAnsi="宋体" w:cs="宋体" w:hint="eastAsia"/>
                <w:sz w:val="24"/>
                <w:szCs w:val="20"/>
              </w:rPr>
            </w:pPr>
          </w:p>
        </w:tc>
      </w:tr>
      <w:tr w:rsidR="000C0B9D" w:rsidRPr="004E57F8" w14:paraId="167C3C14" w14:textId="77777777">
        <w:tc>
          <w:tcPr>
            <w:tcW w:w="675" w:type="dxa"/>
            <w:tcBorders>
              <w:top w:val="single" w:sz="4" w:space="0" w:color="auto"/>
              <w:left w:val="single" w:sz="4" w:space="0" w:color="auto"/>
              <w:bottom w:val="single" w:sz="4" w:space="0" w:color="auto"/>
              <w:right w:val="single" w:sz="4" w:space="0" w:color="auto"/>
            </w:tcBorders>
          </w:tcPr>
          <w:p w14:paraId="3D4F5081" w14:textId="77777777" w:rsidR="000C0B9D" w:rsidRPr="004E57F8" w:rsidRDefault="000C0B9D">
            <w:pPr>
              <w:adjustRightInd w:val="0"/>
              <w:snapToGrid w:val="0"/>
              <w:spacing w:beforeLines="50" w:before="156" w:after="200" w:line="220" w:lineRule="atLeast"/>
              <w:jc w:val="center"/>
              <w:rPr>
                <w:rFonts w:ascii="宋体" w:hAnsi="宋体" w:cs="宋体" w:hint="eastAsia"/>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6D02BAC" w14:textId="77777777" w:rsidR="000C0B9D" w:rsidRPr="004E57F8" w:rsidRDefault="00EF5F0D">
            <w:pPr>
              <w:adjustRightInd w:val="0"/>
              <w:snapToGrid w:val="0"/>
              <w:spacing w:beforeLines="50" w:before="156" w:after="200" w:line="220" w:lineRule="atLeast"/>
              <w:jc w:val="center"/>
              <w:rPr>
                <w:rFonts w:ascii="宋体" w:hAnsi="宋体" w:cs="宋体" w:hint="eastAsia"/>
                <w:szCs w:val="21"/>
              </w:rPr>
            </w:pPr>
            <w:r w:rsidRPr="004E57F8">
              <w:rPr>
                <w:rFonts w:ascii="宋体" w:hAnsi="宋体" w:cs="宋体" w:hint="eastAsia"/>
                <w:szCs w:val="21"/>
              </w:rPr>
              <w:t>其他</w:t>
            </w:r>
          </w:p>
        </w:tc>
        <w:tc>
          <w:tcPr>
            <w:tcW w:w="2598" w:type="dxa"/>
            <w:tcBorders>
              <w:top w:val="single" w:sz="4" w:space="0" w:color="auto"/>
              <w:left w:val="single" w:sz="4" w:space="0" w:color="auto"/>
              <w:bottom w:val="single" w:sz="4" w:space="0" w:color="auto"/>
              <w:right w:val="single" w:sz="4" w:space="0" w:color="auto"/>
            </w:tcBorders>
          </w:tcPr>
          <w:p w14:paraId="1B2831EA" w14:textId="77777777" w:rsidR="000C0B9D" w:rsidRPr="004E57F8" w:rsidRDefault="000C0B9D">
            <w:pPr>
              <w:adjustRightInd w:val="0"/>
              <w:snapToGrid w:val="0"/>
              <w:spacing w:beforeLines="50" w:before="156" w:after="200" w:line="220" w:lineRule="atLeast"/>
              <w:rPr>
                <w:rFonts w:ascii="宋体" w:hAnsi="宋体" w:cs="宋体" w:hint="eastAsia"/>
                <w:szCs w:val="21"/>
              </w:rPr>
            </w:pPr>
          </w:p>
        </w:tc>
        <w:tc>
          <w:tcPr>
            <w:tcW w:w="1088" w:type="dxa"/>
            <w:tcBorders>
              <w:top w:val="single" w:sz="4" w:space="0" w:color="auto"/>
              <w:left w:val="single" w:sz="4" w:space="0" w:color="auto"/>
              <w:bottom w:val="single" w:sz="4" w:space="0" w:color="auto"/>
              <w:right w:val="single" w:sz="4" w:space="0" w:color="auto"/>
            </w:tcBorders>
          </w:tcPr>
          <w:p w14:paraId="700F9BF9" w14:textId="77777777" w:rsidR="000C0B9D" w:rsidRPr="004E57F8" w:rsidRDefault="000C0B9D">
            <w:pPr>
              <w:adjustRightInd w:val="0"/>
              <w:snapToGrid w:val="0"/>
              <w:spacing w:beforeLines="50" w:before="156" w:after="200" w:line="220" w:lineRule="atLeast"/>
              <w:rPr>
                <w:rFonts w:ascii="宋体" w:hAnsi="宋体" w:cs="宋体" w:hint="eastAsia"/>
                <w:szCs w:val="21"/>
              </w:rPr>
            </w:pPr>
          </w:p>
        </w:tc>
        <w:tc>
          <w:tcPr>
            <w:tcW w:w="2318" w:type="dxa"/>
            <w:tcBorders>
              <w:top w:val="single" w:sz="4" w:space="0" w:color="auto"/>
              <w:left w:val="single" w:sz="4" w:space="0" w:color="auto"/>
              <w:bottom w:val="single" w:sz="4" w:space="0" w:color="auto"/>
              <w:right w:val="single" w:sz="4" w:space="0" w:color="auto"/>
            </w:tcBorders>
          </w:tcPr>
          <w:p w14:paraId="21DF819E" w14:textId="77777777" w:rsidR="000C0B9D" w:rsidRPr="004E57F8" w:rsidRDefault="000C0B9D">
            <w:pPr>
              <w:adjustRightInd w:val="0"/>
              <w:snapToGrid w:val="0"/>
              <w:spacing w:beforeLines="50" w:before="156" w:after="200" w:line="220" w:lineRule="atLeast"/>
              <w:rPr>
                <w:rFonts w:ascii="宋体" w:hAnsi="宋体" w:cs="宋体" w:hint="eastAsia"/>
                <w:szCs w:val="21"/>
              </w:rPr>
            </w:pPr>
          </w:p>
        </w:tc>
      </w:tr>
    </w:tbl>
    <w:p w14:paraId="37198F27" w14:textId="77777777" w:rsidR="000C0B9D" w:rsidRPr="004E57F8" w:rsidRDefault="000C0B9D">
      <w:pPr>
        <w:rPr>
          <w:rFonts w:ascii="宋体" w:hAnsi="宋体" w:cs="宋体" w:hint="eastAsia"/>
          <w:szCs w:val="21"/>
        </w:rPr>
      </w:pPr>
    </w:p>
    <w:p w14:paraId="6A95945F" w14:textId="77777777" w:rsidR="000C0B9D" w:rsidRPr="004E57F8" w:rsidRDefault="00EF5F0D">
      <w:pPr>
        <w:rPr>
          <w:rFonts w:ascii="宋体" w:hAnsi="宋体" w:cs="宋体" w:hint="eastAsia"/>
          <w:szCs w:val="21"/>
        </w:rPr>
      </w:pPr>
      <w:r w:rsidRPr="004E57F8">
        <w:rPr>
          <w:rFonts w:ascii="宋体" w:hAnsi="宋体" w:cs="宋体" w:hint="eastAsia"/>
          <w:szCs w:val="21"/>
        </w:rPr>
        <w:t>法定代表人或授权代表签字：</w:t>
      </w:r>
    </w:p>
    <w:p w14:paraId="0769EC1D" w14:textId="77777777" w:rsidR="000C0B9D" w:rsidRPr="004E57F8" w:rsidRDefault="000C0B9D">
      <w:pPr>
        <w:jc w:val="right"/>
        <w:rPr>
          <w:rFonts w:ascii="宋体" w:hAnsi="宋体" w:cs="宋体" w:hint="eastAsia"/>
          <w:szCs w:val="21"/>
        </w:rPr>
      </w:pPr>
    </w:p>
    <w:p w14:paraId="0593C1B9" w14:textId="77777777" w:rsidR="000C0B9D" w:rsidRPr="004E57F8" w:rsidRDefault="00EF5F0D">
      <w:pPr>
        <w:spacing w:before="99" w:line="312" w:lineRule="exact"/>
        <w:ind w:right="3000" w:firstLineChars="100" w:firstLine="210"/>
        <w:jc w:val="left"/>
        <w:rPr>
          <w:rFonts w:ascii="宋体" w:hAnsi="宋体" w:cs="宋体" w:hint="eastAsia"/>
          <w:szCs w:val="21"/>
        </w:rPr>
      </w:pPr>
      <w:r w:rsidRPr="004E57F8">
        <w:rPr>
          <w:rFonts w:ascii="宋体" w:hAnsi="宋体" w:cs="宋体" w:hint="eastAsia"/>
          <w:szCs w:val="21"/>
        </w:rPr>
        <w:t>日期：     年    月     日</w:t>
      </w:r>
    </w:p>
    <w:p w14:paraId="107B77A1" w14:textId="77777777" w:rsidR="000C0B9D" w:rsidRPr="004E57F8" w:rsidRDefault="00EF5F0D">
      <w:pPr>
        <w:spacing w:line="360" w:lineRule="auto"/>
        <w:jc w:val="center"/>
        <w:rPr>
          <w:rFonts w:ascii="宋体" w:hAnsi="宋体" w:cs="宋体" w:hint="eastAsia"/>
          <w:b/>
        </w:rPr>
      </w:pPr>
      <w:r w:rsidRPr="004E57F8">
        <w:rPr>
          <w:rFonts w:ascii="宋体" w:hAnsi="宋体" w:cs="宋体"/>
          <w:b/>
        </w:rPr>
        <w:br w:type="page"/>
      </w:r>
      <w:r w:rsidRPr="004E57F8">
        <w:rPr>
          <w:rFonts w:ascii="宋体" w:hAnsi="宋体" w:cs="宋体" w:hint="eastAsia"/>
          <w:b/>
        </w:rPr>
        <w:lastRenderedPageBreak/>
        <w:t>五、项目实施方案</w:t>
      </w:r>
    </w:p>
    <w:p w14:paraId="6BA90F69" w14:textId="77777777" w:rsidR="000C0B9D" w:rsidRPr="004E57F8" w:rsidRDefault="00EF5F0D">
      <w:pPr>
        <w:spacing w:line="360" w:lineRule="auto"/>
        <w:jc w:val="center"/>
        <w:rPr>
          <w:rFonts w:ascii="宋体" w:hAnsi="宋体" w:cs="宋体" w:hint="eastAsia"/>
          <w:szCs w:val="21"/>
        </w:rPr>
      </w:pPr>
      <w:r w:rsidRPr="004E57F8">
        <w:rPr>
          <w:rFonts w:ascii="宋体" w:hAnsi="宋体" w:cs="宋体" w:hint="eastAsia"/>
          <w:szCs w:val="21"/>
        </w:rPr>
        <w:t>（供应商根据评分细则自行编制）</w:t>
      </w:r>
    </w:p>
    <w:p w14:paraId="4FC12AA0" w14:textId="77777777" w:rsidR="000C0B9D" w:rsidRPr="004E57F8" w:rsidRDefault="000C0B9D">
      <w:pPr>
        <w:pStyle w:val="a0"/>
      </w:pPr>
    </w:p>
    <w:p w14:paraId="408D2327" w14:textId="77777777" w:rsidR="000C0B9D" w:rsidRPr="004E57F8" w:rsidRDefault="000C0B9D">
      <w:pPr>
        <w:pStyle w:val="a0"/>
      </w:pPr>
    </w:p>
    <w:p w14:paraId="2F122553" w14:textId="7259A554" w:rsidR="000C0B9D" w:rsidRPr="004E57F8" w:rsidRDefault="00F84D43">
      <w:pPr>
        <w:spacing w:line="360" w:lineRule="auto"/>
        <w:jc w:val="center"/>
        <w:rPr>
          <w:rFonts w:ascii="宋体" w:hAnsi="宋体" w:cs="宋体" w:hint="eastAsia"/>
          <w:b/>
        </w:rPr>
      </w:pPr>
      <w:r w:rsidRPr="004E57F8">
        <w:rPr>
          <w:rFonts w:ascii="宋体" w:hAnsi="宋体" w:cs="宋体" w:hint="eastAsia"/>
          <w:b/>
        </w:rPr>
        <w:t>六</w:t>
      </w:r>
      <w:r w:rsidR="00EF5F0D" w:rsidRPr="004E57F8">
        <w:rPr>
          <w:rFonts w:ascii="宋体" w:hAnsi="宋体" w:cs="宋体" w:hint="eastAsia"/>
          <w:b/>
        </w:rPr>
        <w:t>、</w:t>
      </w:r>
      <w:r w:rsidRPr="004E57F8">
        <w:rPr>
          <w:rFonts w:ascii="宋体" w:hAnsi="宋体" w:cs="宋体" w:hint="eastAsia"/>
          <w:b/>
        </w:rPr>
        <w:t>其他</w:t>
      </w:r>
    </w:p>
    <w:p w14:paraId="662EB37F" w14:textId="77777777" w:rsidR="000C0B9D" w:rsidRPr="004E57F8" w:rsidRDefault="000C0B9D">
      <w:pPr>
        <w:pStyle w:val="21"/>
        <w:ind w:leftChars="0" w:left="0" w:firstLineChars="0" w:firstLine="0"/>
      </w:pPr>
    </w:p>
    <w:sectPr w:rsidR="000C0B9D" w:rsidRPr="004E57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A1F6B" w14:textId="77777777" w:rsidR="00EF4E93" w:rsidRDefault="00EF4E93">
      <w:r>
        <w:separator/>
      </w:r>
    </w:p>
  </w:endnote>
  <w:endnote w:type="continuationSeparator" w:id="0">
    <w:p w14:paraId="311918E2" w14:textId="77777777" w:rsidR="00EF4E93" w:rsidRDefault="00EF4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方正仿宋_GBK">
    <w:altName w:val="微软雅黑"/>
    <w:charset w:val="86"/>
    <w:family w:val="auto"/>
    <w:pitch w:val="variable"/>
    <w:sig w:usb0="A00002BF" w:usb1="38CF7CFA" w:usb2="00082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746991"/>
      <w:docPartObj>
        <w:docPartGallery w:val="AutoText"/>
      </w:docPartObj>
    </w:sdtPr>
    <w:sdtContent>
      <w:p w14:paraId="6125FE82" w14:textId="518ABD5A" w:rsidR="00EF5F0D" w:rsidRDefault="00EF5F0D">
        <w:pPr>
          <w:pStyle w:val="ac"/>
          <w:jc w:val="center"/>
        </w:pPr>
        <w:r>
          <w:fldChar w:fldCharType="begin"/>
        </w:r>
        <w:r>
          <w:instrText>PAGE   \* MERGEFORMAT</w:instrText>
        </w:r>
        <w:r>
          <w:fldChar w:fldCharType="separate"/>
        </w:r>
        <w:r w:rsidR="009C28C3" w:rsidRPr="009C28C3">
          <w:rPr>
            <w:noProof/>
            <w:lang w:val="zh-CN"/>
          </w:rPr>
          <w:t>22</w:t>
        </w:r>
        <w:r>
          <w:fldChar w:fldCharType="end"/>
        </w:r>
      </w:p>
    </w:sdtContent>
  </w:sdt>
  <w:p w14:paraId="09A1ABEE" w14:textId="77777777" w:rsidR="00EF5F0D" w:rsidRDefault="00EF5F0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50899" w14:textId="77777777" w:rsidR="00EF5F0D" w:rsidRDefault="00EF5F0D">
    <w:pPr>
      <w:pStyle w:val="ac"/>
      <w:tabs>
        <w:tab w:val="center" w:pos="4213"/>
        <w:tab w:val="left" w:pos="4792"/>
      </w:tabs>
    </w:pPr>
    <w:r>
      <w:rPr>
        <w:noProof/>
      </w:rPr>
      <mc:AlternateContent>
        <mc:Choice Requires="wps">
          <w:drawing>
            <wp:anchor distT="0" distB="0" distL="114300" distR="114300" simplePos="0" relativeHeight="251659264" behindDoc="0" locked="0" layoutInCell="1" allowOverlap="1" wp14:anchorId="3D532080" wp14:editId="39129AA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9C2DAF2" w14:textId="7330D0CC" w:rsidR="00EF5F0D" w:rsidRDefault="00EF5F0D">
                          <w:pPr>
                            <w:pStyle w:val="ac"/>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rsidR="009C28C3">
                            <w:rPr>
                              <w:noProof/>
                            </w:rPr>
                            <w:t>30</w:t>
                          </w:r>
                          <w:r>
                            <w:rPr>
                              <w:rFonts w:hint="eastAsia"/>
                            </w:rPr>
                            <w:fldChar w:fldCharType="end"/>
                          </w:r>
                          <w:r>
                            <w:rPr>
                              <w:rFonts w:hint="eastAsia"/>
                            </w:rPr>
                            <w:t>页</w:t>
                          </w:r>
                        </w:p>
                      </w:txbxContent>
                    </wps:txbx>
                    <wps:bodyPr wrap="none" lIns="0" tIns="0" rIns="0" bIns="0" upright="1">
                      <a:spAutoFit/>
                    </wps:bodyPr>
                  </wps:wsp>
                </a:graphicData>
              </a:graphic>
            </wp:anchor>
          </w:drawing>
        </mc:Choice>
        <mc:Fallback>
          <w:pict>
            <v:shapetype w14:anchorId="3D532080" id="_x0000_t202" coordsize="21600,21600" o:spt="202" path="m,l,21600r21600,l21600,xe">
              <v:stroke joinstyle="miter"/>
              <v:path gradientshapeok="t" o:connecttype="rect"/>
            </v:shapetype>
            <v:shape id="文本框 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" filled="f" stroked="f">
              <v:textbox style="mso-fit-shape-to-text:t" inset="0,0,0,0">
                <w:txbxContent>
                  <w:p w14:paraId="19C2DAF2" w14:textId="7330D0CC" w:rsidR="00EF5F0D" w:rsidRDefault="00EF5F0D">
                    <w:pPr>
                      <w:pStyle w:val="ac"/>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rsidR="009C28C3">
                      <w:rPr>
                        <w:noProof/>
                      </w:rPr>
                      <w:t>30</w:t>
                    </w:r>
                    <w:r>
                      <w:rPr>
                        <w:rFonts w:hint="eastAsia"/>
                      </w:rPr>
                      <w:fldChar w:fldCharType="end"/>
                    </w:r>
                    <w:r>
                      <w:rPr>
                        <w:rFonts w:hint="eastAsia"/>
                      </w:rP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EE84B" w14:textId="77777777" w:rsidR="00EF4E93" w:rsidRDefault="00EF4E93">
      <w:r>
        <w:separator/>
      </w:r>
    </w:p>
  </w:footnote>
  <w:footnote w:type="continuationSeparator" w:id="0">
    <w:p w14:paraId="6C00243A" w14:textId="77777777" w:rsidR="00EF4E93" w:rsidRDefault="00EF4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4EB9F" w14:textId="77777777" w:rsidR="00EF5F0D" w:rsidRDefault="00EF5F0D">
    <w:pPr>
      <w:pStyle w:val="a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E1EBD"/>
    <w:multiLevelType w:val="singleLevel"/>
    <w:tmpl w:val="2D3E1EBD"/>
    <w:lvl w:ilvl="0">
      <w:start w:val="1"/>
      <w:numFmt w:val="bullet"/>
      <w:pStyle w:val="2"/>
      <w:lvlText w:val=""/>
      <w:lvlJc w:val="left"/>
      <w:pPr>
        <w:tabs>
          <w:tab w:val="left" w:pos="780"/>
        </w:tabs>
        <w:ind w:left="780" w:hanging="360"/>
      </w:pPr>
      <w:rPr>
        <w:rFonts w:ascii="Wingdings" w:hAnsi="Wingdings" w:hint="default"/>
      </w:rPr>
    </w:lvl>
  </w:abstractNum>
  <w:abstractNum w:abstractNumId="1" w15:restartNumberingAfterBreak="0">
    <w:nsid w:val="7C5A02B0"/>
    <w:multiLevelType w:val="singleLevel"/>
    <w:tmpl w:val="7C5A02B0"/>
    <w:lvl w:ilvl="0">
      <w:start w:val="1"/>
      <w:numFmt w:val="decimal"/>
      <w:suff w:val="nothing"/>
      <w:lvlText w:val="%1、"/>
      <w:lvlJc w:val="left"/>
    </w:lvl>
  </w:abstractNum>
  <w:num w:numId="1" w16cid:durableId="826941116">
    <w:abstractNumId w:val="0"/>
  </w:num>
  <w:num w:numId="2" w16cid:durableId="2047632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55771FF"/>
    <w:rsid w:val="00003CCB"/>
    <w:rsid w:val="00011EDE"/>
    <w:rsid w:val="000136A4"/>
    <w:rsid w:val="00015DC9"/>
    <w:rsid w:val="00020131"/>
    <w:rsid w:val="0002403A"/>
    <w:rsid w:val="00026902"/>
    <w:rsid w:val="000315A0"/>
    <w:rsid w:val="0003221F"/>
    <w:rsid w:val="000329A9"/>
    <w:rsid w:val="00036AA5"/>
    <w:rsid w:val="00037211"/>
    <w:rsid w:val="0003769B"/>
    <w:rsid w:val="00042AE2"/>
    <w:rsid w:val="00044ACE"/>
    <w:rsid w:val="00044E30"/>
    <w:rsid w:val="00046742"/>
    <w:rsid w:val="000512BA"/>
    <w:rsid w:val="00051599"/>
    <w:rsid w:val="00055400"/>
    <w:rsid w:val="0005571A"/>
    <w:rsid w:val="000559B6"/>
    <w:rsid w:val="00055C1C"/>
    <w:rsid w:val="000629C8"/>
    <w:rsid w:val="0006479E"/>
    <w:rsid w:val="00067079"/>
    <w:rsid w:val="00073D6B"/>
    <w:rsid w:val="0009157C"/>
    <w:rsid w:val="00095190"/>
    <w:rsid w:val="000A3ECA"/>
    <w:rsid w:val="000A4758"/>
    <w:rsid w:val="000A6E07"/>
    <w:rsid w:val="000C0B9D"/>
    <w:rsid w:val="000C5696"/>
    <w:rsid w:val="000C5707"/>
    <w:rsid w:val="000C5982"/>
    <w:rsid w:val="000D39FA"/>
    <w:rsid w:val="000E1010"/>
    <w:rsid w:val="000E1FBC"/>
    <w:rsid w:val="000E3045"/>
    <w:rsid w:val="000E34C3"/>
    <w:rsid w:val="000E54B8"/>
    <w:rsid w:val="000E6B04"/>
    <w:rsid w:val="000F2EA1"/>
    <w:rsid w:val="000F31F6"/>
    <w:rsid w:val="000F41A0"/>
    <w:rsid w:val="000F44B0"/>
    <w:rsid w:val="000F6A7C"/>
    <w:rsid w:val="00103897"/>
    <w:rsid w:val="0010514E"/>
    <w:rsid w:val="00116C06"/>
    <w:rsid w:val="0012008C"/>
    <w:rsid w:val="00120672"/>
    <w:rsid w:val="00123703"/>
    <w:rsid w:val="0013181D"/>
    <w:rsid w:val="00132C2B"/>
    <w:rsid w:val="00144CEB"/>
    <w:rsid w:val="00150FAF"/>
    <w:rsid w:val="00154C0B"/>
    <w:rsid w:val="00156BA8"/>
    <w:rsid w:val="00160A23"/>
    <w:rsid w:val="00160BBD"/>
    <w:rsid w:val="00165C6B"/>
    <w:rsid w:val="0017357B"/>
    <w:rsid w:val="001772BD"/>
    <w:rsid w:val="00190670"/>
    <w:rsid w:val="00195EC9"/>
    <w:rsid w:val="001A0C54"/>
    <w:rsid w:val="001A3536"/>
    <w:rsid w:val="001A40CE"/>
    <w:rsid w:val="001A457C"/>
    <w:rsid w:val="001A6F72"/>
    <w:rsid w:val="001B6B76"/>
    <w:rsid w:val="001B7A44"/>
    <w:rsid w:val="001C3D5D"/>
    <w:rsid w:val="001C662F"/>
    <w:rsid w:val="001D0944"/>
    <w:rsid w:val="001D3EFF"/>
    <w:rsid w:val="001E05E8"/>
    <w:rsid w:val="001F00EA"/>
    <w:rsid w:val="001F39D9"/>
    <w:rsid w:val="001F6BC4"/>
    <w:rsid w:val="00202C9B"/>
    <w:rsid w:val="00204A30"/>
    <w:rsid w:val="00205131"/>
    <w:rsid w:val="00206076"/>
    <w:rsid w:val="002068FE"/>
    <w:rsid w:val="00207388"/>
    <w:rsid w:val="00210C31"/>
    <w:rsid w:val="00211BEC"/>
    <w:rsid w:val="00215642"/>
    <w:rsid w:val="00221A29"/>
    <w:rsid w:val="00224D5E"/>
    <w:rsid w:val="002300ED"/>
    <w:rsid w:val="00234D1D"/>
    <w:rsid w:val="00235717"/>
    <w:rsid w:val="002379DA"/>
    <w:rsid w:val="00240835"/>
    <w:rsid w:val="00244755"/>
    <w:rsid w:val="00245D59"/>
    <w:rsid w:val="00257095"/>
    <w:rsid w:val="00260F0D"/>
    <w:rsid w:val="002628B5"/>
    <w:rsid w:val="00265824"/>
    <w:rsid w:val="00266AB4"/>
    <w:rsid w:val="00267ABE"/>
    <w:rsid w:val="00270DC2"/>
    <w:rsid w:val="00287B48"/>
    <w:rsid w:val="002936CC"/>
    <w:rsid w:val="00293F19"/>
    <w:rsid w:val="002A1F99"/>
    <w:rsid w:val="002A4087"/>
    <w:rsid w:val="002B3DDD"/>
    <w:rsid w:val="002B4F9C"/>
    <w:rsid w:val="002B71D8"/>
    <w:rsid w:val="002C086B"/>
    <w:rsid w:val="002C3602"/>
    <w:rsid w:val="002C6261"/>
    <w:rsid w:val="002C6A0C"/>
    <w:rsid w:val="002D5857"/>
    <w:rsid w:val="002D5E96"/>
    <w:rsid w:val="002E3E28"/>
    <w:rsid w:val="002E5F92"/>
    <w:rsid w:val="002E6173"/>
    <w:rsid w:val="002E77D6"/>
    <w:rsid w:val="002F7FE2"/>
    <w:rsid w:val="00302649"/>
    <w:rsid w:val="00310DCD"/>
    <w:rsid w:val="00311681"/>
    <w:rsid w:val="00314888"/>
    <w:rsid w:val="00315913"/>
    <w:rsid w:val="00323215"/>
    <w:rsid w:val="0032625D"/>
    <w:rsid w:val="00326E79"/>
    <w:rsid w:val="00327ABF"/>
    <w:rsid w:val="0033157A"/>
    <w:rsid w:val="003338E1"/>
    <w:rsid w:val="00334261"/>
    <w:rsid w:val="0033666D"/>
    <w:rsid w:val="00341B07"/>
    <w:rsid w:val="00341CDB"/>
    <w:rsid w:val="00346160"/>
    <w:rsid w:val="00347C07"/>
    <w:rsid w:val="00351D82"/>
    <w:rsid w:val="00360EAA"/>
    <w:rsid w:val="00364B03"/>
    <w:rsid w:val="0036615C"/>
    <w:rsid w:val="0037362B"/>
    <w:rsid w:val="00373A6B"/>
    <w:rsid w:val="003A1FBA"/>
    <w:rsid w:val="003A65A3"/>
    <w:rsid w:val="003A77E2"/>
    <w:rsid w:val="003B5631"/>
    <w:rsid w:val="003B5DE6"/>
    <w:rsid w:val="003C117D"/>
    <w:rsid w:val="003C3506"/>
    <w:rsid w:val="003C4674"/>
    <w:rsid w:val="003C4903"/>
    <w:rsid w:val="003C5112"/>
    <w:rsid w:val="003C5EAB"/>
    <w:rsid w:val="003C767E"/>
    <w:rsid w:val="003C7F33"/>
    <w:rsid w:val="003D09F3"/>
    <w:rsid w:val="003D6A6E"/>
    <w:rsid w:val="003F48C5"/>
    <w:rsid w:val="00406304"/>
    <w:rsid w:val="0041231D"/>
    <w:rsid w:val="00420BCA"/>
    <w:rsid w:val="004225FD"/>
    <w:rsid w:val="00422FE1"/>
    <w:rsid w:val="00423103"/>
    <w:rsid w:val="00427B90"/>
    <w:rsid w:val="00432D86"/>
    <w:rsid w:val="00433B72"/>
    <w:rsid w:val="004414C6"/>
    <w:rsid w:val="0044401B"/>
    <w:rsid w:val="00451FD3"/>
    <w:rsid w:val="00455E99"/>
    <w:rsid w:val="0045768A"/>
    <w:rsid w:val="004723C0"/>
    <w:rsid w:val="0048242D"/>
    <w:rsid w:val="0048429E"/>
    <w:rsid w:val="004870B0"/>
    <w:rsid w:val="004921A2"/>
    <w:rsid w:val="00493709"/>
    <w:rsid w:val="00495E51"/>
    <w:rsid w:val="00496C9B"/>
    <w:rsid w:val="004A389E"/>
    <w:rsid w:val="004B247E"/>
    <w:rsid w:val="004D634B"/>
    <w:rsid w:val="004E1504"/>
    <w:rsid w:val="004E344C"/>
    <w:rsid w:val="004E57F8"/>
    <w:rsid w:val="004F55D6"/>
    <w:rsid w:val="004F769F"/>
    <w:rsid w:val="00513F53"/>
    <w:rsid w:val="0052117D"/>
    <w:rsid w:val="0052236B"/>
    <w:rsid w:val="00522896"/>
    <w:rsid w:val="0053375D"/>
    <w:rsid w:val="00534D9B"/>
    <w:rsid w:val="00536158"/>
    <w:rsid w:val="00540AA2"/>
    <w:rsid w:val="00544591"/>
    <w:rsid w:val="00545511"/>
    <w:rsid w:val="0054564D"/>
    <w:rsid w:val="00545D52"/>
    <w:rsid w:val="00546BE5"/>
    <w:rsid w:val="00555A2E"/>
    <w:rsid w:val="0055677A"/>
    <w:rsid w:val="00556D2E"/>
    <w:rsid w:val="005578AD"/>
    <w:rsid w:val="00561323"/>
    <w:rsid w:val="005735B1"/>
    <w:rsid w:val="00580CED"/>
    <w:rsid w:val="00581776"/>
    <w:rsid w:val="0058476E"/>
    <w:rsid w:val="0058520D"/>
    <w:rsid w:val="00590F77"/>
    <w:rsid w:val="00591A7C"/>
    <w:rsid w:val="0059605F"/>
    <w:rsid w:val="005A0978"/>
    <w:rsid w:val="005B422A"/>
    <w:rsid w:val="005B6D04"/>
    <w:rsid w:val="005C2FB4"/>
    <w:rsid w:val="005C610B"/>
    <w:rsid w:val="005C61A6"/>
    <w:rsid w:val="005C6BA0"/>
    <w:rsid w:val="005C6BA5"/>
    <w:rsid w:val="005E07FB"/>
    <w:rsid w:val="005E430D"/>
    <w:rsid w:val="005F421C"/>
    <w:rsid w:val="00600C95"/>
    <w:rsid w:val="00617839"/>
    <w:rsid w:val="00617CEC"/>
    <w:rsid w:val="00622090"/>
    <w:rsid w:val="00627895"/>
    <w:rsid w:val="006322CC"/>
    <w:rsid w:val="0063241D"/>
    <w:rsid w:val="00636663"/>
    <w:rsid w:val="006406AC"/>
    <w:rsid w:val="00646A85"/>
    <w:rsid w:val="0066067C"/>
    <w:rsid w:val="00663FD9"/>
    <w:rsid w:val="006669D6"/>
    <w:rsid w:val="00671A21"/>
    <w:rsid w:val="00673B81"/>
    <w:rsid w:val="0067417A"/>
    <w:rsid w:val="006776AE"/>
    <w:rsid w:val="00681EDA"/>
    <w:rsid w:val="00685834"/>
    <w:rsid w:val="0069013C"/>
    <w:rsid w:val="00694DB1"/>
    <w:rsid w:val="00696604"/>
    <w:rsid w:val="006A3E9C"/>
    <w:rsid w:val="006A4274"/>
    <w:rsid w:val="006B7E00"/>
    <w:rsid w:val="006C3F3F"/>
    <w:rsid w:val="006C4E83"/>
    <w:rsid w:val="006D0EF6"/>
    <w:rsid w:val="006E2623"/>
    <w:rsid w:val="006E2C5E"/>
    <w:rsid w:val="006E776D"/>
    <w:rsid w:val="006F383F"/>
    <w:rsid w:val="006F48DF"/>
    <w:rsid w:val="006F4D40"/>
    <w:rsid w:val="00701010"/>
    <w:rsid w:val="00703138"/>
    <w:rsid w:val="007035EE"/>
    <w:rsid w:val="0070408A"/>
    <w:rsid w:val="00707225"/>
    <w:rsid w:val="00707CE4"/>
    <w:rsid w:val="007129A4"/>
    <w:rsid w:val="00713B85"/>
    <w:rsid w:val="007141E2"/>
    <w:rsid w:val="007141EA"/>
    <w:rsid w:val="0071610A"/>
    <w:rsid w:val="00722D47"/>
    <w:rsid w:val="00733D31"/>
    <w:rsid w:val="00741286"/>
    <w:rsid w:val="0075190E"/>
    <w:rsid w:val="007544BA"/>
    <w:rsid w:val="00765557"/>
    <w:rsid w:val="00771880"/>
    <w:rsid w:val="00775DE3"/>
    <w:rsid w:val="00777E20"/>
    <w:rsid w:val="00781918"/>
    <w:rsid w:val="007946EC"/>
    <w:rsid w:val="0079773E"/>
    <w:rsid w:val="00797EDC"/>
    <w:rsid w:val="007A2991"/>
    <w:rsid w:val="007B230E"/>
    <w:rsid w:val="007B36E1"/>
    <w:rsid w:val="007C1F35"/>
    <w:rsid w:val="007C3B23"/>
    <w:rsid w:val="007C40E9"/>
    <w:rsid w:val="007D03C2"/>
    <w:rsid w:val="007D04E9"/>
    <w:rsid w:val="007D5B0B"/>
    <w:rsid w:val="007E3321"/>
    <w:rsid w:val="007E4CDE"/>
    <w:rsid w:val="007E6A2E"/>
    <w:rsid w:val="007F0F1A"/>
    <w:rsid w:val="007F2FAD"/>
    <w:rsid w:val="007F324F"/>
    <w:rsid w:val="007F45CA"/>
    <w:rsid w:val="007F5175"/>
    <w:rsid w:val="007F59F0"/>
    <w:rsid w:val="0080017C"/>
    <w:rsid w:val="008008E2"/>
    <w:rsid w:val="00802702"/>
    <w:rsid w:val="008038B9"/>
    <w:rsid w:val="00807E56"/>
    <w:rsid w:val="00812471"/>
    <w:rsid w:val="00817118"/>
    <w:rsid w:val="00817A2A"/>
    <w:rsid w:val="0082002F"/>
    <w:rsid w:val="00845081"/>
    <w:rsid w:val="008502A5"/>
    <w:rsid w:val="00853676"/>
    <w:rsid w:val="0085674F"/>
    <w:rsid w:val="00863358"/>
    <w:rsid w:val="00863B59"/>
    <w:rsid w:val="00863F0C"/>
    <w:rsid w:val="008670DE"/>
    <w:rsid w:val="00871638"/>
    <w:rsid w:val="008740E8"/>
    <w:rsid w:val="00881EDB"/>
    <w:rsid w:val="00882BAE"/>
    <w:rsid w:val="00894AA5"/>
    <w:rsid w:val="008A4106"/>
    <w:rsid w:val="008A43F6"/>
    <w:rsid w:val="008A4B20"/>
    <w:rsid w:val="008A50A9"/>
    <w:rsid w:val="008B10C7"/>
    <w:rsid w:val="008B1D20"/>
    <w:rsid w:val="008B5E45"/>
    <w:rsid w:val="008C4FB0"/>
    <w:rsid w:val="008D37C7"/>
    <w:rsid w:val="008D5145"/>
    <w:rsid w:val="008E5A7E"/>
    <w:rsid w:val="008E5A8F"/>
    <w:rsid w:val="008E5B20"/>
    <w:rsid w:val="00900395"/>
    <w:rsid w:val="009013E8"/>
    <w:rsid w:val="00913049"/>
    <w:rsid w:val="0091388A"/>
    <w:rsid w:val="00920216"/>
    <w:rsid w:val="009212BA"/>
    <w:rsid w:val="009214E4"/>
    <w:rsid w:val="009232E6"/>
    <w:rsid w:val="009268DD"/>
    <w:rsid w:val="00935950"/>
    <w:rsid w:val="00937342"/>
    <w:rsid w:val="00947E52"/>
    <w:rsid w:val="00955718"/>
    <w:rsid w:val="00960605"/>
    <w:rsid w:val="0096735A"/>
    <w:rsid w:val="009719D2"/>
    <w:rsid w:val="00972029"/>
    <w:rsid w:val="009748F5"/>
    <w:rsid w:val="00990868"/>
    <w:rsid w:val="0099121D"/>
    <w:rsid w:val="0099368E"/>
    <w:rsid w:val="00995C4F"/>
    <w:rsid w:val="0099646C"/>
    <w:rsid w:val="00997D30"/>
    <w:rsid w:val="009A6A46"/>
    <w:rsid w:val="009A7B65"/>
    <w:rsid w:val="009B034F"/>
    <w:rsid w:val="009C28C3"/>
    <w:rsid w:val="009D3400"/>
    <w:rsid w:val="009D7228"/>
    <w:rsid w:val="009F301F"/>
    <w:rsid w:val="009F590F"/>
    <w:rsid w:val="009F61FE"/>
    <w:rsid w:val="009F6DE7"/>
    <w:rsid w:val="00A11A4A"/>
    <w:rsid w:val="00A16DF6"/>
    <w:rsid w:val="00A2228A"/>
    <w:rsid w:val="00A24ACD"/>
    <w:rsid w:val="00A44F41"/>
    <w:rsid w:val="00A463D5"/>
    <w:rsid w:val="00A478A5"/>
    <w:rsid w:val="00A50B50"/>
    <w:rsid w:val="00A54888"/>
    <w:rsid w:val="00A56595"/>
    <w:rsid w:val="00A67DA2"/>
    <w:rsid w:val="00A82656"/>
    <w:rsid w:val="00A82AE8"/>
    <w:rsid w:val="00AA21EE"/>
    <w:rsid w:val="00AA3B59"/>
    <w:rsid w:val="00AB25B4"/>
    <w:rsid w:val="00AB3C01"/>
    <w:rsid w:val="00AB6E46"/>
    <w:rsid w:val="00AC0E48"/>
    <w:rsid w:val="00AD1767"/>
    <w:rsid w:val="00AD1849"/>
    <w:rsid w:val="00AD361A"/>
    <w:rsid w:val="00AD778B"/>
    <w:rsid w:val="00AD7E05"/>
    <w:rsid w:val="00AE22B5"/>
    <w:rsid w:val="00AF0017"/>
    <w:rsid w:val="00AF0188"/>
    <w:rsid w:val="00AF05CC"/>
    <w:rsid w:val="00B017EE"/>
    <w:rsid w:val="00B06864"/>
    <w:rsid w:val="00B17D5B"/>
    <w:rsid w:val="00B21CF1"/>
    <w:rsid w:val="00B21E23"/>
    <w:rsid w:val="00B21EFA"/>
    <w:rsid w:val="00B25B09"/>
    <w:rsid w:val="00B26A37"/>
    <w:rsid w:val="00B26D6D"/>
    <w:rsid w:val="00B32C92"/>
    <w:rsid w:val="00B34A5E"/>
    <w:rsid w:val="00B362DE"/>
    <w:rsid w:val="00B37B32"/>
    <w:rsid w:val="00B40905"/>
    <w:rsid w:val="00B44B70"/>
    <w:rsid w:val="00B55C18"/>
    <w:rsid w:val="00B5632A"/>
    <w:rsid w:val="00B60EB8"/>
    <w:rsid w:val="00B64059"/>
    <w:rsid w:val="00B64F10"/>
    <w:rsid w:val="00B66951"/>
    <w:rsid w:val="00B67A6D"/>
    <w:rsid w:val="00B73031"/>
    <w:rsid w:val="00B7338A"/>
    <w:rsid w:val="00B77869"/>
    <w:rsid w:val="00B77E63"/>
    <w:rsid w:val="00B91DAD"/>
    <w:rsid w:val="00BA0C17"/>
    <w:rsid w:val="00BA2982"/>
    <w:rsid w:val="00BA3CA9"/>
    <w:rsid w:val="00BA3EE1"/>
    <w:rsid w:val="00BA683D"/>
    <w:rsid w:val="00BA7BD9"/>
    <w:rsid w:val="00BB406F"/>
    <w:rsid w:val="00BB7032"/>
    <w:rsid w:val="00BC0EAB"/>
    <w:rsid w:val="00BC1B3A"/>
    <w:rsid w:val="00BC5785"/>
    <w:rsid w:val="00BC6799"/>
    <w:rsid w:val="00BC6DCE"/>
    <w:rsid w:val="00BD2067"/>
    <w:rsid w:val="00BD2C64"/>
    <w:rsid w:val="00BD338A"/>
    <w:rsid w:val="00BD494A"/>
    <w:rsid w:val="00BD6361"/>
    <w:rsid w:val="00BD6664"/>
    <w:rsid w:val="00BE03DD"/>
    <w:rsid w:val="00BE36E4"/>
    <w:rsid w:val="00BE4767"/>
    <w:rsid w:val="00BE4C18"/>
    <w:rsid w:val="00BF4C12"/>
    <w:rsid w:val="00BF5F0C"/>
    <w:rsid w:val="00BF6E62"/>
    <w:rsid w:val="00BF796D"/>
    <w:rsid w:val="00C0501A"/>
    <w:rsid w:val="00C21A99"/>
    <w:rsid w:val="00C266F0"/>
    <w:rsid w:val="00C2749C"/>
    <w:rsid w:val="00C33346"/>
    <w:rsid w:val="00C34972"/>
    <w:rsid w:val="00C35DCD"/>
    <w:rsid w:val="00C41053"/>
    <w:rsid w:val="00C414EC"/>
    <w:rsid w:val="00C521C7"/>
    <w:rsid w:val="00C52EDC"/>
    <w:rsid w:val="00C5406C"/>
    <w:rsid w:val="00C57E54"/>
    <w:rsid w:val="00C6318D"/>
    <w:rsid w:val="00C756E8"/>
    <w:rsid w:val="00C82346"/>
    <w:rsid w:val="00C8361F"/>
    <w:rsid w:val="00C83ABD"/>
    <w:rsid w:val="00C8434D"/>
    <w:rsid w:val="00C92395"/>
    <w:rsid w:val="00C927CB"/>
    <w:rsid w:val="00C969BA"/>
    <w:rsid w:val="00CB0D4F"/>
    <w:rsid w:val="00CB109F"/>
    <w:rsid w:val="00CB3242"/>
    <w:rsid w:val="00CB4F86"/>
    <w:rsid w:val="00CB5144"/>
    <w:rsid w:val="00CB7EE9"/>
    <w:rsid w:val="00CC2C86"/>
    <w:rsid w:val="00CC42D8"/>
    <w:rsid w:val="00CC70E9"/>
    <w:rsid w:val="00CD0A33"/>
    <w:rsid w:val="00CD2BA4"/>
    <w:rsid w:val="00CD35E4"/>
    <w:rsid w:val="00CD3775"/>
    <w:rsid w:val="00CD482B"/>
    <w:rsid w:val="00CE44C5"/>
    <w:rsid w:val="00CF4075"/>
    <w:rsid w:val="00D01313"/>
    <w:rsid w:val="00D017DD"/>
    <w:rsid w:val="00D02D69"/>
    <w:rsid w:val="00D03E7F"/>
    <w:rsid w:val="00D03EF3"/>
    <w:rsid w:val="00D04B5F"/>
    <w:rsid w:val="00D0631E"/>
    <w:rsid w:val="00D138A1"/>
    <w:rsid w:val="00D13DE8"/>
    <w:rsid w:val="00D14436"/>
    <w:rsid w:val="00D153B7"/>
    <w:rsid w:val="00D15E2D"/>
    <w:rsid w:val="00D2635F"/>
    <w:rsid w:val="00D26991"/>
    <w:rsid w:val="00D27157"/>
    <w:rsid w:val="00D2734D"/>
    <w:rsid w:val="00D27ABF"/>
    <w:rsid w:val="00D3513D"/>
    <w:rsid w:val="00D40ECE"/>
    <w:rsid w:val="00D461BD"/>
    <w:rsid w:val="00D52C62"/>
    <w:rsid w:val="00D56480"/>
    <w:rsid w:val="00D65E07"/>
    <w:rsid w:val="00D6726B"/>
    <w:rsid w:val="00D712BF"/>
    <w:rsid w:val="00D71340"/>
    <w:rsid w:val="00D72198"/>
    <w:rsid w:val="00D75EB9"/>
    <w:rsid w:val="00D765AF"/>
    <w:rsid w:val="00D76DFC"/>
    <w:rsid w:val="00D80390"/>
    <w:rsid w:val="00D830E2"/>
    <w:rsid w:val="00D865A6"/>
    <w:rsid w:val="00D86C0C"/>
    <w:rsid w:val="00D90179"/>
    <w:rsid w:val="00D93EB4"/>
    <w:rsid w:val="00DA5B6D"/>
    <w:rsid w:val="00DA728E"/>
    <w:rsid w:val="00DA7299"/>
    <w:rsid w:val="00DB2C26"/>
    <w:rsid w:val="00DB39E6"/>
    <w:rsid w:val="00DB6383"/>
    <w:rsid w:val="00DC4C36"/>
    <w:rsid w:val="00DF41A6"/>
    <w:rsid w:val="00E02549"/>
    <w:rsid w:val="00E02A92"/>
    <w:rsid w:val="00E02F30"/>
    <w:rsid w:val="00E0332D"/>
    <w:rsid w:val="00E06407"/>
    <w:rsid w:val="00E1799F"/>
    <w:rsid w:val="00E23AEA"/>
    <w:rsid w:val="00E32A1C"/>
    <w:rsid w:val="00E33401"/>
    <w:rsid w:val="00E371B6"/>
    <w:rsid w:val="00E427C0"/>
    <w:rsid w:val="00E4543B"/>
    <w:rsid w:val="00E47D69"/>
    <w:rsid w:val="00E532DC"/>
    <w:rsid w:val="00E56EC5"/>
    <w:rsid w:val="00E61525"/>
    <w:rsid w:val="00E64964"/>
    <w:rsid w:val="00E6671D"/>
    <w:rsid w:val="00E67289"/>
    <w:rsid w:val="00E7330C"/>
    <w:rsid w:val="00E86D95"/>
    <w:rsid w:val="00E979D0"/>
    <w:rsid w:val="00EA086F"/>
    <w:rsid w:val="00EA484D"/>
    <w:rsid w:val="00EA61DB"/>
    <w:rsid w:val="00EB0B97"/>
    <w:rsid w:val="00EB2C88"/>
    <w:rsid w:val="00EB302D"/>
    <w:rsid w:val="00EB33A4"/>
    <w:rsid w:val="00EB680B"/>
    <w:rsid w:val="00EB7ED8"/>
    <w:rsid w:val="00ED09EF"/>
    <w:rsid w:val="00ED2B77"/>
    <w:rsid w:val="00ED5DD2"/>
    <w:rsid w:val="00ED6A3C"/>
    <w:rsid w:val="00EF3AC8"/>
    <w:rsid w:val="00EF4E93"/>
    <w:rsid w:val="00EF4F74"/>
    <w:rsid w:val="00EF5F0D"/>
    <w:rsid w:val="00EF7F6C"/>
    <w:rsid w:val="00F019BA"/>
    <w:rsid w:val="00F11753"/>
    <w:rsid w:val="00F170F4"/>
    <w:rsid w:val="00F257B1"/>
    <w:rsid w:val="00F3206A"/>
    <w:rsid w:val="00F33398"/>
    <w:rsid w:val="00F36DA9"/>
    <w:rsid w:val="00F565C6"/>
    <w:rsid w:val="00F6207A"/>
    <w:rsid w:val="00F62351"/>
    <w:rsid w:val="00F632E1"/>
    <w:rsid w:val="00F6474B"/>
    <w:rsid w:val="00F65499"/>
    <w:rsid w:val="00F667E5"/>
    <w:rsid w:val="00F75E2A"/>
    <w:rsid w:val="00F81F37"/>
    <w:rsid w:val="00F84302"/>
    <w:rsid w:val="00F84D43"/>
    <w:rsid w:val="00F959D0"/>
    <w:rsid w:val="00F95F6D"/>
    <w:rsid w:val="00F95FA2"/>
    <w:rsid w:val="00F96C8D"/>
    <w:rsid w:val="00FA0F04"/>
    <w:rsid w:val="00FA255E"/>
    <w:rsid w:val="00FA73DB"/>
    <w:rsid w:val="00FB7C0A"/>
    <w:rsid w:val="00FC3FEA"/>
    <w:rsid w:val="00FC4170"/>
    <w:rsid w:val="00FC71B5"/>
    <w:rsid w:val="00FD6086"/>
    <w:rsid w:val="00FD7815"/>
    <w:rsid w:val="00FE22B9"/>
    <w:rsid w:val="00FE3003"/>
    <w:rsid w:val="00FE328F"/>
    <w:rsid w:val="00FE552B"/>
    <w:rsid w:val="00FF203C"/>
    <w:rsid w:val="00FF3D2A"/>
    <w:rsid w:val="00FF470C"/>
    <w:rsid w:val="00FF5D2D"/>
    <w:rsid w:val="00FF63B9"/>
    <w:rsid w:val="00FF68F2"/>
    <w:rsid w:val="00FF6A61"/>
    <w:rsid w:val="011663ED"/>
    <w:rsid w:val="01785B98"/>
    <w:rsid w:val="017B11E4"/>
    <w:rsid w:val="01E33E70"/>
    <w:rsid w:val="022F7FF8"/>
    <w:rsid w:val="02625C36"/>
    <w:rsid w:val="026516A8"/>
    <w:rsid w:val="03012F09"/>
    <w:rsid w:val="030671D3"/>
    <w:rsid w:val="03280EF8"/>
    <w:rsid w:val="033E1E33"/>
    <w:rsid w:val="034F2928"/>
    <w:rsid w:val="03634626"/>
    <w:rsid w:val="03810BB8"/>
    <w:rsid w:val="038F0F77"/>
    <w:rsid w:val="03922815"/>
    <w:rsid w:val="03CE3B22"/>
    <w:rsid w:val="03E47515"/>
    <w:rsid w:val="03FE7EAB"/>
    <w:rsid w:val="04602913"/>
    <w:rsid w:val="04736A29"/>
    <w:rsid w:val="04850275"/>
    <w:rsid w:val="04E61969"/>
    <w:rsid w:val="050F3092"/>
    <w:rsid w:val="05132F92"/>
    <w:rsid w:val="056A57F8"/>
    <w:rsid w:val="056F1060"/>
    <w:rsid w:val="05763949"/>
    <w:rsid w:val="058C1AF7"/>
    <w:rsid w:val="05D32A1C"/>
    <w:rsid w:val="060C5EB8"/>
    <w:rsid w:val="063C6EF8"/>
    <w:rsid w:val="064E0C6B"/>
    <w:rsid w:val="06993D24"/>
    <w:rsid w:val="06C453DB"/>
    <w:rsid w:val="06EB59F9"/>
    <w:rsid w:val="06F510A9"/>
    <w:rsid w:val="070C28DE"/>
    <w:rsid w:val="076F5347"/>
    <w:rsid w:val="07A85A5C"/>
    <w:rsid w:val="07D275EB"/>
    <w:rsid w:val="07D548E7"/>
    <w:rsid w:val="07E5385B"/>
    <w:rsid w:val="080D4B60"/>
    <w:rsid w:val="082F0F7A"/>
    <w:rsid w:val="085E53BC"/>
    <w:rsid w:val="08B35707"/>
    <w:rsid w:val="08C25591"/>
    <w:rsid w:val="08FA50E4"/>
    <w:rsid w:val="090260AB"/>
    <w:rsid w:val="09142374"/>
    <w:rsid w:val="09541612"/>
    <w:rsid w:val="09C53944"/>
    <w:rsid w:val="09E971E2"/>
    <w:rsid w:val="09EF6C13"/>
    <w:rsid w:val="0A285099"/>
    <w:rsid w:val="0A9F23E7"/>
    <w:rsid w:val="0AD13A12"/>
    <w:rsid w:val="0B30303F"/>
    <w:rsid w:val="0B6131F9"/>
    <w:rsid w:val="0BAD6B5D"/>
    <w:rsid w:val="0BBA3B3F"/>
    <w:rsid w:val="0BE07578"/>
    <w:rsid w:val="0C006C23"/>
    <w:rsid w:val="0C252478"/>
    <w:rsid w:val="0C26020A"/>
    <w:rsid w:val="0C2817D3"/>
    <w:rsid w:val="0C564D28"/>
    <w:rsid w:val="0C6C454B"/>
    <w:rsid w:val="0CCB6DFC"/>
    <w:rsid w:val="0D074274"/>
    <w:rsid w:val="0D1A5D55"/>
    <w:rsid w:val="0D4C6FD9"/>
    <w:rsid w:val="0E252C04"/>
    <w:rsid w:val="0E303356"/>
    <w:rsid w:val="0E552DBD"/>
    <w:rsid w:val="0E612F18"/>
    <w:rsid w:val="0E6F0323"/>
    <w:rsid w:val="0E8A6F0A"/>
    <w:rsid w:val="0EE7435D"/>
    <w:rsid w:val="0F1756A9"/>
    <w:rsid w:val="0F20786F"/>
    <w:rsid w:val="0F2F50D4"/>
    <w:rsid w:val="0F854E17"/>
    <w:rsid w:val="0F9230C8"/>
    <w:rsid w:val="0FA6792B"/>
    <w:rsid w:val="0FD7617F"/>
    <w:rsid w:val="0FDC19E8"/>
    <w:rsid w:val="106A6FF4"/>
    <w:rsid w:val="1097773A"/>
    <w:rsid w:val="10EA5A3E"/>
    <w:rsid w:val="10ED2D0A"/>
    <w:rsid w:val="11405FA6"/>
    <w:rsid w:val="11C75D80"/>
    <w:rsid w:val="11E46932"/>
    <w:rsid w:val="123A0C48"/>
    <w:rsid w:val="1241385E"/>
    <w:rsid w:val="12492C39"/>
    <w:rsid w:val="12550931"/>
    <w:rsid w:val="12664571"/>
    <w:rsid w:val="126C75B0"/>
    <w:rsid w:val="12AB744F"/>
    <w:rsid w:val="12C10A21"/>
    <w:rsid w:val="12F47048"/>
    <w:rsid w:val="13347445"/>
    <w:rsid w:val="13392CAD"/>
    <w:rsid w:val="135D0A1A"/>
    <w:rsid w:val="13C71915"/>
    <w:rsid w:val="13DD4955"/>
    <w:rsid w:val="14067033"/>
    <w:rsid w:val="14481B6C"/>
    <w:rsid w:val="146B1590"/>
    <w:rsid w:val="148F640A"/>
    <w:rsid w:val="14BA7E1E"/>
    <w:rsid w:val="14F72E20"/>
    <w:rsid w:val="14FA57F5"/>
    <w:rsid w:val="15247267"/>
    <w:rsid w:val="15437E13"/>
    <w:rsid w:val="158B2AC9"/>
    <w:rsid w:val="15B64A89"/>
    <w:rsid w:val="160F6406"/>
    <w:rsid w:val="164976AB"/>
    <w:rsid w:val="165E3157"/>
    <w:rsid w:val="16681382"/>
    <w:rsid w:val="168801D3"/>
    <w:rsid w:val="168B3820"/>
    <w:rsid w:val="16A448E1"/>
    <w:rsid w:val="16F07B27"/>
    <w:rsid w:val="16FF7D6A"/>
    <w:rsid w:val="17137200"/>
    <w:rsid w:val="17BE19D3"/>
    <w:rsid w:val="17EC1CCC"/>
    <w:rsid w:val="182854F5"/>
    <w:rsid w:val="184D4318"/>
    <w:rsid w:val="185624D5"/>
    <w:rsid w:val="186A3A27"/>
    <w:rsid w:val="187F05AA"/>
    <w:rsid w:val="18827A01"/>
    <w:rsid w:val="188744BB"/>
    <w:rsid w:val="18C60BCF"/>
    <w:rsid w:val="18F71640"/>
    <w:rsid w:val="192854D6"/>
    <w:rsid w:val="194303E2"/>
    <w:rsid w:val="19AA1834"/>
    <w:rsid w:val="19BD63E6"/>
    <w:rsid w:val="19EB5B60"/>
    <w:rsid w:val="1A0C4C78"/>
    <w:rsid w:val="1A1D50D7"/>
    <w:rsid w:val="1A2C531A"/>
    <w:rsid w:val="1A7D3DC7"/>
    <w:rsid w:val="1AC403B5"/>
    <w:rsid w:val="1ACF7427"/>
    <w:rsid w:val="1AFF2A2E"/>
    <w:rsid w:val="1B4A1EFB"/>
    <w:rsid w:val="1B5C1C2F"/>
    <w:rsid w:val="1B6308C2"/>
    <w:rsid w:val="1B8F3DB2"/>
    <w:rsid w:val="1B925650"/>
    <w:rsid w:val="1BFB2DBE"/>
    <w:rsid w:val="1C597F1C"/>
    <w:rsid w:val="1C861894"/>
    <w:rsid w:val="1C911C24"/>
    <w:rsid w:val="1C9D605B"/>
    <w:rsid w:val="1CB3762C"/>
    <w:rsid w:val="1CEC0D90"/>
    <w:rsid w:val="1D1F7D78"/>
    <w:rsid w:val="1D513780"/>
    <w:rsid w:val="1D863B00"/>
    <w:rsid w:val="1D9F5E03"/>
    <w:rsid w:val="1DA578BD"/>
    <w:rsid w:val="1DC35F95"/>
    <w:rsid w:val="1DE57CB9"/>
    <w:rsid w:val="1E256308"/>
    <w:rsid w:val="1E340687"/>
    <w:rsid w:val="1EC44784"/>
    <w:rsid w:val="1EFA4321"/>
    <w:rsid w:val="1F130856"/>
    <w:rsid w:val="1F26058A"/>
    <w:rsid w:val="1F572E39"/>
    <w:rsid w:val="1F7D3F22"/>
    <w:rsid w:val="1F841181"/>
    <w:rsid w:val="1F8C08C2"/>
    <w:rsid w:val="1FAA11BB"/>
    <w:rsid w:val="1FD330FC"/>
    <w:rsid w:val="204131A1"/>
    <w:rsid w:val="205D2AED"/>
    <w:rsid w:val="20C67E34"/>
    <w:rsid w:val="20D34741"/>
    <w:rsid w:val="20DD736E"/>
    <w:rsid w:val="21957E56"/>
    <w:rsid w:val="21B20842"/>
    <w:rsid w:val="21B87493"/>
    <w:rsid w:val="22001753"/>
    <w:rsid w:val="22093067"/>
    <w:rsid w:val="220F17A9"/>
    <w:rsid w:val="220F79FB"/>
    <w:rsid w:val="22123047"/>
    <w:rsid w:val="224418FD"/>
    <w:rsid w:val="22A00653"/>
    <w:rsid w:val="22CD065A"/>
    <w:rsid w:val="22E744D4"/>
    <w:rsid w:val="22F17100"/>
    <w:rsid w:val="232006F0"/>
    <w:rsid w:val="23530031"/>
    <w:rsid w:val="23641680"/>
    <w:rsid w:val="23971A56"/>
    <w:rsid w:val="23F0560A"/>
    <w:rsid w:val="243948BB"/>
    <w:rsid w:val="246A53BC"/>
    <w:rsid w:val="248D10AB"/>
    <w:rsid w:val="24A24B56"/>
    <w:rsid w:val="24AA57B9"/>
    <w:rsid w:val="24BF5E75"/>
    <w:rsid w:val="24D36CE0"/>
    <w:rsid w:val="24D84DF7"/>
    <w:rsid w:val="24EA2059"/>
    <w:rsid w:val="250E5D48"/>
    <w:rsid w:val="252512E3"/>
    <w:rsid w:val="25387269"/>
    <w:rsid w:val="253C0A50"/>
    <w:rsid w:val="2547125A"/>
    <w:rsid w:val="255B2F57"/>
    <w:rsid w:val="255D17BD"/>
    <w:rsid w:val="258A0B60"/>
    <w:rsid w:val="25B22E5D"/>
    <w:rsid w:val="25E46AA9"/>
    <w:rsid w:val="265D7EFE"/>
    <w:rsid w:val="266A1AC6"/>
    <w:rsid w:val="268A3AF4"/>
    <w:rsid w:val="26CA2142"/>
    <w:rsid w:val="27084A19"/>
    <w:rsid w:val="270E2B46"/>
    <w:rsid w:val="275B2D9A"/>
    <w:rsid w:val="276B56D3"/>
    <w:rsid w:val="278901A2"/>
    <w:rsid w:val="27D52B4D"/>
    <w:rsid w:val="281C77EC"/>
    <w:rsid w:val="283404CF"/>
    <w:rsid w:val="283830DC"/>
    <w:rsid w:val="28506677"/>
    <w:rsid w:val="28667C49"/>
    <w:rsid w:val="28990D2A"/>
    <w:rsid w:val="289B1FE8"/>
    <w:rsid w:val="28C17575"/>
    <w:rsid w:val="28CA27BC"/>
    <w:rsid w:val="28F8529C"/>
    <w:rsid w:val="29090558"/>
    <w:rsid w:val="29437F8A"/>
    <w:rsid w:val="29553B72"/>
    <w:rsid w:val="29604312"/>
    <w:rsid w:val="296A3769"/>
    <w:rsid w:val="29B449E4"/>
    <w:rsid w:val="29C56BF1"/>
    <w:rsid w:val="29EB2AFB"/>
    <w:rsid w:val="29F15C38"/>
    <w:rsid w:val="2A133E00"/>
    <w:rsid w:val="2A500BB0"/>
    <w:rsid w:val="2A50295E"/>
    <w:rsid w:val="2A732102"/>
    <w:rsid w:val="2A930DCD"/>
    <w:rsid w:val="2AA538E6"/>
    <w:rsid w:val="2AB060AE"/>
    <w:rsid w:val="2AD510B6"/>
    <w:rsid w:val="2ADF3F76"/>
    <w:rsid w:val="2AFD7C49"/>
    <w:rsid w:val="2B013C59"/>
    <w:rsid w:val="2B0A07F0"/>
    <w:rsid w:val="2B5B15BB"/>
    <w:rsid w:val="2C397BB6"/>
    <w:rsid w:val="2C680433"/>
    <w:rsid w:val="2C707187"/>
    <w:rsid w:val="2C7D7C75"/>
    <w:rsid w:val="2C884632"/>
    <w:rsid w:val="2C8A3614"/>
    <w:rsid w:val="2C9A6113"/>
    <w:rsid w:val="2CA13945"/>
    <w:rsid w:val="2CB52F4D"/>
    <w:rsid w:val="2CE9727D"/>
    <w:rsid w:val="2CF00429"/>
    <w:rsid w:val="2D0C2D59"/>
    <w:rsid w:val="2D922480"/>
    <w:rsid w:val="2D92328E"/>
    <w:rsid w:val="2DF9330D"/>
    <w:rsid w:val="2E062BD3"/>
    <w:rsid w:val="2E110657"/>
    <w:rsid w:val="2E536EC1"/>
    <w:rsid w:val="2E5D564A"/>
    <w:rsid w:val="2EA17C2D"/>
    <w:rsid w:val="2EBC05C2"/>
    <w:rsid w:val="2EC851B9"/>
    <w:rsid w:val="2F1523C9"/>
    <w:rsid w:val="2F3F11F4"/>
    <w:rsid w:val="2F522CD5"/>
    <w:rsid w:val="2F8135BA"/>
    <w:rsid w:val="2F923A19"/>
    <w:rsid w:val="2FAC4ADB"/>
    <w:rsid w:val="2FB120F1"/>
    <w:rsid w:val="2FB718A9"/>
    <w:rsid w:val="2FDB716E"/>
    <w:rsid w:val="302503E9"/>
    <w:rsid w:val="303B1CB3"/>
    <w:rsid w:val="30824D76"/>
    <w:rsid w:val="309D13FE"/>
    <w:rsid w:val="315A0567"/>
    <w:rsid w:val="316460C4"/>
    <w:rsid w:val="31660CB9"/>
    <w:rsid w:val="3183186B"/>
    <w:rsid w:val="318F0210"/>
    <w:rsid w:val="31D125D7"/>
    <w:rsid w:val="32075FF9"/>
    <w:rsid w:val="320C7AB3"/>
    <w:rsid w:val="3245350C"/>
    <w:rsid w:val="324A4137"/>
    <w:rsid w:val="325A081E"/>
    <w:rsid w:val="325D0C9A"/>
    <w:rsid w:val="3273368E"/>
    <w:rsid w:val="32931F82"/>
    <w:rsid w:val="32995FD2"/>
    <w:rsid w:val="32C26F97"/>
    <w:rsid w:val="32C43EEA"/>
    <w:rsid w:val="32DF6F75"/>
    <w:rsid w:val="32F50547"/>
    <w:rsid w:val="33173268"/>
    <w:rsid w:val="337201F5"/>
    <w:rsid w:val="338B2C59"/>
    <w:rsid w:val="34245835"/>
    <w:rsid w:val="34341772"/>
    <w:rsid w:val="344A0DB7"/>
    <w:rsid w:val="347B4A7C"/>
    <w:rsid w:val="34CA4F44"/>
    <w:rsid w:val="34DE4287"/>
    <w:rsid w:val="3548355E"/>
    <w:rsid w:val="354E4AE3"/>
    <w:rsid w:val="355771FF"/>
    <w:rsid w:val="3579326F"/>
    <w:rsid w:val="35947BB2"/>
    <w:rsid w:val="35A63D7A"/>
    <w:rsid w:val="35A85D44"/>
    <w:rsid w:val="35BD60CC"/>
    <w:rsid w:val="35C12962"/>
    <w:rsid w:val="35E6686D"/>
    <w:rsid w:val="35E9631A"/>
    <w:rsid w:val="362B6F6E"/>
    <w:rsid w:val="364E78E0"/>
    <w:rsid w:val="36692286"/>
    <w:rsid w:val="366C0B20"/>
    <w:rsid w:val="36967484"/>
    <w:rsid w:val="36A52284"/>
    <w:rsid w:val="36E378D1"/>
    <w:rsid w:val="36EA7C97"/>
    <w:rsid w:val="376C68FE"/>
    <w:rsid w:val="37A20571"/>
    <w:rsid w:val="37B07132"/>
    <w:rsid w:val="37B207B5"/>
    <w:rsid w:val="37D5528D"/>
    <w:rsid w:val="37F03216"/>
    <w:rsid w:val="38521F98"/>
    <w:rsid w:val="389F52E5"/>
    <w:rsid w:val="38A04AB1"/>
    <w:rsid w:val="38B642D4"/>
    <w:rsid w:val="38D1110E"/>
    <w:rsid w:val="38D62BC9"/>
    <w:rsid w:val="38EF5A38"/>
    <w:rsid w:val="38F90665"/>
    <w:rsid w:val="394B4C60"/>
    <w:rsid w:val="397B72CC"/>
    <w:rsid w:val="39CA731A"/>
    <w:rsid w:val="3A1375DB"/>
    <w:rsid w:val="3A2F57D1"/>
    <w:rsid w:val="3A976388"/>
    <w:rsid w:val="3ACF78CF"/>
    <w:rsid w:val="3B183024"/>
    <w:rsid w:val="3B7D30CD"/>
    <w:rsid w:val="3B832014"/>
    <w:rsid w:val="3B9A612F"/>
    <w:rsid w:val="3BAC7C11"/>
    <w:rsid w:val="3BBC60A6"/>
    <w:rsid w:val="3C0E61B4"/>
    <w:rsid w:val="3C157564"/>
    <w:rsid w:val="3C2B6D87"/>
    <w:rsid w:val="3C5E535B"/>
    <w:rsid w:val="3CAF79B9"/>
    <w:rsid w:val="3D361B91"/>
    <w:rsid w:val="3D4D1558"/>
    <w:rsid w:val="3DC47A8A"/>
    <w:rsid w:val="3DE34F08"/>
    <w:rsid w:val="3E085AFB"/>
    <w:rsid w:val="3E0C2BE9"/>
    <w:rsid w:val="3E165B19"/>
    <w:rsid w:val="3E29379B"/>
    <w:rsid w:val="3E5A3954"/>
    <w:rsid w:val="3E6226C4"/>
    <w:rsid w:val="3E815385"/>
    <w:rsid w:val="3E9A01F4"/>
    <w:rsid w:val="3EEC1527"/>
    <w:rsid w:val="3F057D64"/>
    <w:rsid w:val="3F12422F"/>
    <w:rsid w:val="3F2D1EAB"/>
    <w:rsid w:val="3F4050D9"/>
    <w:rsid w:val="3F5E1222"/>
    <w:rsid w:val="3F634A8A"/>
    <w:rsid w:val="3F6D17FE"/>
    <w:rsid w:val="400D1324"/>
    <w:rsid w:val="403A1C8F"/>
    <w:rsid w:val="403F72A5"/>
    <w:rsid w:val="40664781"/>
    <w:rsid w:val="409842FD"/>
    <w:rsid w:val="40EA5463"/>
    <w:rsid w:val="41091CFF"/>
    <w:rsid w:val="414546A9"/>
    <w:rsid w:val="41561032"/>
    <w:rsid w:val="415D3E87"/>
    <w:rsid w:val="41984EBF"/>
    <w:rsid w:val="41D34149"/>
    <w:rsid w:val="41DD07D3"/>
    <w:rsid w:val="41EE4ADF"/>
    <w:rsid w:val="420662CD"/>
    <w:rsid w:val="420E33D3"/>
    <w:rsid w:val="421502BE"/>
    <w:rsid w:val="424E557E"/>
    <w:rsid w:val="425267D5"/>
    <w:rsid w:val="42955FD5"/>
    <w:rsid w:val="42A76232"/>
    <w:rsid w:val="42B850ED"/>
    <w:rsid w:val="42C27D1A"/>
    <w:rsid w:val="42E27C26"/>
    <w:rsid w:val="43056584"/>
    <w:rsid w:val="432307B8"/>
    <w:rsid w:val="443A431D"/>
    <w:rsid w:val="4455119B"/>
    <w:rsid w:val="447A6CD3"/>
    <w:rsid w:val="448654A3"/>
    <w:rsid w:val="44E97947"/>
    <w:rsid w:val="453E3FCF"/>
    <w:rsid w:val="45505AB1"/>
    <w:rsid w:val="4614088C"/>
    <w:rsid w:val="462B0875"/>
    <w:rsid w:val="46AC6D17"/>
    <w:rsid w:val="46EF5C2A"/>
    <w:rsid w:val="46F801AE"/>
    <w:rsid w:val="471C20EE"/>
    <w:rsid w:val="473867FC"/>
    <w:rsid w:val="478D08F6"/>
    <w:rsid w:val="479B74B7"/>
    <w:rsid w:val="47C82910"/>
    <w:rsid w:val="47DB593D"/>
    <w:rsid w:val="480D4177"/>
    <w:rsid w:val="48130F28"/>
    <w:rsid w:val="485458B8"/>
    <w:rsid w:val="48566B3C"/>
    <w:rsid w:val="48723AE3"/>
    <w:rsid w:val="488E26C0"/>
    <w:rsid w:val="48AA794B"/>
    <w:rsid w:val="48B06F92"/>
    <w:rsid w:val="48CF054C"/>
    <w:rsid w:val="49064E04"/>
    <w:rsid w:val="492928A1"/>
    <w:rsid w:val="49296D45"/>
    <w:rsid w:val="495F2766"/>
    <w:rsid w:val="49753E83"/>
    <w:rsid w:val="497F2DF4"/>
    <w:rsid w:val="49CA22AA"/>
    <w:rsid w:val="4A606796"/>
    <w:rsid w:val="4A606EBB"/>
    <w:rsid w:val="4A8E3624"/>
    <w:rsid w:val="4AB663B6"/>
    <w:rsid w:val="4ACF1226"/>
    <w:rsid w:val="4AD4683C"/>
    <w:rsid w:val="4ADD1B95"/>
    <w:rsid w:val="4B047121"/>
    <w:rsid w:val="4B081B70"/>
    <w:rsid w:val="4B125CE2"/>
    <w:rsid w:val="4B271062"/>
    <w:rsid w:val="4B6917D7"/>
    <w:rsid w:val="4B971D44"/>
    <w:rsid w:val="4BDB6436"/>
    <w:rsid w:val="4BF930BB"/>
    <w:rsid w:val="4C392DFB"/>
    <w:rsid w:val="4C4460BF"/>
    <w:rsid w:val="4C8112F2"/>
    <w:rsid w:val="4C83676C"/>
    <w:rsid w:val="4C8F6EBF"/>
    <w:rsid w:val="4CD96609"/>
    <w:rsid w:val="4D0C49B3"/>
    <w:rsid w:val="4D0E24D9"/>
    <w:rsid w:val="4D13189E"/>
    <w:rsid w:val="4D141348"/>
    <w:rsid w:val="4D29083D"/>
    <w:rsid w:val="4D64034B"/>
    <w:rsid w:val="4D866514"/>
    <w:rsid w:val="4D871483"/>
    <w:rsid w:val="4D8B1D7C"/>
    <w:rsid w:val="4D950505"/>
    <w:rsid w:val="4D9A01DC"/>
    <w:rsid w:val="4DA30E74"/>
    <w:rsid w:val="4DC819B7"/>
    <w:rsid w:val="4E0B6A19"/>
    <w:rsid w:val="4E477585"/>
    <w:rsid w:val="4E5530C9"/>
    <w:rsid w:val="4E8D38D2"/>
    <w:rsid w:val="4E9E163B"/>
    <w:rsid w:val="4EAA7FE0"/>
    <w:rsid w:val="4EC016A7"/>
    <w:rsid w:val="4ED8361D"/>
    <w:rsid w:val="4EDF458C"/>
    <w:rsid w:val="4EEC768B"/>
    <w:rsid w:val="4F29184C"/>
    <w:rsid w:val="4F710AFD"/>
    <w:rsid w:val="4F9273F2"/>
    <w:rsid w:val="4FCB2904"/>
    <w:rsid w:val="4FD55530"/>
    <w:rsid w:val="4FD72177"/>
    <w:rsid w:val="4FDC1084"/>
    <w:rsid w:val="50243990"/>
    <w:rsid w:val="50762D6A"/>
    <w:rsid w:val="50B15413"/>
    <w:rsid w:val="50E7254E"/>
    <w:rsid w:val="510E552C"/>
    <w:rsid w:val="511F145F"/>
    <w:rsid w:val="51DC4954"/>
    <w:rsid w:val="526A01B2"/>
    <w:rsid w:val="52724DED"/>
    <w:rsid w:val="52834F24"/>
    <w:rsid w:val="530028C4"/>
    <w:rsid w:val="536270DB"/>
    <w:rsid w:val="53627ED5"/>
    <w:rsid w:val="53763849"/>
    <w:rsid w:val="539D45B7"/>
    <w:rsid w:val="53AC65A8"/>
    <w:rsid w:val="53B37937"/>
    <w:rsid w:val="54AF14C9"/>
    <w:rsid w:val="54CF7667"/>
    <w:rsid w:val="54D9517B"/>
    <w:rsid w:val="550A17D8"/>
    <w:rsid w:val="550B5550"/>
    <w:rsid w:val="553E5926"/>
    <w:rsid w:val="55603AEE"/>
    <w:rsid w:val="559867B9"/>
    <w:rsid w:val="55B41C25"/>
    <w:rsid w:val="56406780"/>
    <w:rsid w:val="567F61F6"/>
    <w:rsid w:val="56AC0502"/>
    <w:rsid w:val="56E434E0"/>
    <w:rsid w:val="571406EC"/>
    <w:rsid w:val="572936BC"/>
    <w:rsid w:val="57362D58"/>
    <w:rsid w:val="577F3629"/>
    <w:rsid w:val="57816951"/>
    <w:rsid w:val="57827D4C"/>
    <w:rsid w:val="57E74053"/>
    <w:rsid w:val="57ED6E05"/>
    <w:rsid w:val="5803697A"/>
    <w:rsid w:val="581875C8"/>
    <w:rsid w:val="589870FB"/>
    <w:rsid w:val="58A67A6A"/>
    <w:rsid w:val="58BF6D7E"/>
    <w:rsid w:val="58C9181F"/>
    <w:rsid w:val="592641F2"/>
    <w:rsid w:val="59A57D21"/>
    <w:rsid w:val="59AA638A"/>
    <w:rsid w:val="59D46859"/>
    <w:rsid w:val="59DC59B4"/>
    <w:rsid w:val="5A06518D"/>
    <w:rsid w:val="5A1924BD"/>
    <w:rsid w:val="5A3B06D0"/>
    <w:rsid w:val="5A490FF5"/>
    <w:rsid w:val="5A8E4C59"/>
    <w:rsid w:val="5A907813"/>
    <w:rsid w:val="5A92474A"/>
    <w:rsid w:val="5A967C4C"/>
    <w:rsid w:val="5AA1498D"/>
    <w:rsid w:val="5ADF3707"/>
    <w:rsid w:val="5AE42ACB"/>
    <w:rsid w:val="5B2829B8"/>
    <w:rsid w:val="5B2B04E4"/>
    <w:rsid w:val="5B4601F8"/>
    <w:rsid w:val="5B9718EC"/>
    <w:rsid w:val="5BA504AD"/>
    <w:rsid w:val="5BC05E20"/>
    <w:rsid w:val="5C043425"/>
    <w:rsid w:val="5C0E3189"/>
    <w:rsid w:val="5C45759A"/>
    <w:rsid w:val="5CD672DC"/>
    <w:rsid w:val="5D095194"/>
    <w:rsid w:val="5D8E629E"/>
    <w:rsid w:val="5E562CBB"/>
    <w:rsid w:val="5E9C2246"/>
    <w:rsid w:val="5EE17A4E"/>
    <w:rsid w:val="5EF4438C"/>
    <w:rsid w:val="5F011E9E"/>
    <w:rsid w:val="5F36141C"/>
    <w:rsid w:val="5F6471F7"/>
    <w:rsid w:val="5FD907C3"/>
    <w:rsid w:val="5FDD7591"/>
    <w:rsid w:val="5FE42D08"/>
    <w:rsid w:val="5FFE018B"/>
    <w:rsid w:val="6031230F"/>
    <w:rsid w:val="607B17DC"/>
    <w:rsid w:val="607D5554"/>
    <w:rsid w:val="6082501A"/>
    <w:rsid w:val="60BE1B33"/>
    <w:rsid w:val="60E72EBD"/>
    <w:rsid w:val="60E76099"/>
    <w:rsid w:val="61093C77"/>
    <w:rsid w:val="61415519"/>
    <w:rsid w:val="614C5F5A"/>
    <w:rsid w:val="615C160D"/>
    <w:rsid w:val="61734BA9"/>
    <w:rsid w:val="618D5C6B"/>
    <w:rsid w:val="61F01D56"/>
    <w:rsid w:val="61F05936"/>
    <w:rsid w:val="61F555BE"/>
    <w:rsid w:val="62244E9F"/>
    <w:rsid w:val="62724E61"/>
    <w:rsid w:val="62A83799"/>
    <w:rsid w:val="62C351CA"/>
    <w:rsid w:val="62DA299F"/>
    <w:rsid w:val="638210D3"/>
    <w:rsid w:val="63860BC4"/>
    <w:rsid w:val="63BD1AE0"/>
    <w:rsid w:val="63CD0FDE"/>
    <w:rsid w:val="63DC29E0"/>
    <w:rsid w:val="63DE27AE"/>
    <w:rsid w:val="64250EAA"/>
    <w:rsid w:val="64685CF0"/>
    <w:rsid w:val="648B3FB8"/>
    <w:rsid w:val="6495356B"/>
    <w:rsid w:val="64957EB7"/>
    <w:rsid w:val="65031DA0"/>
    <w:rsid w:val="65522B29"/>
    <w:rsid w:val="66241B27"/>
    <w:rsid w:val="66304E17"/>
    <w:rsid w:val="663E7534"/>
    <w:rsid w:val="665723A3"/>
    <w:rsid w:val="666B22F3"/>
    <w:rsid w:val="66763171"/>
    <w:rsid w:val="66AA2E1B"/>
    <w:rsid w:val="66DD74EE"/>
    <w:rsid w:val="66E250A2"/>
    <w:rsid w:val="66F10A4A"/>
    <w:rsid w:val="66FE3167"/>
    <w:rsid w:val="677A0A3F"/>
    <w:rsid w:val="677B0314"/>
    <w:rsid w:val="67852F40"/>
    <w:rsid w:val="67984FF5"/>
    <w:rsid w:val="67B53825"/>
    <w:rsid w:val="67C51EC7"/>
    <w:rsid w:val="683F7593"/>
    <w:rsid w:val="68B52DD3"/>
    <w:rsid w:val="68F95994"/>
    <w:rsid w:val="68FB271D"/>
    <w:rsid w:val="690D16FE"/>
    <w:rsid w:val="69564B94"/>
    <w:rsid w:val="695928D6"/>
    <w:rsid w:val="696E0130"/>
    <w:rsid w:val="696F20FA"/>
    <w:rsid w:val="697F058F"/>
    <w:rsid w:val="699833FF"/>
    <w:rsid w:val="69A76E7A"/>
    <w:rsid w:val="69B53FB1"/>
    <w:rsid w:val="6A6C2057"/>
    <w:rsid w:val="6ACB15B2"/>
    <w:rsid w:val="6ADA35A3"/>
    <w:rsid w:val="6B00677C"/>
    <w:rsid w:val="6B6F018F"/>
    <w:rsid w:val="6BBA4455"/>
    <w:rsid w:val="6BC27CCC"/>
    <w:rsid w:val="6BCE3108"/>
    <w:rsid w:val="6BD66460"/>
    <w:rsid w:val="6BE40B7D"/>
    <w:rsid w:val="6C427652"/>
    <w:rsid w:val="6C474C68"/>
    <w:rsid w:val="6C68355C"/>
    <w:rsid w:val="6C705F6D"/>
    <w:rsid w:val="6C81017A"/>
    <w:rsid w:val="6CD96208"/>
    <w:rsid w:val="6CDB6E8A"/>
    <w:rsid w:val="6D512242"/>
    <w:rsid w:val="6D5238C5"/>
    <w:rsid w:val="6D7D7DB1"/>
    <w:rsid w:val="6D862B7B"/>
    <w:rsid w:val="6D8D2B4F"/>
    <w:rsid w:val="6D910891"/>
    <w:rsid w:val="6E8D72A4"/>
    <w:rsid w:val="6E946EBF"/>
    <w:rsid w:val="6EAE0FCF"/>
    <w:rsid w:val="6EB5235D"/>
    <w:rsid w:val="6EC24A7A"/>
    <w:rsid w:val="6ECD3B4B"/>
    <w:rsid w:val="6F03131A"/>
    <w:rsid w:val="6F2A2D4B"/>
    <w:rsid w:val="6F330183"/>
    <w:rsid w:val="6F7836BA"/>
    <w:rsid w:val="6F8C7562"/>
    <w:rsid w:val="6FDE7692"/>
    <w:rsid w:val="700C41FF"/>
    <w:rsid w:val="700E441B"/>
    <w:rsid w:val="70CC1BE0"/>
    <w:rsid w:val="7113730F"/>
    <w:rsid w:val="714F4CF1"/>
    <w:rsid w:val="71A2244A"/>
    <w:rsid w:val="72135D18"/>
    <w:rsid w:val="721B4BCD"/>
    <w:rsid w:val="722F68CA"/>
    <w:rsid w:val="72655E48"/>
    <w:rsid w:val="72894733"/>
    <w:rsid w:val="72AA7CFF"/>
    <w:rsid w:val="72D729DB"/>
    <w:rsid w:val="732858D9"/>
    <w:rsid w:val="736B3932"/>
    <w:rsid w:val="736B6D36"/>
    <w:rsid w:val="73BD22E0"/>
    <w:rsid w:val="73D615D4"/>
    <w:rsid w:val="73E21E46"/>
    <w:rsid w:val="74327FF0"/>
    <w:rsid w:val="74727C97"/>
    <w:rsid w:val="749018A2"/>
    <w:rsid w:val="74E25E76"/>
    <w:rsid w:val="74E53D91"/>
    <w:rsid w:val="74F02341"/>
    <w:rsid w:val="74F076BA"/>
    <w:rsid w:val="74F160B9"/>
    <w:rsid w:val="74F87447"/>
    <w:rsid w:val="75022074"/>
    <w:rsid w:val="75322959"/>
    <w:rsid w:val="754B3A1B"/>
    <w:rsid w:val="755034C5"/>
    <w:rsid w:val="75AB6268"/>
    <w:rsid w:val="75B72E5F"/>
    <w:rsid w:val="763A520B"/>
    <w:rsid w:val="76954F28"/>
    <w:rsid w:val="769767EC"/>
    <w:rsid w:val="76B9774B"/>
    <w:rsid w:val="76CC0B8C"/>
    <w:rsid w:val="77435747"/>
    <w:rsid w:val="776C2C31"/>
    <w:rsid w:val="77750050"/>
    <w:rsid w:val="77773E9E"/>
    <w:rsid w:val="77CD6969"/>
    <w:rsid w:val="77D60D83"/>
    <w:rsid w:val="77F94F8A"/>
    <w:rsid w:val="780F6F82"/>
    <w:rsid w:val="78320EC2"/>
    <w:rsid w:val="78377B55"/>
    <w:rsid w:val="78D45614"/>
    <w:rsid w:val="78E51A91"/>
    <w:rsid w:val="78F64746"/>
    <w:rsid w:val="78F65A4C"/>
    <w:rsid w:val="79075EAB"/>
    <w:rsid w:val="79455F8D"/>
    <w:rsid w:val="797C0647"/>
    <w:rsid w:val="797F5A41"/>
    <w:rsid w:val="79A36E80"/>
    <w:rsid w:val="79C13002"/>
    <w:rsid w:val="7A4A50B8"/>
    <w:rsid w:val="7A7632E8"/>
    <w:rsid w:val="7A80391F"/>
    <w:rsid w:val="7AA02113"/>
    <w:rsid w:val="7AE80AA2"/>
    <w:rsid w:val="7AED2E7F"/>
    <w:rsid w:val="7B2C39A7"/>
    <w:rsid w:val="7B32182A"/>
    <w:rsid w:val="7B5B04B5"/>
    <w:rsid w:val="7B96042D"/>
    <w:rsid w:val="7BAB2B94"/>
    <w:rsid w:val="7BB75966"/>
    <w:rsid w:val="7BD83B2F"/>
    <w:rsid w:val="7C32323F"/>
    <w:rsid w:val="7CDC31AB"/>
    <w:rsid w:val="7CE2496D"/>
    <w:rsid w:val="7CF77FE5"/>
    <w:rsid w:val="7D0B4916"/>
    <w:rsid w:val="7D1E12B2"/>
    <w:rsid w:val="7D3D633F"/>
    <w:rsid w:val="7DD079E3"/>
    <w:rsid w:val="7DF36428"/>
    <w:rsid w:val="7E12157A"/>
    <w:rsid w:val="7E2117BD"/>
    <w:rsid w:val="7E273C7E"/>
    <w:rsid w:val="7E3D3AFE"/>
    <w:rsid w:val="7EEB5927"/>
    <w:rsid w:val="7F1E3F4E"/>
    <w:rsid w:val="7F4C4618"/>
    <w:rsid w:val="7FC71381"/>
    <w:rsid w:val="7FD50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9DDAC"/>
  <w15:docId w15:val="{2382EF3C-50B7-4F88-8CFF-4037B380B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Normal Indent" w:qFormat="1"/>
    <w:lsdException w:name="annotation text" w:qFormat="1"/>
    <w:lsdException w:name="header" w:uiPriority="99" w:qFormat="1"/>
    <w:lsdException w:name="footer" w:uiPriority="99" w:qFormat="1"/>
    <w:lsdException w:name="caption" w:semiHidden="1" w:unhideWhenUsed="1" w:qFormat="1"/>
    <w:lsdException w:name="envelope return" w:uiPriority="99" w:unhideWhenUsed="1" w:qFormat="1"/>
    <w:lsdException w:name="annotation reference" w:qFormat="1"/>
    <w:lsdException w:name="List Bullet 2" w:qFormat="1"/>
    <w:lsdException w:name="Title" w:qFormat="1"/>
    <w:lsdException w:name="Default Paragraph Font" w:semiHidden="1" w:uiPriority="1" w:unhideWhenUsed="1" w:qFormat="1"/>
    <w:lsdException w:name="Body Text" w:uiPriority="99" w:unhideWhenUsed="1" w:qFormat="1"/>
    <w:lsdException w:name="Body Text Indent" w:unhideWhenUsed="1" w:qFormat="1"/>
    <w:lsdException w:name="Subtitle" w:qFormat="1"/>
    <w:lsdException w:name="Date" w:qFormat="1"/>
    <w:lsdException w:name="Body Text First Indent 2" w:unhideWhenUsed="1"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0"/>
    <w:qFormat/>
    <w:rsid w:val="00622090"/>
    <w:pPr>
      <w:keepNext/>
      <w:keepLines/>
      <w:spacing w:before="340" w:after="330" w:line="578" w:lineRule="auto"/>
      <w:outlineLvl w:val="0"/>
    </w:pPr>
    <w:rPr>
      <w:b/>
      <w:bCs/>
      <w:kern w:val="44"/>
      <w:sz w:val="44"/>
      <w:szCs w:val="44"/>
    </w:rPr>
  </w:style>
  <w:style w:type="paragraph" w:styleId="20">
    <w:name w:val="heading 2"/>
    <w:basedOn w:val="a"/>
    <w:next w:val="a"/>
    <w:qFormat/>
    <w:pPr>
      <w:keepNext/>
      <w:keepLines/>
      <w:spacing w:before="260" w:after="260" w:line="416" w:lineRule="auto"/>
      <w:jc w:val="center"/>
      <w:outlineLvl w:val="1"/>
    </w:pPr>
    <w:rPr>
      <w:rFonts w:ascii="Arial" w:eastAsia="幼圆" w:hAnsi="Arial"/>
      <w:b/>
      <w:sz w:val="4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next w:val="a4"/>
    <w:unhideWhenUsed/>
    <w:qFormat/>
    <w:pPr>
      <w:spacing w:after="120"/>
      <w:ind w:leftChars="200" w:left="420"/>
    </w:pPr>
  </w:style>
  <w:style w:type="paragraph" w:styleId="a4">
    <w:name w:val="envelope return"/>
    <w:basedOn w:val="a"/>
    <w:uiPriority w:val="99"/>
    <w:unhideWhenUsed/>
    <w:qFormat/>
    <w:rPr>
      <w:rFonts w:ascii="Cambria" w:hAnsi="Cambria"/>
    </w:rPr>
  </w:style>
  <w:style w:type="paragraph" w:styleId="a5">
    <w:name w:val="Normal Indent"/>
    <w:basedOn w:val="a"/>
    <w:next w:val="a"/>
    <w:qFormat/>
    <w:pPr>
      <w:ind w:firstLine="420"/>
    </w:pPr>
    <w:rPr>
      <w:kern w:val="0"/>
      <w:sz w:val="20"/>
      <w:szCs w:val="21"/>
    </w:rPr>
  </w:style>
  <w:style w:type="paragraph" w:styleId="a6">
    <w:name w:val="annotation text"/>
    <w:basedOn w:val="a"/>
    <w:link w:val="a7"/>
    <w:qFormat/>
    <w:pPr>
      <w:jc w:val="left"/>
    </w:pPr>
  </w:style>
  <w:style w:type="paragraph" w:styleId="a8">
    <w:name w:val="Body Text"/>
    <w:basedOn w:val="a"/>
    <w:uiPriority w:val="99"/>
    <w:unhideWhenUsed/>
    <w:qFormat/>
    <w:rPr>
      <w:rFonts w:ascii="楷体_GB2312" w:eastAsia="楷体_GB2312" w:hAnsi="Arial"/>
      <w:kern w:val="0"/>
      <w:sz w:val="28"/>
      <w:szCs w:val="28"/>
    </w:rPr>
  </w:style>
  <w:style w:type="paragraph" w:styleId="2">
    <w:name w:val="List Bullet 2"/>
    <w:basedOn w:val="a"/>
    <w:qFormat/>
    <w:pPr>
      <w:numPr>
        <w:numId w:val="1"/>
      </w:numPr>
    </w:pPr>
  </w:style>
  <w:style w:type="paragraph" w:styleId="a9">
    <w:name w:val="Plain Text"/>
    <w:basedOn w:val="a"/>
    <w:link w:val="aa"/>
    <w:qFormat/>
    <w:rPr>
      <w:rFonts w:ascii="宋体" w:hAnsi="Courier New" w:hint="eastAsia"/>
      <w:szCs w:val="20"/>
    </w:rPr>
  </w:style>
  <w:style w:type="paragraph" w:styleId="ab">
    <w:name w:val="Date"/>
    <w:basedOn w:val="a"/>
    <w:next w:val="a"/>
    <w:qFormat/>
    <w:rPr>
      <w:kern w:val="0"/>
      <w:sz w:val="24"/>
      <w:szCs w:val="20"/>
    </w:rPr>
  </w:style>
  <w:style w:type="paragraph" w:styleId="ac">
    <w:name w:val="footer"/>
    <w:basedOn w:val="a"/>
    <w:link w:val="ad"/>
    <w:uiPriority w:val="99"/>
    <w:qFormat/>
    <w:pPr>
      <w:tabs>
        <w:tab w:val="center" w:pos="4153"/>
        <w:tab w:val="right" w:pos="8306"/>
      </w:tabs>
      <w:snapToGrid w:val="0"/>
      <w:jc w:val="left"/>
    </w:pPr>
    <w:rPr>
      <w:sz w:val="18"/>
      <w:szCs w:val="20"/>
    </w:rPr>
  </w:style>
  <w:style w:type="paragraph" w:styleId="ae">
    <w:name w:val="header"/>
    <w:basedOn w:val="a"/>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af">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f0">
    <w:name w:val="annotation subject"/>
    <w:basedOn w:val="a6"/>
    <w:next w:val="a6"/>
    <w:link w:val="af1"/>
    <w:qFormat/>
    <w:rPr>
      <w:b/>
      <w:bCs/>
    </w:rPr>
  </w:style>
  <w:style w:type="paragraph" w:styleId="21">
    <w:name w:val="Body Text First Indent 2"/>
    <w:basedOn w:val="a0"/>
    <w:unhideWhenUsed/>
    <w:qFormat/>
    <w:pPr>
      <w:ind w:firstLineChars="200" w:firstLine="420"/>
    </w:pPr>
  </w:style>
  <w:style w:type="character" w:styleId="af2">
    <w:name w:val="Emphasis"/>
    <w:basedOn w:val="a1"/>
    <w:qFormat/>
    <w:rPr>
      <w:i/>
    </w:rPr>
  </w:style>
  <w:style w:type="character" w:styleId="af3">
    <w:name w:val="Hyperlink"/>
    <w:uiPriority w:val="99"/>
    <w:qFormat/>
    <w:rPr>
      <w:color w:val="0000FF"/>
      <w:u w:val="single"/>
    </w:rPr>
  </w:style>
  <w:style w:type="character" w:styleId="af4">
    <w:name w:val="annotation reference"/>
    <w:basedOn w:val="a1"/>
    <w:qFormat/>
    <w:rPr>
      <w:sz w:val="21"/>
      <w:szCs w:val="21"/>
    </w:rPr>
  </w:style>
  <w:style w:type="paragraph" w:customStyle="1" w:styleId="af5">
    <w:name w:val="普通正文"/>
    <w:basedOn w:val="a"/>
    <w:qFormat/>
    <w:pPr>
      <w:adjustRightInd w:val="0"/>
      <w:spacing w:before="120" w:after="120" w:line="360" w:lineRule="auto"/>
      <w:ind w:firstLine="480"/>
      <w:jc w:val="left"/>
      <w:textAlignment w:val="baseline"/>
    </w:pPr>
    <w:rPr>
      <w:rFonts w:ascii="Arial" w:hAnsi="Arial"/>
      <w:kern w:val="0"/>
      <w:sz w:val="24"/>
    </w:rPr>
  </w:style>
  <w:style w:type="paragraph" w:customStyle="1" w:styleId="11">
    <w:name w:val="列出段落1"/>
    <w:basedOn w:val="a"/>
    <w:qFormat/>
    <w:pPr>
      <w:widowControl/>
      <w:ind w:left="720"/>
      <w:contextualSpacing/>
      <w:jc w:val="left"/>
    </w:pPr>
    <w:rPr>
      <w:rFonts w:ascii="Calibri" w:hAnsi="Calibri"/>
      <w:kern w:val="0"/>
      <w:sz w:val="24"/>
      <w:lang w:eastAsia="en-US" w:bidi="en-US"/>
    </w:rPr>
  </w:style>
  <w:style w:type="paragraph" w:customStyle="1" w:styleId="Char">
    <w:name w:val="Char"/>
    <w:basedOn w:val="a"/>
    <w:qFormat/>
    <w:pPr>
      <w:tabs>
        <w:tab w:val="left" w:pos="360"/>
      </w:tabs>
      <w:ind w:firstLineChars="200" w:firstLine="200"/>
    </w:pPr>
    <w:rPr>
      <w:sz w:val="28"/>
      <w:szCs w:val="30"/>
    </w:rPr>
  </w:style>
  <w:style w:type="paragraph" w:customStyle="1" w:styleId="af6">
    <w:name w:val="正文（缩进）"/>
    <w:basedOn w:val="a"/>
    <w:uiPriority w:val="99"/>
    <w:qFormat/>
    <w:pPr>
      <w:ind w:firstLineChars="200" w:firstLine="480"/>
    </w:pPr>
  </w:style>
  <w:style w:type="paragraph" w:customStyle="1" w:styleId="0">
    <w:name w:val="正文_0"/>
    <w:next w:val="a"/>
    <w:qFormat/>
    <w:pPr>
      <w:widowControl w:val="0"/>
      <w:jc w:val="both"/>
    </w:pPr>
    <w:rPr>
      <w:kern w:val="2"/>
      <w:sz w:val="21"/>
      <w:szCs w:val="22"/>
    </w:rPr>
  </w:style>
  <w:style w:type="character" w:customStyle="1" w:styleId="font21">
    <w:name w:val="font21"/>
    <w:basedOn w:val="a1"/>
    <w:qFormat/>
    <w:rPr>
      <w:rFonts w:ascii="宋体" w:eastAsia="宋体" w:hAnsi="宋体" w:cs="宋体" w:hint="eastAsia"/>
      <w:color w:val="FF0000"/>
      <w:sz w:val="24"/>
      <w:szCs w:val="24"/>
      <w:u w:val="none"/>
    </w:rPr>
  </w:style>
  <w:style w:type="paragraph" w:customStyle="1" w:styleId="12">
    <w:name w:val="纯文本12"/>
    <w:basedOn w:val="a"/>
    <w:uiPriority w:val="99"/>
    <w:qFormat/>
    <w:rPr>
      <w:rFonts w:ascii="宋体" w:hAnsi="Courier New"/>
      <w:sz w:val="20"/>
      <w:szCs w:val="21"/>
    </w:rPr>
  </w:style>
  <w:style w:type="paragraph" w:customStyle="1" w:styleId="13">
    <w:name w:val="纯文本1"/>
    <w:basedOn w:val="110"/>
    <w:qFormat/>
    <w:rPr>
      <w:rFonts w:ascii="宋体" w:hAnsi="Courier New" w:cs="Courier New"/>
    </w:rPr>
  </w:style>
  <w:style w:type="paragraph" w:customStyle="1" w:styleId="110">
    <w:name w:val="正文11"/>
    <w:basedOn w:val="a"/>
    <w:next w:val="210"/>
    <w:qFormat/>
    <w:rPr>
      <w:kern w:val="0"/>
      <w:szCs w:val="22"/>
    </w:rPr>
  </w:style>
  <w:style w:type="paragraph" w:customStyle="1" w:styleId="210">
    <w:name w:val="正文首行缩进 21"/>
    <w:basedOn w:val="14"/>
    <w:qFormat/>
    <w:pPr>
      <w:spacing w:line="360" w:lineRule="auto"/>
      <w:ind w:firstLine="420"/>
    </w:pPr>
    <w:rPr>
      <w:rFonts w:ascii="宋体" w:eastAsia="宋体" w:hAnsi="宋体"/>
      <w:sz w:val="21"/>
      <w:szCs w:val="20"/>
    </w:rPr>
  </w:style>
  <w:style w:type="paragraph" w:customStyle="1" w:styleId="14">
    <w:name w:val="正文文本缩进1"/>
    <w:basedOn w:val="a"/>
    <w:next w:val="15"/>
    <w:qFormat/>
    <w:pPr>
      <w:ind w:firstLine="645"/>
    </w:pPr>
    <w:rPr>
      <w:rFonts w:ascii="楷体_GB2312" w:eastAsia="楷体_GB2312"/>
      <w:sz w:val="32"/>
      <w:szCs w:val="32"/>
    </w:rPr>
  </w:style>
  <w:style w:type="paragraph" w:customStyle="1" w:styleId="15">
    <w:name w:val="寄信人地址1"/>
    <w:basedOn w:val="110"/>
    <w:qFormat/>
    <w:rPr>
      <w:rFonts w:ascii="Arial" w:hAnsi="Arial"/>
    </w:rPr>
  </w:style>
  <w:style w:type="paragraph" w:customStyle="1" w:styleId="16">
    <w:name w:val="标题1"/>
    <w:basedOn w:val="a"/>
    <w:next w:val="a"/>
    <w:uiPriority w:val="99"/>
    <w:qFormat/>
    <w:pPr>
      <w:spacing w:before="240" w:after="60"/>
      <w:jc w:val="center"/>
      <w:outlineLvl w:val="0"/>
    </w:pPr>
    <w:rPr>
      <w:rFonts w:ascii="等线 Light" w:hAnsi="等线 Light"/>
      <w:b/>
      <w:bCs/>
      <w:kern w:val="0"/>
      <w:sz w:val="32"/>
      <w:szCs w:val="32"/>
    </w:rPr>
  </w:style>
  <w:style w:type="paragraph" w:customStyle="1" w:styleId="Normal1">
    <w:name w:val="Normal1"/>
    <w:uiPriority w:val="99"/>
    <w:qFormat/>
    <w:rPr>
      <w:rFonts w:ascii="Calibri" w:hAnsi="Calibri"/>
      <w:sz w:val="24"/>
      <w:szCs w:val="24"/>
    </w:rPr>
  </w:style>
  <w:style w:type="paragraph" w:customStyle="1" w:styleId="17">
    <w:name w:val="页眉1"/>
    <w:basedOn w:val="a"/>
    <w:uiPriority w:val="99"/>
    <w:unhideWhenUsed/>
    <w:qFormat/>
    <w:pPr>
      <w:pBdr>
        <w:bottom w:val="single" w:sz="6" w:space="1" w:color="000000"/>
      </w:pBdr>
      <w:tabs>
        <w:tab w:val="center" w:pos="4153"/>
        <w:tab w:val="right" w:pos="8306"/>
      </w:tabs>
      <w:jc w:val="center"/>
    </w:pPr>
    <w:rPr>
      <w:sz w:val="18"/>
      <w:szCs w:val="18"/>
    </w:rPr>
  </w:style>
  <w:style w:type="character" w:customStyle="1" w:styleId="a7">
    <w:name w:val="批注文字 字符"/>
    <w:basedOn w:val="a1"/>
    <w:link w:val="a6"/>
    <w:qFormat/>
    <w:rPr>
      <w:kern w:val="2"/>
      <w:sz w:val="21"/>
      <w:szCs w:val="24"/>
    </w:rPr>
  </w:style>
  <w:style w:type="character" w:customStyle="1" w:styleId="af1">
    <w:name w:val="批注主题 字符"/>
    <w:basedOn w:val="a7"/>
    <w:link w:val="af0"/>
    <w:qFormat/>
    <w:rPr>
      <w:b/>
      <w:bCs/>
      <w:kern w:val="2"/>
      <w:sz w:val="21"/>
      <w:szCs w:val="24"/>
    </w:rPr>
  </w:style>
  <w:style w:type="paragraph" w:customStyle="1" w:styleId="TableText">
    <w:name w:val="Table Text"/>
    <w:qFormat/>
    <w:pPr>
      <w:snapToGrid w:val="0"/>
      <w:spacing w:beforeLines="50" w:before="143" w:after="80"/>
      <w:jc w:val="center"/>
    </w:pPr>
    <w:rPr>
      <w:rFonts w:ascii="仿宋_GB2312" w:eastAsia="仿宋_GB2312" w:hAnsi="宋体"/>
      <w:sz w:val="24"/>
    </w:rPr>
  </w:style>
  <w:style w:type="table" w:customStyle="1" w:styleId="TableNormal">
    <w:name w:val="Table Normal"/>
    <w:unhideWhenUsed/>
    <w:qFormat/>
    <w:tblPr>
      <w:tblCellMar>
        <w:top w:w="0" w:type="dxa"/>
        <w:left w:w="0" w:type="dxa"/>
        <w:bottom w:w="0" w:type="dxa"/>
        <w:right w:w="0" w:type="dxa"/>
      </w:tblCellMar>
    </w:tblPr>
  </w:style>
  <w:style w:type="character" w:customStyle="1" w:styleId="ad">
    <w:name w:val="页脚 字符"/>
    <w:basedOn w:val="a1"/>
    <w:link w:val="ac"/>
    <w:uiPriority w:val="99"/>
    <w:qFormat/>
    <w:rPr>
      <w:kern w:val="2"/>
      <w:sz w:val="18"/>
    </w:rPr>
  </w:style>
  <w:style w:type="character" w:customStyle="1" w:styleId="10">
    <w:name w:val="标题 1 字符"/>
    <w:basedOn w:val="a1"/>
    <w:link w:val="1"/>
    <w:rsid w:val="00622090"/>
    <w:rPr>
      <w:b/>
      <w:bCs/>
      <w:kern w:val="44"/>
      <w:sz w:val="44"/>
      <w:szCs w:val="44"/>
    </w:rPr>
  </w:style>
  <w:style w:type="character" w:customStyle="1" w:styleId="aa">
    <w:name w:val="纯文本 字符"/>
    <w:basedOn w:val="a1"/>
    <w:link w:val="a9"/>
    <w:rsid w:val="00622090"/>
    <w:rPr>
      <w:rFonts w:ascii="宋体" w:hAnsi="Courier New"/>
      <w:kern w:val="2"/>
      <w:sz w:val="21"/>
    </w:rPr>
  </w:style>
  <w:style w:type="paragraph" w:customStyle="1" w:styleId="Default">
    <w:name w:val="Default"/>
    <w:next w:val="a"/>
    <w:qFormat/>
    <w:rsid w:val="00622090"/>
    <w:pPr>
      <w:widowControl w:val="0"/>
      <w:autoSpaceDE w:val="0"/>
      <w:autoSpaceDN w:val="0"/>
      <w:adjustRightInd w:val="0"/>
      <w:spacing w:after="160" w:line="276" w:lineRule="auto"/>
    </w:pPr>
    <w:rPr>
      <w:rFonts w:ascii="宋体" w:cs="宋体"/>
      <w:color w:val="000000"/>
      <w:sz w:val="24"/>
      <w:szCs w:val="24"/>
    </w:rPr>
  </w:style>
  <w:style w:type="table" w:styleId="af7">
    <w:name w:val="Table Grid"/>
    <w:basedOn w:val="a2"/>
    <w:qFormat/>
    <w:rsid w:val="00622090"/>
    <w:pPr>
      <w:widowControl w:val="0"/>
      <w:spacing w:after="160" w:line="276"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aike.baidu.com/item/%E5%AE%89%E5%85%A8%E9%A9%BE%E9%A9%B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ike.baidu.com/item/%E9%85%92%E5%90%8E%E9%A9%BE%E9%A9%B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ike.baidu.com/item/%E8%BF%87%E8%B7%AF%E8%B4%B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baike.baidu.com/item/%E8%BF%87%E6%A1%A5%E8%B4%B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Pages>
  <Words>4731</Words>
  <Characters>26972</Characters>
  <Application>Microsoft Office Word</Application>
  <DocSecurity>0</DocSecurity>
  <Lines>224</Lines>
  <Paragraphs>63</Paragraphs>
  <ScaleCrop>false</ScaleCrop>
  <Company/>
  <LinksUpToDate>false</LinksUpToDate>
  <CharactersWithSpaces>31640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^_^旋旋转转*^_^*</dc:creator>
  <cp:lastModifiedBy>Z</cp:lastModifiedBy>
  <cp:revision>525</cp:revision>
  <cp:lastPrinted>2025-12-16T02:45:00Z</cp:lastPrinted>
  <dcterms:created xsi:type="dcterms:W3CDTF">2025-03-12T04:01:00Z</dcterms:created>
  <dcterms:modified xsi:type="dcterms:W3CDTF">2026-08-24T09:26:00Z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E225DAF95CA54DB0A0ECAA750405F88E_13</vt:lpwstr>
  </property>
  <property fmtid="{D5CDD505-2E9C-101B-9397-08002B2CF9AE}" pid="4" name="KSOTemplateDocerSaveRecord">
    <vt:lpwstr>eyJoZGlkIjoiMzE3Y2JlOTIwZTBkZmQ2NTgyN2Y3NzVhYTk5MGI2OTYiLCJ1c2VySWQiOiIxNjQ2OTgwODg1In0=</vt:lpwstr>
  </property>
</Properties>
</file>