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CDE27" w14:textId="77777777" w:rsidR="002B314B" w:rsidRDefault="00000000">
      <w:pPr>
        <w:spacing w:line="360" w:lineRule="auto"/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黑体" w:eastAsia="黑体" w:hAnsi="黑体"/>
          <w:b/>
          <w:bCs/>
          <w:sz w:val="32"/>
          <w:szCs w:val="32"/>
        </w:rPr>
        <w:t>扬州大学附属医院西区采暖热力系统改造项目</w:t>
      </w:r>
      <w:r>
        <w:rPr>
          <w:rFonts w:ascii="黑体" w:eastAsia="黑体" w:hAnsi="黑体" w:hint="eastAsia"/>
          <w:b/>
          <w:bCs/>
          <w:sz w:val="32"/>
          <w:szCs w:val="32"/>
        </w:rPr>
        <w:t>需求</w:t>
      </w:r>
    </w:p>
    <w:p w14:paraId="73A3237B" w14:textId="30D3A849" w:rsidR="002B314B" w:rsidRDefault="00000000">
      <w:pPr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项目说明</w:t>
      </w:r>
    </w:p>
    <w:p w14:paraId="5495110E" w14:textId="7D38F99B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项目概况</w:t>
      </w:r>
    </w:p>
    <w:p w14:paraId="75BC2B29" w14:textId="427DB761" w:rsidR="002B314B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项目全称：扬州大学附属医院西区采暖热力系统改造项目</w:t>
      </w:r>
    </w:p>
    <w:p w14:paraId="4ED0C55F" w14:textId="77777777" w:rsidR="002B314B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实施地点：西区</w:t>
      </w:r>
      <w:r>
        <w:rPr>
          <w:rFonts w:hint="eastAsia"/>
          <w:sz w:val="24"/>
          <w:szCs w:val="24"/>
        </w:rPr>
        <w:t>中央空调机房</w:t>
      </w:r>
    </w:p>
    <w:p w14:paraId="3A30A28E" w14:textId="77777777" w:rsidR="002B314B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改造背景：原有采暖循环水泵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2007</w:t>
      </w:r>
      <w:r>
        <w:rPr>
          <w:rFonts w:hint="eastAsia"/>
          <w:sz w:val="24"/>
          <w:szCs w:val="24"/>
        </w:rPr>
        <w:t>年投用）</w:t>
      </w:r>
      <w:r>
        <w:rPr>
          <w:sz w:val="24"/>
          <w:szCs w:val="24"/>
        </w:rPr>
        <w:t>、自控系统老化，阀件锈蚀渗漏，保温防腐破损，控温精度差、无远程监控、运行能耗高，采暖保障稳定性不足，存在设备故障、跑冒滴漏等运维隐患。</w:t>
      </w:r>
    </w:p>
    <w:p w14:paraId="76D901A4" w14:textId="4B823433" w:rsidR="002B314B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项目性质：</w:t>
      </w:r>
      <w:r w:rsidR="00FE0702">
        <w:rPr>
          <w:rFonts w:hint="eastAsia"/>
          <w:sz w:val="24"/>
          <w:szCs w:val="24"/>
        </w:rPr>
        <w:t>供应商</w:t>
      </w:r>
      <w:r>
        <w:rPr>
          <w:sz w:val="24"/>
          <w:szCs w:val="24"/>
        </w:rPr>
        <w:t>负责方案深化设计、全部设备原厂供货、旧设备拆除清运、管线改造开孔、管材辅材采购、设备安装、减振保温、电气自控布线、系统联动调试、</w:t>
      </w:r>
      <w:r>
        <w:rPr>
          <w:sz w:val="24"/>
          <w:szCs w:val="24"/>
        </w:rPr>
        <w:t xml:space="preserve">72h </w:t>
      </w:r>
      <w:r>
        <w:rPr>
          <w:sz w:val="24"/>
          <w:szCs w:val="24"/>
        </w:rPr>
        <w:t>连续试运行、竣工验收、竣工图纸编制、运维人员培训、</w:t>
      </w:r>
      <w:r>
        <w:rPr>
          <w:sz w:val="24"/>
          <w:szCs w:val="24"/>
        </w:rPr>
        <w:t xml:space="preserve">2 </w:t>
      </w:r>
      <w:r>
        <w:rPr>
          <w:sz w:val="24"/>
          <w:szCs w:val="24"/>
        </w:rPr>
        <w:t>年全包质保、终身售后等；全过程人工、材料、机械、运输、吊装、检测、安全文明施工、税费、措施费均包含在投标总价内，采购人无任何增量付费义务。</w:t>
      </w:r>
    </w:p>
    <w:p w14:paraId="7E20EB88" w14:textId="77777777" w:rsidR="002B314B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改造核心目标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）更换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号板换二</w:t>
      </w:r>
      <w:r>
        <w:rPr>
          <w:sz w:val="24"/>
          <w:szCs w:val="24"/>
        </w:rPr>
        <w:t>级能效热水循环泵，配套一对一独立变频控制系统，实现压差自适应调速、故障自动切换，降低运行能耗；（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）全套更新锈蚀渗漏老旧阀门、过滤器、疏水装置，消除管网跑冒滴漏；（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）搭建</w:t>
      </w:r>
      <w:r>
        <w:rPr>
          <w:sz w:val="24"/>
          <w:szCs w:val="24"/>
        </w:rPr>
        <w:t xml:space="preserve"> PLC </w:t>
      </w:r>
      <w:r>
        <w:rPr>
          <w:sz w:val="24"/>
          <w:szCs w:val="24"/>
        </w:rPr>
        <w:t>智能温控自控平台，实现本地触摸屏</w:t>
      </w:r>
      <w:r>
        <w:rPr>
          <w:sz w:val="24"/>
          <w:szCs w:val="24"/>
        </w:rPr>
        <w:t xml:space="preserve"> + PC </w:t>
      </w:r>
      <w:r>
        <w:rPr>
          <w:sz w:val="24"/>
          <w:szCs w:val="24"/>
        </w:rPr>
        <w:t>网页</w:t>
      </w:r>
      <w:r>
        <w:rPr>
          <w:sz w:val="24"/>
          <w:szCs w:val="24"/>
        </w:rPr>
        <w:t xml:space="preserve"> + </w:t>
      </w:r>
      <w:r>
        <w:rPr>
          <w:sz w:val="24"/>
          <w:szCs w:val="24"/>
        </w:rPr>
        <w:t>手机小程序三端远程监控，超限报警，停电弹簧复位切断蒸汽，杜绝干烧汽化；（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）全系统完成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24</w:t>
      </w:r>
      <w:r>
        <w:rPr>
          <w:sz w:val="24"/>
          <w:szCs w:val="24"/>
        </w:rPr>
        <w:t xml:space="preserve">h </w:t>
      </w:r>
      <w:r>
        <w:rPr>
          <w:sz w:val="24"/>
          <w:szCs w:val="24"/>
        </w:rPr>
        <w:t>无故障联动试运行，满足医院不间断采暖运行要求</w:t>
      </w:r>
      <w:r>
        <w:rPr>
          <w:rFonts w:hint="eastAsia"/>
          <w:sz w:val="24"/>
          <w:szCs w:val="24"/>
        </w:rPr>
        <w:t>。</w:t>
      </w:r>
    </w:p>
    <w:p w14:paraId="4FF8C375" w14:textId="2376460B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完整招标范围</w:t>
      </w:r>
    </w:p>
    <w:p w14:paraId="156F2D82" w14:textId="18F076E2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</w:t>
      </w:r>
      <w:r>
        <w:rPr>
          <w:rFonts w:hint="eastAsia"/>
          <w:b/>
          <w:bCs/>
          <w:sz w:val="24"/>
          <w:szCs w:val="24"/>
        </w:rPr>
        <w:t>号</w:t>
      </w:r>
      <w:r>
        <w:rPr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</w:rPr>
        <w:t>板换（</w:t>
      </w:r>
      <w:r>
        <w:rPr>
          <w:rFonts w:hint="eastAsia"/>
          <w:b/>
          <w:bCs/>
          <w:sz w:val="24"/>
          <w:szCs w:val="24"/>
        </w:rPr>
        <w:t>2007</w:t>
      </w:r>
      <w:r>
        <w:rPr>
          <w:rFonts w:hint="eastAsia"/>
          <w:b/>
          <w:bCs/>
          <w:sz w:val="24"/>
          <w:szCs w:val="24"/>
        </w:rPr>
        <w:t>年投用）</w:t>
      </w:r>
      <w:r>
        <w:rPr>
          <w:b/>
          <w:bCs/>
          <w:sz w:val="24"/>
          <w:szCs w:val="24"/>
        </w:rPr>
        <w:t>配套设备成套供货安装</w:t>
      </w:r>
    </w:p>
    <w:p w14:paraId="65318B12" w14:textId="5C0D6EAD" w:rsidR="002B314B" w:rsidRDefault="0000000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 </w:t>
      </w:r>
      <w:r>
        <w:rPr>
          <w:rFonts w:hint="eastAsia"/>
          <w:sz w:val="24"/>
          <w:szCs w:val="24"/>
        </w:rPr>
        <w:t>台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≤</w:t>
      </w:r>
      <w:r>
        <w:rPr>
          <w:rFonts w:hint="eastAsia"/>
          <w:sz w:val="24"/>
          <w:szCs w:val="24"/>
        </w:rPr>
        <w:t xml:space="preserve">45kW </w:t>
      </w:r>
      <w:r>
        <w:rPr>
          <w:rFonts w:hint="eastAsia"/>
          <w:sz w:val="24"/>
          <w:szCs w:val="24"/>
        </w:rPr>
        <w:t>二级能效立式空调热水循环泵（配套减振底座）</w:t>
      </w:r>
      <w:r>
        <w:rPr>
          <w:sz w:val="24"/>
          <w:szCs w:val="24"/>
        </w:rPr>
        <w:t>；</w:t>
      </w:r>
    </w:p>
    <w:p w14:paraId="38B1303E" w14:textId="77777777" w:rsidR="002B314B" w:rsidRDefault="0000000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一套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≤</w:t>
      </w:r>
      <w:r>
        <w:rPr>
          <w:rFonts w:hint="eastAsia"/>
          <w:sz w:val="24"/>
          <w:szCs w:val="24"/>
        </w:rPr>
        <w:t xml:space="preserve">45kW </w:t>
      </w:r>
      <w:r>
        <w:rPr>
          <w:rFonts w:hint="eastAsia"/>
          <w:sz w:val="24"/>
          <w:szCs w:val="24"/>
        </w:rPr>
        <w:t>智能温控变频自控系统（含</w:t>
      </w:r>
      <w:r>
        <w:rPr>
          <w:rFonts w:hint="eastAsia"/>
          <w:sz w:val="24"/>
          <w:szCs w:val="24"/>
        </w:rPr>
        <w:t xml:space="preserve"> DN100 </w:t>
      </w:r>
      <w:r>
        <w:rPr>
          <w:rFonts w:hint="eastAsia"/>
          <w:sz w:val="24"/>
          <w:szCs w:val="24"/>
        </w:rPr>
        <w:t>蒸汽电动二通阀、温度传感器、</w:t>
      </w:r>
      <w:r>
        <w:rPr>
          <w:rFonts w:hint="eastAsia"/>
          <w:sz w:val="24"/>
          <w:szCs w:val="24"/>
        </w:rPr>
        <w:t>PLC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 xml:space="preserve">2 </w:t>
      </w:r>
      <w:r>
        <w:rPr>
          <w:rFonts w:hint="eastAsia"/>
          <w:sz w:val="24"/>
          <w:szCs w:val="24"/>
        </w:rPr>
        <w:t>台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≤</w:t>
      </w:r>
      <w:r>
        <w:rPr>
          <w:rFonts w:hint="eastAsia"/>
          <w:sz w:val="24"/>
          <w:szCs w:val="24"/>
        </w:rPr>
        <w:t xml:space="preserve">45kW </w:t>
      </w:r>
      <w:r>
        <w:rPr>
          <w:rFonts w:hint="eastAsia"/>
          <w:sz w:val="24"/>
          <w:szCs w:val="24"/>
        </w:rPr>
        <w:t>变频器、压力传感器、</w:t>
      </w:r>
      <w:r>
        <w:rPr>
          <w:rFonts w:hint="eastAsia"/>
          <w:sz w:val="24"/>
          <w:szCs w:val="24"/>
        </w:rPr>
        <w:t xml:space="preserve">7 </w:t>
      </w:r>
      <w:r>
        <w:rPr>
          <w:rFonts w:hint="eastAsia"/>
          <w:sz w:val="24"/>
          <w:szCs w:val="24"/>
        </w:rPr>
        <w:t>寸工业触摸屏、成套控制柜，</w:t>
      </w:r>
      <w:r>
        <w:rPr>
          <w:rFonts w:hint="eastAsia"/>
          <w:sz w:val="24"/>
          <w:szCs w:val="24"/>
        </w:rPr>
        <w:t xml:space="preserve">MODBUS-RTU </w:t>
      </w:r>
      <w:r>
        <w:rPr>
          <w:rFonts w:hint="eastAsia"/>
          <w:sz w:val="24"/>
          <w:szCs w:val="24"/>
        </w:rPr>
        <w:t>通讯、远程监控、蒸汽断电保护、全电气保护功能）</w:t>
      </w:r>
      <w:r>
        <w:rPr>
          <w:sz w:val="24"/>
          <w:szCs w:val="24"/>
        </w:rPr>
        <w:t>；</w:t>
      </w:r>
    </w:p>
    <w:p w14:paraId="06236043" w14:textId="77777777" w:rsidR="002B314B" w:rsidRDefault="0000000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DN250 </w:t>
      </w:r>
      <w:r>
        <w:rPr>
          <w:sz w:val="24"/>
          <w:szCs w:val="24"/>
        </w:rPr>
        <w:t>止回阀、</w:t>
      </w:r>
      <w:r>
        <w:rPr>
          <w:sz w:val="24"/>
          <w:szCs w:val="24"/>
        </w:rPr>
        <w:t xml:space="preserve">DN300Y </w:t>
      </w:r>
      <w:r>
        <w:rPr>
          <w:sz w:val="24"/>
          <w:szCs w:val="24"/>
        </w:rPr>
        <w:t>型过滤器、</w:t>
      </w:r>
      <w:r>
        <w:rPr>
          <w:sz w:val="24"/>
          <w:szCs w:val="24"/>
        </w:rPr>
        <w:t xml:space="preserve">DN300 </w:t>
      </w:r>
      <w:r>
        <w:rPr>
          <w:sz w:val="24"/>
          <w:szCs w:val="24"/>
        </w:rPr>
        <w:t>涡轮蝶阀、</w:t>
      </w:r>
      <w:r>
        <w:rPr>
          <w:sz w:val="24"/>
          <w:szCs w:val="24"/>
        </w:rPr>
        <w:t xml:space="preserve">DN100 </w:t>
      </w:r>
      <w:r>
        <w:rPr>
          <w:sz w:val="24"/>
          <w:szCs w:val="24"/>
        </w:rPr>
        <w:t>蒸汽过滤器、</w:t>
      </w:r>
      <w:r>
        <w:rPr>
          <w:sz w:val="24"/>
          <w:szCs w:val="24"/>
        </w:rPr>
        <w:t xml:space="preserve">DN50 </w:t>
      </w:r>
      <w:r>
        <w:rPr>
          <w:sz w:val="24"/>
          <w:szCs w:val="24"/>
        </w:rPr>
        <w:t>浮球疏水阀、</w:t>
      </w:r>
      <w:r>
        <w:rPr>
          <w:sz w:val="24"/>
          <w:szCs w:val="24"/>
        </w:rPr>
        <w:t xml:space="preserve">DN50 </w:t>
      </w:r>
      <w:r>
        <w:rPr>
          <w:sz w:val="24"/>
          <w:szCs w:val="24"/>
        </w:rPr>
        <w:t>法兰高温球阀、</w:t>
      </w:r>
      <w:r>
        <w:rPr>
          <w:sz w:val="24"/>
          <w:szCs w:val="24"/>
        </w:rPr>
        <w:t xml:space="preserve">DN50 </w:t>
      </w:r>
      <w:r>
        <w:rPr>
          <w:sz w:val="24"/>
          <w:szCs w:val="24"/>
        </w:rPr>
        <w:t>法兰过滤器成套阀件更换安装；</w:t>
      </w:r>
    </w:p>
    <w:p w14:paraId="163094E7" w14:textId="77777777" w:rsidR="002B314B" w:rsidRDefault="0000000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配套管路开孔、支架、减振、布线、调试全部施工。</w:t>
      </w:r>
    </w:p>
    <w:p w14:paraId="29DA1C93" w14:textId="36B62BFF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配套全部辅助工作（全部含在总价）</w:t>
      </w:r>
    </w:p>
    <w:p w14:paraId="2F86F4D1" w14:textId="77777777" w:rsidR="002B314B" w:rsidRDefault="0000000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原有老旧水泵、锈蚀阀件、破损保温、废弃控制柜拆除、场内清运、合规处置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若因施工不当造成全院采暖中断，中标人承担全部运营损失及违约金；</w:t>
      </w:r>
    </w:p>
    <w:p w14:paraId="676ABF5A" w14:textId="77777777" w:rsidR="002B314B" w:rsidRDefault="0000000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施工围挡、安全警示、降噪防尘、高空作业防护、文明施工措施；</w:t>
      </w:r>
    </w:p>
    <w:p w14:paraId="053BE034" w14:textId="77777777" w:rsidR="002B314B" w:rsidRDefault="0000000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采暖不间断保障专项错峰分段改造施工方案、临时过渡接驳保障措施；</w:t>
      </w:r>
    </w:p>
    <w:p w14:paraId="69D7CE05" w14:textId="77777777" w:rsidR="002B314B" w:rsidRDefault="0000000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强弱电桥架、电缆敷设、控制柜接线、接地系统施工；</w:t>
      </w:r>
    </w:p>
    <w:p w14:paraId="178F00F3" w14:textId="77777777" w:rsidR="002B314B" w:rsidRDefault="0000000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全套系统吹扫、联动调试、</w:t>
      </w:r>
      <w:r>
        <w:rPr>
          <w:rFonts w:hint="eastAsia"/>
          <w:sz w:val="24"/>
          <w:szCs w:val="24"/>
        </w:rPr>
        <w:t>24</w:t>
      </w:r>
      <w:r>
        <w:rPr>
          <w:sz w:val="24"/>
          <w:szCs w:val="24"/>
        </w:rPr>
        <w:t xml:space="preserve">h </w:t>
      </w:r>
      <w:r>
        <w:rPr>
          <w:sz w:val="24"/>
          <w:szCs w:val="24"/>
        </w:rPr>
        <w:t>连续负荷试运行；</w:t>
      </w:r>
    </w:p>
    <w:p w14:paraId="6424308F" w14:textId="4FDB2488" w:rsidR="002B314B" w:rsidRDefault="0000000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竣工图（</w:t>
      </w:r>
      <w:r>
        <w:rPr>
          <w:sz w:val="24"/>
          <w:szCs w:val="24"/>
        </w:rPr>
        <w:t xml:space="preserve">CAD </w:t>
      </w:r>
      <w:r>
        <w:rPr>
          <w:sz w:val="24"/>
          <w:szCs w:val="24"/>
        </w:rPr>
        <w:t>电子版</w:t>
      </w:r>
      <w:r>
        <w:rPr>
          <w:sz w:val="24"/>
          <w:szCs w:val="24"/>
        </w:rPr>
        <w:t xml:space="preserve"> + </w:t>
      </w:r>
      <w:r>
        <w:rPr>
          <w:sz w:val="24"/>
          <w:szCs w:val="24"/>
        </w:rPr>
        <w:t>蓝图）、设备说明书、合格证、</w:t>
      </w:r>
      <w:r>
        <w:rPr>
          <w:sz w:val="24"/>
          <w:szCs w:val="24"/>
        </w:rPr>
        <w:t xml:space="preserve">3C </w:t>
      </w:r>
      <w:r>
        <w:rPr>
          <w:sz w:val="24"/>
          <w:szCs w:val="24"/>
        </w:rPr>
        <w:t>能效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；</w:t>
      </w:r>
    </w:p>
    <w:p w14:paraId="5B67C653" w14:textId="77777777" w:rsidR="002B314B" w:rsidRDefault="0000000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医院后勤操作、运维、故障处置专项培训；</w:t>
      </w:r>
    </w:p>
    <w:p w14:paraId="373038F7" w14:textId="77777777" w:rsidR="002B314B" w:rsidRDefault="0000000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2</w:t>
      </w:r>
      <w:r>
        <w:rPr>
          <w:sz w:val="24"/>
          <w:szCs w:val="24"/>
        </w:rPr>
        <w:t>年质保期内所有巡检、维修、原厂配件免费更换、等常规易损件全部包含在免费更换范围；</w:t>
      </w:r>
    </w:p>
    <w:p w14:paraId="50063B43" w14:textId="77777777" w:rsidR="002B314B" w:rsidRDefault="0000000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不少于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年免费云监控平台流量服务；</w:t>
      </w:r>
    </w:p>
    <w:p w14:paraId="4F16D632" w14:textId="69C53627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必须执行国家、行业标准</w:t>
      </w:r>
    </w:p>
    <w:p w14:paraId="3A2426DD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GB 50243</w:t>
      </w:r>
      <w:r>
        <w:rPr>
          <w:sz w:val="24"/>
          <w:szCs w:val="24"/>
        </w:rPr>
        <w:t>《通风与空调工程施工质量验收规范》</w:t>
      </w:r>
    </w:p>
    <w:p w14:paraId="17F3B8F1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GB 50316</w:t>
      </w:r>
      <w:r>
        <w:rPr>
          <w:sz w:val="24"/>
          <w:szCs w:val="24"/>
        </w:rPr>
        <w:t>《工业金属管道设计规范》</w:t>
      </w:r>
    </w:p>
    <w:p w14:paraId="7C0AA20E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GB 50236</w:t>
      </w:r>
      <w:r>
        <w:rPr>
          <w:sz w:val="24"/>
          <w:szCs w:val="24"/>
        </w:rPr>
        <w:t>《现场设备、工业管道焊接工程施工规范》</w:t>
      </w:r>
    </w:p>
    <w:p w14:paraId="3EF7EF3E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GB 50054</w:t>
      </w:r>
      <w:r>
        <w:rPr>
          <w:sz w:val="24"/>
          <w:szCs w:val="24"/>
        </w:rPr>
        <w:t>《低压配电设计规范》（控制柜电气接地、漏电、强弱电分离）</w:t>
      </w:r>
    </w:p>
    <w:p w14:paraId="48A1F69D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GB 50016</w:t>
      </w:r>
      <w:r>
        <w:rPr>
          <w:sz w:val="24"/>
          <w:szCs w:val="24"/>
        </w:rPr>
        <w:t>《建筑设计防火规范》（机房保温阻燃、防火分隔要求）</w:t>
      </w:r>
    </w:p>
    <w:p w14:paraId="087EBDC1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GB 19577</w:t>
      </w:r>
      <w:r>
        <w:rPr>
          <w:sz w:val="24"/>
          <w:szCs w:val="24"/>
        </w:rPr>
        <w:t>《冷水机组能效限定值及能效等级》</w:t>
      </w:r>
    </w:p>
    <w:p w14:paraId="01424AFE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GB 8624</w:t>
      </w:r>
      <w:r>
        <w:rPr>
          <w:sz w:val="24"/>
          <w:szCs w:val="24"/>
        </w:rPr>
        <w:t>《建筑材料及制品燃烧性能分级》（</w:t>
      </w:r>
      <w:r>
        <w:rPr>
          <w:sz w:val="24"/>
          <w:szCs w:val="24"/>
        </w:rPr>
        <w:t xml:space="preserve">A1 </w:t>
      </w:r>
      <w:r>
        <w:rPr>
          <w:sz w:val="24"/>
          <w:szCs w:val="24"/>
        </w:rPr>
        <w:t>岩棉、</w:t>
      </w:r>
      <w:r>
        <w:rPr>
          <w:sz w:val="24"/>
          <w:szCs w:val="24"/>
        </w:rPr>
        <w:t xml:space="preserve">B1 </w:t>
      </w:r>
      <w:r>
        <w:rPr>
          <w:sz w:val="24"/>
          <w:szCs w:val="24"/>
        </w:rPr>
        <w:t>橡塑保温阻燃标准）</w:t>
      </w:r>
    </w:p>
    <w:p w14:paraId="67439663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GB/T 19413</w:t>
      </w:r>
      <w:r>
        <w:rPr>
          <w:sz w:val="24"/>
          <w:szCs w:val="24"/>
        </w:rPr>
        <w:t>《工业自动化仪表通用条件》</w:t>
      </w:r>
    </w:p>
    <w:p w14:paraId="26ED42F0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JGJ 16</w:t>
      </w:r>
      <w:r>
        <w:rPr>
          <w:sz w:val="24"/>
          <w:szCs w:val="24"/>
        </w:rPr>
        <w:t>《民用建筑电气设计规范》</w:t>
      </w:r>
    </w:p>
    <w:p w14:paraId="772DB080" w14:textId="77777777" w:rsidR="002B314B" w:rsidRDefault="0000000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江苏省建筑机电安装、消防、安全生产地方现行管理规定</w:t>
      </w:r>
    </w:p>
    <w:p w14:paraId="2ED90AFF" w14:textId="1C83193F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项目通用硬性基础要求</w:t>
      </w:r>
    </w:p>
    <w:p w14:paraId="5787B313" w14:textId="6D5087D0" w:rsidR="002B314B" w:rsidRDefault="00000000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所有设备原厂全新正品，严禁贴牌、翻新、二手、样机、库存积压旧货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 xml:space="preserve"> </w:t>
      </w:r>
    </w:p>
    <w:p w14:paraId="0BEDC2F6" w14:textId="340D28BB" w:rsidR="002B314B" w:rsidRDefault="00000000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所有设备参数、性能不得低于本文件技术指标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 xml:space="preserve"> </w:t>
      </w:r>
    </w:p>
    <w:p w14:paraId="7C33899A" w14:textId="57B483CE" w:rsidR="002B314B" w:rsidRDefault="00FE0702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供应商</w:t>
      </w:r>
      <w:r w:rsidR="00000000">
        <w:rPr>
          <w:sz w:val="24"/>
          <w:szCs w:val="24"/>
        </w:rPr>
        <w:t>须自行现场踏勘，核对机房尺寸、原有管路接口、用电负荷、场地荷载、通道吊装条件。</w:t>
      </w:r>
    </w:p>
    <w:p w14:paraId="0FECFD69" w14:textId="77777777" w:rsidR="002B314B" w:rsidRDefault="00000000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所有管道、阀件、水泵接触高温热水</w:t>
      </w:r>
      <w:r>
        <w:rPr>
          <w:rFonts w:hint="eastAsia"/>
          <w:sz w:val="24"/>
          <w:szCs w:val="24"/>
        </w:rPr>
        <w:t xml:space="preserve"> / </w:t>
      </w:r>
      <w:r>
        <w:rPr>
          <w:rFonts w:hint="eastAsia"/>
          <w:sz w:val="24"/>
          <w:szCs w:val="24"/>
        </w:rPr>
        <w:t>蒸汽部件耐高温防腐。</w:t>
      </w:r>
    </w:p>
    <w:p w14:paraId="43217744" w14:textId="16DEFCBA" w:rsidR="002B314B" w:rsidRDefault="00000000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控制柜、传感器、变频器防护等级满足机房潮湿高温环境运行要求。</w:t>
      </w:r>
    </w:p>
    <w:p w14:paraId="119671BD" w14:textId="29EEFA58" w:rsidR="002B314B" w:rsidRDefault="00000000">
      <w:pPr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设备及工程量明细</w:t>
      </w:r>
    </w:p>
    <w:p w14:paraId="583EA454" w14:textId="513E49F6" w:rsidR="002B314B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设备清单</w:t>
      </w:r>
    </w:p>
    <w:tbl>
      <w:tblPr>
        <w:tblW w:w="5000" w:type="pct"/>
        <w:jc w:val="center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7"/>
        <w:gridCol w:w="2213"/>
        <w:gridCol w:w="5947"/>
        <w:gridCol w:w="912"/>
      </w:tblGrid>
      <w:tr w:rsidR="002B314B" w14:paraId="44C307E4" w14:textId="77777777">
        <w:trPr>
          <w:tblHeader/>
          <w:jc w:val="center"/>
        </w:trPr>
        <w:tc>
          <w:tcPr>
            <w:tcW w:w="3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62C56B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</w:rPr>
              <w:t>序号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3C7D4C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</w:rPr>
              <w:t>货物名称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9FCE4F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</w:rPr>
              <w:t>规格及要求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BA96A6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</w:rPr>
              <w:t>数量</w:t>
            </w:r>
          </w:p>
        </w:tc>
      </w:tr>
      <w:tr w:rsidR="002B314B" w14:paraId="791AB045" w14:textId="77777777">
        <w:trPr>
          <w:jc w:val="center"/>
        </w:trPr>
        <w:tc>
          <w:tcPr>
            <w:tcW w:w="3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128BB3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9EF948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空调热水循环泵</w:t>
            </w:r>
          </w:p>
          <w:p w14:paraId="27860BA6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（2号板换）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79ACEE" w14:textId="77777777" w:rsidR="002B314B" w:rsidRDefault="00000000">
            <w:pPr>
              <w:jc w:val="left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流量 250m³/h，扬程 40m，功率</w:t>
            </w:r>
            <w:r>
              <w:rPr>
                <w:rFonts w:ascii="宋体" w:eastAsia="宋体" w:hAnsi="宋体" w:hint="eastAsia"/>
              </w:rPr>
              <w:t>≤45KW</w:t>
            </w:r>
            <w:r>
              <w:rPr>
                <w:rFonts w:ascii="宋体" w:eastAsia="宋体" w:hAnsi="宋体"/>
              </w:rPr>
              <w:t>；立式管道泵；配套减振底座；一泵一控变频联动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EC0732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2 台</w:t>
            </w:r>
          </w:p>
        </w:tc>
      </w:tr>
      <w:tr w:rsidR="002B314B" w14:paraId="48E974CB" w14:textId="77777777">
        <w:trPr>
          <w:jc w:val="center"/>
        </w:trPr>
        <w:tc>
          <w:tcPr>
            <w:tcW w:w="3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E937D6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2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0FCE75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≤45KW智能温控变频系统（2号板换）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AA71EA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1.电动二通调节阀 （24V 弹簧复位电动执行器）DN100*1个；2.QAE21 温度传感器*1个（含不锈钢衬套）3.PLC*1套4.≤45KW 变频器* 2 台；5.压力传感器*2个；6.7 寸工业彩色触摸屏*1个；7.成套控制柜*1个8.MODBUS-RTU 通讯；支持手机 / PC 远程监控；停电自动关断蒸汽阀；控温误差 ±2℃；具备低水压停泵、过载、短路、缺相全保护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E109FB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 套</w:t>
            </w:r>
          </w:p>
        </w:tc>
      </w:tr>
      <w:tr w:rsidR="002B314B" w14:paraId="08EC0902" w14:textId="77777777">
        <w:trPr>
          <w:jc w:val="center"/>
        </w:trPr>
        <w:tc>
          <w:tcPr>
            <w:tcW w:w="3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FA7CAF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3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8E1153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止回阀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3BA680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DN250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6F2E06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3 个</w:t>
            </w:r>
          </w:p>
        </w:tc>
      </w:tr>
      <w:tr w:rsidR="002B314B" w14:paraId="51ED8A0E" w14:textId="77777777">
        <w:trPr>
          <w:jc w:val="center"/>
        </w:trPr>
        <w:tc>
          <w:tcPr>
            <w:tcW w:w="6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225636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4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523034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Y 型过滤器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102BE3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DN300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7053A4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 个</w:t>
            </w:r>
          </w:p>
        </w:tc>
      </w:tr>
      <w:tr w:rsidR="002B314B" w14:paraId="3A07CB32" w14:textId="77777777">
        <w:trPr>
          <w:jc w:val="center"/>
        </w:trPr>
        <w:tc>
          <w:tcPr>
            <w:tcW w:w="6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D62D21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5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8E0FFF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蒸汽过滤器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088EA5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 xml:space="preserve">DN100 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54FDB9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 个</w:t>
            </w:r>
          </w:p>
        </w:tc>
      </w:tr>
      <w:tr w:rsidR="002B314B" w14:paraId="6705DA07" w14:textId="77777777">
        <w:trPr>
          <w:jc w:val="center"/>
        </w:trPr>
        <w:tc>
          <w:tcPr>
            <w:tcW w:w="6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0B1547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6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3C3603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涡轮蝶阀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F0D62C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DN300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5541F4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 个</w:t>
            </w:r>
          </w:p>
        </w:tc>
      </w:tr>
      <w:tr w:rsidR="002B314B" w14:paraId="2D488847" w14:textId="77777777">
        <w:trPr>
          <w:jc w:val="center"/>
        </w:trPr>
        <w:tc>
          <w:tcPr>
            <w:tcW w:w="6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8A1D8D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7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9C9059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涡轮蝶阀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5A9647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 xml:space="preserve">DN250 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43E381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6 个</w:t>
            </w:r>
          </w:p>
        </w:tc>
      </w:tr>
      <w:tr w:rsidR="002B314B" w14:paraId="7795AA67" w14:textId="77777777">
        <w:trPr>
          <w:jc w:val="center"/>
        </w:trPr>
        <w:tc>
          <w:tcPr>
            <w:tcW w:w="6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A0D479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8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040723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蒸汽截止阀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92BA1B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 xml:space="preserve">DN200 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FA8955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 个</w:t>
            </w:r>
          </w:p>
        </w:tc>
      </w:tr>
      <w:tr w:rsidR="002B314B" w14:paraId="77DDEC1B" w14:textId="77777777">
        <w:trPr>
          <w:jc w:val="center"/>
        </w:trPr>
        <w:tc>
          <w:tcPr>
            <w:tcW w:w="6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B731B2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9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FA524D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 xml:space="preserve"> 浮球疏水阀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344F9B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DN50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DEBBE9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 个</w:t>
            </w:r>
          </w:p>
        </w:tc>
      </w:tr>
      <w:tr w:rsidR="002B314B" w14:paraId="36A994AF" w14:textId="77777777">
        <w:trPr>
          <w:jc w:val="center"/>
        </w:trPr>
        <w:tc>
          <w:tcPr>
            <w:tcW w:w="6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B7D0EE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10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D6FD87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法兰高温球阀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C8C6F6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DN50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859792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3 个</w:t>
            </w:r>
          </w:p>
        </w:tc>
      </w:tr>
      <w:tr w:rsidR="002B314B" w14:paraId="55AA62F1" w14:textId="77777777">
        <w:trPr>
          <w:jc w:val="center"/>
        </w:trPr>
        <w:tc>
          <w:tcPr>
            <w:tcW w:w="6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B9D52B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11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33930F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法兰过滤器</w:t>
            </w:r>
          </w:p>
        </w:tc>
        <w:tc>
          <w:tcPr>
            <w:tcW w:w="305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D8862" w14:textId="77777777" w:rsidR="002B314B" w:rsidRDefault="00000000">
            <w:pPr>
              <w:snapToGrid w:val="0"/>
              <w:jc w:val="left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 xml:space="preserve">DN50 </w:t>
            </w:r>
          </w:p>
        </w:tc>
        <w:tc>
          <w:tcPr>
            <w:tcW w:w="46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85DA96" w14:textId="77777777" w:rsidR="002B314B" w:rsidRDefault="00000000">
            <w:pPr>
              <w:snapToGrid w:val="0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1 个</w:t>
            </w:r>
          </w:p>
        </w:tc>
      </w:tr>
    </w:tbl>
    <w:p w14:paraId="7EFBD1BB" w14:textId="645FF831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清单补充备注</w:t>
      </w:r>
    </w:p>
    <w:p w14:paraId="1DA9DEAF" w14:textId="0F1ABE83" w:rsidR="002B314B" w:rsidRDefault="00000000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上表所有工程量均为预估工程量，</w:t>
      </w:r>
      <w:r w:rsidR="003C52D7">
        <w:rPr>
          <w:rFonts w:hint="eastAsia"/>
          <w:sz w:val="24"/>
          <w:szCs w:val="24"/>
        </w:rPr>
        <w:t>供应商</w:t>
      </w:r>
      <w:r>
        <w:rPr>
          <w:sz w:val="24"/>
          <w:szCs w:val="24"/>
        </w:rPr>
        <w:t>踏勘现场后自行核算全部实际用量，包含所有配套辅材、耗材、安装辅料、高空作业费用。</w:t>
      </w:r>
    </w:p>
    <w:p w14:paraId="3D30C19A" w14:textId="77777777" w:rsidR="002B314B" w:rsidRDefault="00000000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所有设备、管材、阀门、线缆、拆除清运、调试、云平台流量、培训、</w:t>
      </w:r>
      <w:r>
        <w:rPr>
          <w:rFonts w:hint="eastAsia"/>
          <w:sz w:val="24"/>
          <w:szCs w:val="24"/>
        </w:rPr>
        <w:t xml:space="preserve">2 </w:t>
      </w:r>
      <w:r>
        <w:rPr>
          <w:rFonts w:hint="eastAsia"/>
          <w:sz w:val="24"/>
          <w:szCs w:val="24"/>
        </w:rPr>
        <w:t>年质保耗材更换全部包含在统一报价内。</w:t>
      </w:r>
    </w:p>
    <w:p w14:paraId="6BD9D7F0" w14:textId="0F479E89" w:rsidR="002B314B" w:rsidRDefault="00000000">
      <w:pPr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分系统专项技术规范</w:t>
      </w:r>
    </w:p>
    <w:p w14:paraId="1F3E15B0" w14:textId="56806C7C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空调热水循环泵专项技术规范</w:t>
      </w:r>
    </w:p>
    <w:p w14:paraId="2BD2D263" w14:textId="6F928BB8" w:rsidR="002B314B" w:rsidRDefault="00000000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必须采用</w:t>
      </w:r>
      <w:r>
        <w:rPr>
          <w:rFonts w:hint="eastAsia"/>
          <w:sz w:val="24"/>
          <w:szCs w:val="24"/>
        </w:rPr>
        <w:t>二</w:t>
      </w:r>
      <w:r>
        <w:rPr>
          <w:sz w:val="24"/>
          <w:szCs w:val="24"/>
        </w:rPr>
        <w:t>级能效立式管道泵。</w:t>
      </w:r>
    </w:p>
    <w:p w14:paraId="51DDE473" w14:textId="77777777" w:rsidR="002B314B" w:rsidRDefault="00000000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控制逻辑硬性要求：水泵一对一独立变频驱动，严禁一拖多；系统依据供回水压差自动调节转速；单泵故障自动切换备用泵；启泵延时开蒸汽阀、关阀延时停泵程序锁死逻辑。</w:t>
      </w:r>
    </w:p>
    <w:p w14:paraId="4891EA5E" w14:textId="77777777" w:rsidR="002B314B" w:rsidRDefault="00000000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控制柜预留水泵运行、故障无源干接点信号输出，方便接入楼宇自控系统。</w:t>
      </w:r>
    </w:p>
    <w:p w14:paraId="20D8E2C7" w14:textId="77777777" w:rsidR="002B314B" w:rsidRDefault="00000000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配套成套减振底座、减振垫，满负荷</w:t>
      </w:r>
      <w:r>
        <w:rPr>
          <w:sz w:val="24"/>
          <w:szCs w:val="24"/>
        </w:rPr>
        <w:t xml:space="preserve"> 1 </w:t>
      </w:r>
      <w:r>
        <w:rPr>
          <w:sz w:val="24"/>
          <w:szCs w:val="24"/>
        </w:rPr>
        <w:t>米测点噪声</w:t>
      </w:r>
      <w:r>
        <w:rPr>
          <w:sz w:val="24"/>
          <w:szCs w:val="24"/>
        </w:rPr>
        <w:t>≤70dB (A)</w:t>
      </w:r>
      <w:r>
        <w:rPr>
          <w:sz w:val="24"/>
          <w:szCs w:val="24"/>
        </w:rPr>
        <w:t>。</w:t>
      </w:r>
    </w:p>
    <w:p w14:paraId="3B80C2D6" w14:textId="0B185E12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智能温控变频自控系统专项规范</w:t>
      </w:r>
    </w:p>
    <w:p w14:paraId="55BF5DB6" w14:textId="77777777" w:rsidR="002B314B" w:rsidRDefault="00000000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蒸汽安全强制要求：电动调节阀内置超温熔断保护；断电依靠弹簧复位强制关闭蒸汽</w:t>
      </w:r>
      <w:r>
        <w:rPr>
          <w:sz w:val="24"/>
          <w:szCs w:val="24"/>
        </w:rPr>
        <w:lastRenderedPageBreak/>
        <w:t>管路，防止换热器干烧汽化。</w:t>
      </w:r>
    </w:p>
    <w:p w14:paraId="297B0462" w14:textId="77777777" w:rsidR="002B314B" w:rsidRDefault="00000000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控制柜施工标准：强弱电分区独立布线，分设端子排，全部电缆采用冷压接线端子</w:t>
      </w:r>
      <w:r>
        <w:rPr>
          <w:sz w:val="24"/>
          <w:szCs w:val="24"/>
        </w:rPr>
        <w:t xml:space="preserve"> + </w:t>
      </w:r>
      <w:r>
        <w:rPr>
          <w:sz w:val="24"/>
          <w:szCs w:val="24"/>
        </w:rPr>
        <w:t>防松锁扣，柜体可靠接地。</w:t>
      </w:r>
    </w:p>
    <w:p w14:paraId="6F63E157" w14:textId="77777777" w:rsidR="002B314B" w:rsidRDefault="00000000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变频器七大保护功能：过载、过压、欠压、短路、接地故障、缺相、瞬时停电自恢复。</w:t>
      </w:r>
    </w:p>
    <w:p w14:paraId="65C8BA38" w14:textId="77777777" w:rsidR="002B314B" w:rsidRDefault="00000000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控制器硬性性能指标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）上电自动硬件自检，程序死机自动复位；（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）本地存储</w:t>
      </w:r>
      <w:r>
        <w:rPr>
          <w:sz w:val="24"/>
          <w:szCs w:val="24"/>
        </w:rPr>
        <w:t xml:space="preserve">≥12 </w:t>
      </w:r>
      <w:r>
        <w:rPr>
          <w:sz w:val="24"/>
          <w:szCs w:val="24"/>
        </w:rPr>
        <w:t>个月运行、报警历史数据，断电永久保存，无需后备电池；（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）标配</w:t>
      </w:r>
      <w:r>
        <w:rPr>
          <w:sz w:val="24"/>
          <w:szCs w:val="24"/>
        </w:rPr>
        <w:t xml:space="preserve"> MODBUS-RTU 485 </w:t>
      </w:r>
      <w:r>
        <w:rPr>
          <w:sz w:val="24"/>
          <w:szCs w:val="24"/>
        </w:rPr>
        <w:t>通讯接口、无源干接点输出，可无缝对接医院现有楼宇</w:t>
      </w:r>
      <w:r>
        <w:rPr>
          <w:sz w:val="24"/>
          <w:szCs w:val="24"/>
        </w:rPr>
        <w:t xml:space="preserve"> BA </w:t>
      </w:r>
      <w:r>
        <w:rPr>
          <w:sz w:val="24"/>
          <w:szCs w:val="24"/>
        </w:rPr>
        <w:t>系统；（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sz w:val="24"/>
          <w:szCs w:val="24"/>
        </w:rPr>
        <w:t xml:space="preserve">7 </w:t>
      </w:r>
      <w:r>
        <w:rPr>
          <w:sz w:val="24"/>
          <w:szCs w:val="24"/>
        </w:rPr>
        <w:t>寸工业触摸屏，宽温</w:t>
      </w:r>
      <w:r>
        <w:rPr>
          <w:sz w:val="24"/>
          <w:szCs w:val="24"/>
        </w:rPr>
        <w:t xml:space="preserve"> 0~50</w:t>
      </w:r>
      <w:r>
        <w:rPr>
          <w:rFonts w:ascii="Cambria Math" w:hAnsi="Cambria Math" w:cs="Cambria Math"/>
          <w:sz w:val="24"/>
          <w:szCs w:val="24"/>
        </w:rPr>
        <w:t>℃</w:t>
      </w:r>
      <w:r>
        <w:rPr>
          <w:sz w:val="24"/>
          <w:szCs w:val="24"/>
        </w:rPr>
        <w:t>稳定运行，支持运行曲线、报警记录、参数导出；（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）电动调节阀为</w:t>
      </w:r>
      <w:r>
        <w:rPr>
          <w:sz w:val="24"/>
          <w:szCs w:val="24"/>
        </w:rPr>
        <w:t xml:space="preserve"> 24V </w:t>
      </w:r>
      <w:r>
        <w:rPr>
          <w:sz w:val="24"/>
          <w:szCs w:val="24"/>
        </w:rPr>
        <w:t>连续调节型，关断压差</w:t>
      </w:r>
      <w:r>
        <w:rPr>
          <w:sz w:val="24"/>
          <w:szCs w:val="24"/>
        </w:rPr>
        <w:t>≥1.0MPa</w:t>
      </w:r>
      <w:r>
        <w:rPr>
          <w:sz w:val="24"/>
          <w:szCs w:val="24"/>
        </w:rPr>
        <w:t>，稳态控温误差</w:t>
      </w:r>
      <w:r>
        <w:rPr>
          <w:sz w:val="24"/>
          <w:szCs w:val="24"/>
        </w:rPr>
        <w:t>≤±2</w:t>
      </w:r>
      <w:r>
        <w:rPr>
          <w:rFonts w:ascii="Cambria Math" w:hAnsi="Cambria Math" w:cs="Cambria Math"/>
          <w:sz w:val="24"/>
          <w:szCs w:val="24"/>
        </w:rPr>
        <w:t>℃</w:t>
      </w:r>
      <w:r>
        <w:rPr>
          <w:sz w:val="24"/>
          <w:szCs w:val="24"/>
        </w:rPr>
        <w:t>。</w:t>
      </w:r>
    </w:p>
    <w:p w14:paraId="609CDAAC" w14:textId="05256C31" w:rsidR="002B314B" w:rsidRDefault="00000000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远程监控强制要求：本地触摸屏</w:t>
      </w:r>
      <w:r>
        <w:rPr>
          <w:sz w:val="24"/>
          <w:szCs w:val="24"/>
        </w:rPr>
        <w:t xml:space="preserve"> + PC </w:t>
      </w:r>
      <w:r>
        <w:rPr>
          <w:sz w:val="24"/>
          <w:szCs w:val="24"/>
        </w:rPr>
        <w:t>网页端</w:t>
      </w:r>
      <w:r>
        <w:rPr>
          <w:sz w:val="24"/>
          <w:szCs w:val="24"/>
        </w:rPr>
        <w:t xml:space="preserve"> + </w:t>
      </w:r>
      <w:r>
        <w:rPr>
          <w:sz w:val="24"/>
          <w:szCs w:val="24"/>
        </w:rPr>
        <w:t>手机微信小程序三端同步监控；温度、压力、设备故障超限自动推送短信至后勤管理人员；</w:t>
      </w:r>
      <w:r w:rsidR="003C52D7">
        <w:rPr>
          <w:rFonts w:hint="eastAsia"/>
          <w:sz w:val="24"/>
          <w:szCs w:val="24"/>
        </w:rPr>
        <w:t>供应商</w:t>
      </w:r>
      <w:r>
        <w:rPr>
          <w:sz w:val="24"/>
          <w:szCs w:val="24"/>
        </w:rPr>
        <w:t>提供不少于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年免费云平台流量服务。</w:t>
      </w:r>
    </w:p>
    <w:p w14:paraId="5B2115BD" w14:textId="095D11AE" w:rsidR="002B314B" w:rsidRDefault="00000000">
      <w:pPr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商务条款</w:t>
      </w:r>
    </w:p>
    <w:p w14:paraId="1F4BCB8E" w14:textId="7150F613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工期约定</w:t>
      </w:r>
    </w:p>
    <w:p w14:paraId="49514CFF" w14:textId="28BAD081" w:rsidR="002B314B" w:rsidRDefault="00000000">
      <w:pPr>
        <w:spacing w:line="360" w:lineRule="auto"/>
        <w:ind w:firstLineChars="200" w:firstLine="480"/>
        <w:rPr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sz w:val="24"/>
        </w:rPr>
        <w:t>合同签订且现场具备施工条件后</w:t>
      </w:r>
      <w:r>
        <w:rPr>
          <w:rFonts w:ascii="Times New Roman" w:eastAsia="宋体" w:hAnsi="Times New Roman" w:cs="Times New Roman" w:hint="eastAsia"/>
          <w:b/>
          <w:sz w:val="24"/>
        </w:rPr>
        <w:t>50</w:t>
      </w:r>
      <w:r>
        <w:rPr>
          <w:rFonts w:ascii="Times New Roman" w:eastAsia="宋体" w:hAnsi="Times New Roman" w:cs="Times New Roman"/>
          <w:b/>
          <w:sz w:val="24"/>
        </w:rPr>
        <w:t>个</w:t>
      </w:r>
      <w:r>
        <w:rPr>
          <w:rFonts w:ascii="Times New Roman" w:eastAsia="宋体" w:hAnsi="Times New Roman" w:cs="Times New Roman" w:hint="eastAsia"/>
          <w:b/>
          <w:sz w:val="24"/>
        </w:rPr>
        <w:t>工作日</w:t>
      </w:r>
      <w:r>
        <w:rPr>
          <w:rFonts w:ascii="Times New Roman" w:eastAsia="宋体" w:hAnsi="Times New Roman" w:cs="Times New Roman"/>
          <w:sz w:val="24"/>
        </w:rPr>
        <w:t>全部完工。</w:t>
      </w:r>
    </w:p>
    <w:p w14:paraId="541628AD" w14:textId="59D5C0FD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现场踏勘对接</w:t>
      </w:r>
    </w:p>
    <w:p w14:paraId="712369A8" w14:textId="64A6AAAB" w:rsidR="002B314B" w:rsidRDefault="003C52D7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供应商</w:t>
      </w:r>
      <w:r w:rsidR="00000000">
        <w:rPr>
          <w:sz w:val="24"/>
          <w:szCs w:val="24"/>
        </w:rPr>
        <w:t>必须开标前自行实地踏勘机房空间、原有管路、供电容量、吊装通道、采暖运行时段</w:t>
      </w:r>
      <w:r>
        <w:rPr>
          <w:rFonts w:hint="eastAsia"/>
          <w:sz w:val="24"/>
          <w:szCs w:val="24"/>
        </w:rPr>
        <w:t>。</w:t>
      </w:r>
    </w:p>
    <w:p w14:paraId="7699590D" w14:textId="68EE50CA" w:rsidR="002B314B" w:rsidRDefault="00000000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踏勘后所有工程量、施工难度、高空作业、夜间施工降效全部包含在总价。</w:t>
      </w:r>
    </w:p>
    <w:p w14:paraId="73FA2DD9" w14:textId="0CEFD520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报价包干全部范围</w:t>
      </w:r>
    </w:p>
    <w:p w14:paraId="5FBDCDD9" w14:textId="77777777" w:rsidR="002B314B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本项目为固定总价全费用交钥匙包干报价，报价包含但不限于：</w:t>
      </w:r>
    </w:p>
    <w:p w14:paraId="0F8EECF4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设备原厂采购、包装、国内运输、装卸、场内二次转运、保险、仓储保管费；</w:t>
      </w:r>
    </w:p>
    <w:p w14:paraId="79250E6D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全套管材、阀门、法兰、减振垫、焊材、线缆、桥架、接地材料、标识、支架等所有辅材；</w:t>
      </w:r>
    </w:p>
    <w:p w14:paraId="1DA757DF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原有设备拆除、吊装、清运、垃圾合规处置费用</w:t>
      </w:r>
      <w:r>
        <w:rPr>
          <w:rFonts w:hint="eastAsia"/>
          <w:sz w:val="24"/>
          <w:szCs w:val="24"/>
        </w:rPr>
        <w:t>，旧设备归医院自行处置</w:t>
      </w:r>
      <w:r>
        <w:rPr>
          <w:sz w:val="24"/>
          <w:szCs w:val="24"/>
        </w:rPr>
        <w:t>；</w:t>
      </w:r>
    </w:p>
    <w:p w14:paraId="37E2CB9F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施工围挡、安全防护、高空作业、防尘降噪、防火、文明施工措施费；</w:t>
      </w:r>
    </w:p>
    <w:p w14:paraId="12AA62CA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持证电工、管道安装、设备调试工程师全部人工、错峰加班降效费用；</w:t>
      </w:r>
    </w:p>
    <w:p w14:paraId="2D9C928F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管道除锈防腐、保温施工、系统吹扫、</w:t>
      </w:r>
      <w:r>
        <w:rPr>
          <w:rFonts w:hint="eastAsia"/>
          <w:sz w:val="24"/>
          <w:szCs w:val="24"/>
        </w:rPr>
        <w:t>24</w:t>
      </w:r>
      <w:r>
        <w:rPr>
          <w:sz w:val="24"/>
          <w:szCs w:val="24"/>
        </w:rPr>
        <w:t xml:space="preserve">h </w:t>
      </w:r>
      <w:r>
        <w:rPr>
          <w:sz w:val="24"/>
          <w:szCs w:val="24"/>
        </w:rPr>
        <w:t>连续试运行、云平台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年流量服务费；</w:t>
      </w:r>
    </w:p>
    <w:p w14:paraId="6AAF541C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全套深化方案、竣工蓝图、</w:t>
      </w:r>
      <w:r>
        <w:rPr>
          <w:sz w:val="24"/>
          <w:szCs w:val="24"/>
        </w:rPr>
        <w:t xml:space="preserve">CAD </w:t>
      </w:r>
      <w:r>
        <w:rPr>
          <w:sz w:val="24"/>
          <w:szCs w:val="24"/>
        </w:rPr>
        <w:t>电子版图纸、自控程序备份、资料打印装订费用；</w:t>
      </w:r>
    </w:p>
    <w:p w14:paraId="633AA00B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医院后勤运维人员现场实操、理论培训费用；</w:t>
      </w:r>
    </w:p>
    <w:p w14:paraId="5B1AB916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 </w:t>
      </w:r>
      <w:r>
        <w:rPr>
          <w:sz w:val="24"/>
          <w:szCs w:val="24"/>
        </w:rPr>
        <w:t>年质保期内全部巡检、维修、原厂配件免费更换；</w:t>
      </w:r>
    </w:p>
    <w:p w14:paraId="2B3B5AD5" w14:textId="77777777" w:rsidR="002B314B" w:rsidRDefault="00000000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增值税专用发票税金、管理费、企业利润、规费、意外伤害保险；</w:t>
      </w:r>
    </w:p>
    <w:p w14:paraId="20ABBB34" w14:textId="304A6F49" w:rsidR="002B314B" w:rsidRDefault="00000000">
      <w:pPr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二年全包质保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/>
          <w:sz w:val="28"/>
          <w:szCs w:val="28"/>
        </w:rPr>
        <w:t>维保、故障响应、耗材免费完整细则</w:t>
      </w:r>
    </w:p>
    <w:p w14:paraId="77397335" w14:textId="28160443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质保起算与覆盖范围</w:t>
      </w:r>
    </w:p>
    <w:p w14:paraId="7205B6BB" w14:textId="77777777" w:rsidR="002B314B" w:rsidRDefault="00000000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质保期限：整体竣工验收合格、双方签署竣工移交单次日起</w:t>
      </w:r>
      <w:r>
        <w:rPr>
          <w:sz w:val="24"/>
          <w:szCs w:val="24"/>
        </w:rPr>
        <w:t xml:space="preserve"> 24 </w:t>
      </w:r>
      <w:r>
        <w:rPr>
          <w:sz w:val="24"/>
          <w:szCs w:val="24"/>
        </w:rPr>
        <w:t>个月全包质保；</w:t>
      </w:r>
    </w:p>
    <w:p w14:paraId="60401526" w14:textId="77777777" w:rsidR="002B314B" w:rsidRDefault="00000000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bookmarkStart w:id="0" w:name="OLE_LINK1"/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年质保期限内，本项目全部设备（包含但不限于水泵、阀门、过滤器、自控元器件、</w:t>
      </w:r>
      <w:r>
        <w:rPr>
          <w:rFonts w:ascii="Times New Roman" w:eastAsia="宋体" w:hAnsi="Times New Roman" w:cs="Times New Roman"/>
          <w:sz w:val="24"/>
        </w:rPr>
        <w:t>PLC</w:t>
      </w:r>
      <w:r>
        <w:rPr>
          <w:rFonts w:ascii="Times New Roman" w:eastAsia="宋体" w:hAnsi="Times New Roman" w:cs="Times New Roman"/>
          <w:sz w:val="24"/>
        </w:rPr>
        <w:t>、变频器、传感器、控制柜、接地系统、云监控平台</w:t>
      </w:r>
      <w:r>
        <w:rPr>
          <w:rFonts w:ascii="Times New Roman" w:eastAsia="宋体" w:hAnsi="Times New Roman" w:cs="Times New Roman" w:hint="eastAsia"/>
          <w:sz w:val="24"/>
        </w:rPr>
        <w:t>等</w:t>
      </w:r>
      <w:r>
        <w:rPr>
          <w:rFonts w:ascii="Times New Roman" w:eastAsia="宋体" w:hAnsi="Times New Roman" w:cs="Times New Roman"/>
          <w:sz w:val="24"/>
        </w:rPr>
        <w:t>），故障配件更换以及保养所需耗材均予以免费提供</w:t>
      </w:r>
      <w:r>
        <w:rPr>
          <w:sz w:val="24"/>
          <w:szCs w:val="24"/>
        </w:rPr>
        <w:t>；</w:t>
      </w:r>
    </w:p>
    <w:bookmarkEnd w:id="0"/>
    <w:p w14:paraId="15783E54" w14:textId="774C3A42" w:rsidR="002B314B" w:rsidRDefault="00000000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质保界定：因设备原厂质量缺陷、安装工艺、布线故障、元器件漂移等所有</w:t>
      </w:r>
      <w:r w:rsidR="003C52D7">
        <w:rPr>
          <w:rFonts w:hint="eastAsia"/>
          <w:sz w:val="24"/>
          <w:szCs w:val="24"/>
        </w:rPr>
        <w:t>供应商</w:t>
      </w:r>
      <w:r>
        <w:rPr>
          <w:sz w:val="24"/>
          <w:szCs w:val="24"/>
        </w:rPr>
        <w:t>责任问题，全部免费维修、免费更换原厂全新配件、免费上门人工，无任何上门费、维修费、配件费。</w:t>
      </w:r>
    </w:p>
    <w:p w14:paraId="40FBE918" w14:textId="755C93F1" w:rsidR="002B314B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质保期内免费维保服务标准</w:t>
      </w:r>
    </w:p>
    <w:p w14:paraId="00F2BDD8" w14:textId="77777777" w:rsidR="002B314B" w:rsidRDefault="00000000">
      <w:pPr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巡检频次：</w:t>
      </w:r>
      <w:r>
        <w:rPr>
          <w:rFonts w:hint="eastAsia"/>
          <w:sz w:val="24"/>
          <w:szCs w:val="24"/>
        </w:rPr>
        <w:t>质保期内使用前</w:t>
      </w:r>
      <w:r>
        <w:rPr>
          <w:rFonts w:hint="eastAsia"/>
          <w:sz w:val="24"/>
          <w:szCs w:val="24"/>
        </w:rPr>
        <w:t xml:space="preserve"> 1 </w:t>
      </w:r>
      <w:r>
        <w:rPr>
          <w:rFonts w:hint="eastAsia"/>
          <w:sz w:val="24"/>
          <w:szCs w:val="24"/>
        </w:rPr>
        <w:t>次机房全站全面巡检，每年</w:t>
      </w:r>
      <w:r>
        <w:rPr>
          <w:rFonts w:hint="eastAsia"/>
          <w:sz w:val="24"/>
          <w:szCs w:val="24"/>
        </w:rPr>
        <w:t xml:space="preserve"> 1 </w:t>
      </w:r>
      <w:r>
        <w:rPr>
          <w:rFonts w:hint="eastAsia"/>
          <w:sz w:val="24"/>
          <w:szCs w:val="24"/>
        </w:rPr>
        <w:t>次自控系统全性能校准。</w:t>
      </w:r>
    </w:p>
    <w:p w14:paraId="36BFF2AD" w14:textId="77777777" w:rsidR="002B314B" w:rsidRDefault="00000000">
      <w:pPr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每次巡检出具正式维保报告，列明水泵运行参数、温度压力控制精度、阀门渗漏检查、自控报警记录，交于</w:t>
      </w:r>
      <w:r>
        <w:rPr>
          <w:rFonts w:hint="eastAsia"/>
          <w:sz w:val="24"/>
          <w:szCs w:val="24"/>
        </w:rPr>
        <w:t>能源动力与节能管理科</w:t>
      </w:r>
      <w:r>
        <w:rPr>
          <w:sz w:val="24"/>
          <w:szCs w:val="24"/>
        </w:rPr>
        <w:t>签字存档；</w:t>
      </w:r>
    </w:p>
    <w:p w14:paraId="22361D5C" w14:textId="13EFB400" w:rsidR="002B314B" w:rsidRPr="003C52D7" w:rsidRDefault="00000000" w:rsidP="003C52D7">
      <w:pPr>
        <w:numPr>
          <w:ilvl w:val="0"/>
          <w:numId w:val="16"/>
        </w:num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故障应急响应：</w:t>
      </w:r>
      <w:r>
        <w:rPr>
          <w:sz w:val="24"/>
          <w:szCs w:val="24"/>
        </w:rPr>
        <w:t xml:space="preserve">7×24 </w:t>
      </w:r>
      <w:r>
        <w:rPr>
          <w:sz w:val="24"/>
          <w:szCs w:val="24"/>
        </w:rPr>
        <w:t>小时维保专线对接；报修后</w:t>
      </w:r>
      <w:r>
        <w:rPr>
          <w:rFonts w:hint="eastAsia"/>
          <w:sz w:val="24"/>
          <w:szCs w:val="24"/>
        </w:rPr>
        <w:t>半</w:t>
      </w:r>
      <w:r>
        <w:rPr>
          <w:sz w:val="24"/>
          <w:szCs w:val="24"/>
        </w:rPr>
        <w:t>小时</w:t>
      </w:r>
      <w:r>
        <w:rPr>
          <w:rFonts w:hint="eastAsia"/>
          <w:sz w:val="24"/>
          <w:szCs w:val="24"/>
        </w:rPr>
        <w:t>内</w:t>
      </w:r>
      <w:r>
        <w:rPr>
          <w:sz w:val="24"/>
          <w:szCs w:val="24"/>
        </w:rPr>
        <w:t>远程响应指导处置，</w:t>
      </w:r>
      <w:r>
        <w:rPr>
          <w:rFonts w:hint="eastAsia"/>
          <w:sz w:val="24"/>
          <w:szCs w:val="24"/>
        </w:rPr>
        <w:t>24</w:t>
      </w:r>
      <w:r>
        <w:rPr>
          <w:sz w:val="24"/>
          <w:szCs w:val="24"/>
        </w:rPr>
        <w:t>小时内维保工程师抵达医院现场维修；</w:t>
      </w:r>
    </w:p>
    <w:sectPr w:rsidR="002B314B" w:rsidRPr="003C52D7">
      <w:pgSz w:w="11905" w:h="16840"/>
      <w:pgMar w:top="1440" w:right="1080" w:bottom="1440" w:left="1080" w:header="720" w:footer="72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5BB"/>
    <w:multiLevelType w:val="multilevel"/>
    <w:tmpl w:val="13D805B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75E1825"/>
    <w:multiLevelType w:val="multilevel"/>
    <w:tmpl w:val="175E182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B2C1458"/>
    <w:multiLevelType w:val="multilevel"/>
    <w:tmpl w:val="1B2C14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1C4F4414"/>
    <w:multiLevelType w:val="multilevel"/>
    <w:tmpl w:val="1C4F441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28285183"/>
    <w:multiLevelType w:val="multilevel"/>
    <w:tmpl w:val="2828518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3141571E"/>
    <w:multiLevelType w:val="multilevel"/>
    <w:tmpl w:val="3141571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397E5CBB"/>
    <w:multiLevelType w:val="multilevel"/>
    <w:tmpl w:val="397E5CB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3E643C9B"/>
    <w:multiLevelType w:val="multilevel"/>
    <w:tmpl w:val="3E643C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45687757"/>
    <w:multiLevelType w:val="multilevel"/>
    <w:tmpl w:val="4568775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48704389"/>
    <w:multiLevelType w:val="multilevel"/>
    <w:tmpl w:val="4870438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4E1B2C5F"/>
    <w:multiLevelType w:val="multilevel"/>
    <w:tmpl w:val="4E1B2C5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4F163EDB"/>
    <w:multiLevelType w:val="multilevel"/>
    <w:tmpl w:val="4F163ED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589E7BFE"/>
    <w:multiLevelType w:val="multilevel"/>
    <w:tmpl w:val="589E7BFE"/>
    <w:lvl w:ilvl="0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CF1588B"/>
    <w:multiLevelType w:val="multilevel"/>
    <w:tmpl w:val="5CF1588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61E25AFE"/>
    <w:multiLevelType w:val="multilevel"/>
    <w:tmpl w:val="61E25AF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6E336D54"/>
    <w:multiLevelType w:val="multilevel"/>
    <w:tmpl w:val="6E336D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71E65E8A"/>
    <w:multiLevelType w:val="multilevel"/>
    <w:tmpl w:val="71E65E8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786C0AF0"/>
    <w:multiLevelType w:val="multilevel"/>
    <w:tmpl w:val="786C0AF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 w15:restartNumberingAfterBreak="0">
    <w:nsid w:val="7CA3461B"/>
    <w:multiLevelType w:val="multilevel"/>
    <w:tmpl w:val="7CA3461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2069525560">
    <w:abstractNumId w:val="0"/>
  </w:num>
  <w:num w:numId="2" w16cid:durableId="2071732102">
    <w:abstractNumId w:val="16"/>
  </w:num>
  <w:num w:numId="3" w16cid:durableId="1602109921">
    <w:abstractNumId w:val="9"/>
  </w:num>
  <w:num w:numId="4" w16cid:durableId="1282609920">
    <w:abstractNumId w:val="2"/>
  </w:num>
  <w:num w:numId="5" w16cid:durableId="2001886735">
    <w:abstractNumId w:val="6"/>
  </w:num>
  <w:num w:numId="6" w16cid:durableId="1837110999">
    <w:abstractNumId w:val="10"/>
  </w:num>
  <w:num w:numId="7" w16cid:durableId="1885555136">
    <w:abstractNumId w:val="8"/>
  </w:num>
  <w:num w:numId="8" w16cid:durableId="1681396000">
    <w:abstractNumId w:val="1"/>
  </w:num>
  <w:num w:numId="9" w16cid:durableId="339428971">
    <w:abstractNumId w:val="3"/>
  </w:num>
  <w:num w:numId="10" w16cid:durableId="1480148717">
    <w:abstractNumId w:val="18"/>
  </w:num>
  <w:num w:numId="11" w16cid:durableId="1013992659">
    <w:abstractNumId w:val="14"/>
  </w:num>
  <w:num w:numId="12" w16cid:durableId="411511769">
    <w:abstractNumId w:val="5"/>
  </w:num>
  <w:num w:numId="13" w16cid:durableId="2011060858">
    <w:abstractNumId w:val="4"/>
  </w:num>
  <w:num w:numId="14" w16cid:durableId="60760999">
    <w:abstractNumId w:val="17"/>
  </w:num>
  <w:num w:numId="15" w16cid:durableId="1606385355">
    <w:abstractNumId w:val="13"/>
  </w:num>
  <w:num w:numId="16" w16cid:durableId="1363896471">
    <w:abstractNumId w:val="15"/>
  </w:num>
  <w:num w:numId="17" w16cid:durableId="1762871332">
    <w:abstractNumId w:val="7"/>
  </w:num>
  <w:num w:numId="18" w16cid:durableId="2087534312">
    <w:abstractNumId w:val="12"/>
  </w:num>
  <w:num w:numId="19" w16cid:durableId="1577589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75A"/>
    <w:rsid w:val="00057CAF"/>
    <w:rsid w:val="00065339"/>
    <w:rsid w:val="00083934"/>
    <w:rsid w:val="000A1E47"/>
    <w:rsid w:val="000C5E6B"/>
    <w:rsid w:val="000E3425"/>
    <w:rsid w:val="00155992"/>
    <w:rsid w:val="00182D41"/>
    <w:rsid w:val="001A0FFB"/>
    <w:rsid w:val="001A3FE8"/>
    <w:rsid w:val="001B1D6F"/>
    <w:rsid w:val="001E166A"/>
    <w:rsid w:val="001F48F3"/>
    <w:rsid w:val="00201529"/>
    <w:rsid w:val="00230565"/>
    <w:rsid w:val="00286D6D"/>
    <w:rsid w:val="002B314B"/>
    <w:rsid w:val="002D2BB1"/>
    <w:rsid w:val="002E3B91"/>
    <w:rsid w:val="002F2C00"/>
    <w:rsid w:val="00317CF8"/>
    <w:rsid w:val="00323296"/>
    <w:rsid w:val="003240C8"/>
    <w:rsid w:val="00340DC6"/>
    <w:rsid w:val="00340E06"/>
    <w:rsid w:val="00387627"/>
    <w:rsid w:val="003B398D"/>
    <w:rsid w:val="003C52D7"/>
    <w:rsid w:val="003E2217"/>
    <w:rsid w:val="0042303E"/>
    <w:rsid w:val="004270E1"/>
    <w:rsid w:val="00430978"/>
    <w:rsid w:val="00474F1E"/>
    <w:rsid w:val="00542EBE"/>
    <w:rsid w:val="00587408"/>
    <w:rsid w:val="005958D9"/>
    <w:rsid w:val="005B7DCC"/>
    <w:rsid w:val="005E2D2A"/>
    <w:rsid w:val="005E7B98"/>
    <w:rsid w:val="005F7B08"/>
    <w:rsid w:val="006255C9"/>
    <w:rsid w:val="00651588"/>
    <w:rsid w:val="006732C3"/>
    <w:rsid w:val="006806C8"/>
    <w:rsid w:val="0069523D"/>
    <w:rsid w:val="006B1976"/>
    <w:rsid w:val="006B7CF7"/>
    <w:rsid w:val="006C7590"/>
    <w:rsid w:val="006D2371"/>
    <w:rsid w:val="006D677D"/>
    <w:rsid w:val="00705495"/>
    <w:rsid w:val="00762258"/>
    <w:rsid w:val="0077174B"/>
    <w:rsid w:val="00780F55"/>
    <w:rsid w:val="007A1DB8"/>
    <w:rsid w:val="007B037A"/>
    <w:rsid w:val="008173C5"/>
    <w:rsid w:val="00826FC0"/>
    <w:rsid w:val="00836CA1"/>
    <w:rsid w:val="008D26EF"/>
    <w:rsid w:val="009430DF"/>
    <w:rsid w:val="00946459"/>
    <w:rsid w:val="00954A83"/>
    <w:rsid w:val="00992D51"/>
    <w:rsid w:val="009C30CD"/>
    <w:rsid w:val="00A23387"/>
    <w:rsid w:val="00A47333"/>
    <w:rsid w:val="00A51EEF"/>
    <w:rsid w:val="00AF2841"/>
    <w:rsid w:val="00B12303"/>
    <w:rsid w:val="00B210F5"/>
    <w:rsid w:val="00B2259B"/>
    <w:rsid w:val="00B35BBD"/>
    <w:rsid w:val="00B75F3F"/>
    <w:rsid w:val="00BA4EE6"/>
    <w:rsid w:val="00BC6BF5"/>
    <w:rsid w:val="00BD6D05"/>
    <w:rsid w:val="00C21298"/>
    <w:rsid w:val="00C32B11"/>
    <w:rsid w:val="00C71BD4"/>
    <w:rsid w:val="00C90A14"/>
    <w:rsid w:val="00C95D29"/>
    <w:rsid w:val="00CD7B2A"/>
    <w:rsid w:val="00D12739"/>
    <w:rsid w:val="00D247CD"/>
    <w:rsid w:val="00DE1B79"/>
    <w:rsid w:val="00E118A1"/>
    <w:rsid w:val="00E6719D"/>
    <w:rsid w:val="00E72F1A"/>
    <w:rsid w:val="00EA10C3"/>
    <w:rsid w:val="00EA400D"/>
    <w:rsid w:val="00F02D61"/>
    <w:rsid w:val="00F5470E"/>
    <w:rsid w:val="00F82A65"/>
    <w:rsid w:val="00FB3675"/>
    <w:rsid w:val="00FD175A"/>
    <w:rsid w:val="00FE0702"/>
    <w:rsid w:val="017875F8"/>
    <w:rsid w:val="048650AF"/>
    <w:rsid w:val="070703DB"/>
    <w:rsid w:val="23E55438"/>
    <w:rsid w:val="3AC15E3D"/>
    <w:rsid w:val="470664F0"/>
    <w:rsid w:val="4D5459BF"/>
    <w:rsid w:val="65E9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C9063"/>
  <w15:docId w15:val="{FF3C4BAB-B835-4F05-B578-2F89340D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widowControl w:val="0"/>
      <w:spacing w:before="240" w:after="120" w:line="360" w:lineRule="auto"/>
      <w:outlineLvl w:val="0"/>
    </w:pPr>
    <w:rPr>
      <w:rFonts w:ascii="宋体" w:eastAsia="宋体" w:hAnsi="宋体" w:cs="宋体"/>
      <w:b/>
      <w:bCs/>
      <w:kern w:val="44"/>
      <w:sz w:val="24"/>
      <w:szCs w:val="30"/>
    </w:rPr>
  </w:style>
  <w:style w:type="paragraph" w:styleId="2">
    <w:name w:val="heading 2"/>
    <w:next w:val="a"/>
    <w:unhideWhenUsed/>
    <w:qFormat/>
    <w:pPr>
      <w:widowControl w:val="0"/>
      <w:spacing w:after="120" w:line="360" w:lineRule="auto"/>
      <w:outlineLvl w:val="1"/>
    </w:pPr>
    <w:rPr>
      <w:rFonts w:ascii="Times New Roman" w:eastAsia="宋体" w:hAnsi="Times New Roman" w:cs="Times New Roman"/>
      <w:b/>
      <w:sz w:val="24"/>
    </w:rPr>
  </w:style>
  <w:style w:type="paragraph" w:styleId="3">
    <w:name w:val="heading 3"/>
    <w:next w:val="a"/>
    <w:semiHidden/>
    <w:unhideWhenUsed/>
    <w:qFormat/>
    <w:pPr>
      <w:widowControl w:val="0"/>
      <w:spacing w:after="120" w:line="360" w:lineRule="auto"/>
      <w:outlineLvl w:val="2"/>
    </w:pPr>
    <w:rPr>
      <w:rFonts w:ascii="Times New Roman" w:eastAsia="宋体" w:hAnsi="Times New Roman" w:cs="Times New Roman"/>
      <w:b/>
      <w:sz w:val="24"/>
    </w:rPr>
  </w:style>
  <w:style w:type="paragraph" w:styleId="4">
    <w:name w:val="heading 4"/>
    <w:next w:val="a"/>
    <w:semiHidden/>
    <w:unhideWhenUsed/>
    <w:qFormat/>
    <w:pPr>
      <w:widowControl w:val="0"/>
      <w:spacing w:after="120" w:line="360" w:lineRule="auto"/>
      <w:outlineLvl w:val="3"/>
    </w:pPr>
    <w:rPr>
      <w:rFonts w:ascii="Times New Roman" w:eastAsia="宋体" w:hAnsi="Times New Roman" w:cs="Times New Roman"/>
      <w:sz w:val="24"/>
    </w:rPr>
  </w:style>
  <w:style w:type="paragraph" w:styleId="5">
    <w:name w:val="heading 5"/>
    <w:next w:val="a"/>
    <w:semiHidden/>
    <w:unhideWhenUsed/>
    <w:qFormat/>
    <w:pPr>
      <w:widowControl w:val="0"/>
      <w:spacing w:after="120" w:line="440" w:lineRule="exact"/>
      <w:outlineLvl w:val="4"/>
    </w:pPr>
    <w:rPr>
      <w:rFonts w:ascii="Times New Roman" w:eastAsia="宋体" w:hAnsi="Times New Roman" w:cs="Times New Roman"/>
      <w:sz w:val="24"/>
    </w:rPr>
  </w:style>
  <w:style w:type="paragraph" w:styleId="6">
    <w:name w:val="heading 6"/>
    <w:next w:val="a"/>
    <w:semiHidden/>
    <w:unhideWhenUsed/>
    <w:qFormat/>
    <w:pPr>
      <w:widowControl w:val="0"/>
      <w:spacing w:after="120" w:line="360" w:lineRule="auto"/>
      <w:outlineLvl w:val="5"/>
    </w:pPr>
    <w:rPr>
      <w:rFonts w:ascii="Times New Roman" w:eastAsia="宋体" w:hAnsi="Times New Roman" w:cs="Times New Roman"/>
      <w:sz w:val="24"/>
    </w:rPr>
  </w:style>
  <w:style w:type="paragraph" w:styleId="7">
    <w:name w:val="heading 7"/>
    <w:next w:val="a"/>
    <w:semiHidden/>
    <w:unhideWhenUsed/>
    <w:qFormat/>
    <w:pPr>
      <w:widowControl w:val="0"/>
      <w:spacing w:after="120" w:line="360" w:lineRule="auto"/>
      <w:outlineLvl w:val="6"/>
    </w:pPr>
    <w:rPr>
      <w:rFonts w:ascii="Times New Roman" w:eastAsia="宋体" w:hAnsi="Times New Roman" w:cs="Times New Roman"/>
      <w:sz w:val="24"/>
    </w:rPr>
  </w:style>
  <w:style w:type="paragraph" w:styleId="8">
    <w:name w:val="heading 8"/>
    <w:next w:val="a"/>
    <w:semiHidden/>
    <w:unhideWhenUsed/>
    <w:qFormat/>
    <w:pPr>
      <w:widowControl w:val="0"/>
      <w:spacing w:after="120" w:line="360" w:lineRule="auto"/>
      <w:outlineLvl w:val="7"/>
    </w:pPr>
    <w:rPr>
      <w:rFonts w:ascii="Times New Roman" w:eastAsia="宋体" w:hAnsi="Times New Roman" w:cs="Times New Roman"/>
      <w:sz w:val="24"/>
    </w:rPr>
  </w:style>
  <w:style w:type="paragraph" w:styleId="9">
    <w:name w:val="heading 9"/>
    <w:next w:val="a"/>
    <w:semiHidden/>
    <w:unhideWhenUsed/>
    <w:qFormat/>
    <w:pPr>
      <w:widowControl w:val="0"/>
      <w:spacing w:after="120" w:line="360" w:lineRule="auto"/>
      <w:outlineLvl w:val="8"/>
    </w:pPr>
    <w:rPr>
      <w:rFonts w:ascii="Times New Roman" w:eastAsia="宋体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qFormat/>
    <w:pPr>
      <w:widowControl w:val="0"/>
      <w:spacing w:after="120" w:line="360" w:lineRule="auto"/>
      <w:ind w:firstLineChars="200" w:firstLine="420"/>
    </w:pPr>
    <w:rPr>
      <w:rFonts w:ascii="Times New Roman" w:eastAsia="宋体" w:hAnsi="Times New Roman" w:cs="Times New Roman"/>
      <w:sz w:val="24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qFormat/>
    <w:pPr>
      <w:widowControl w:val="0"/>
      <w:spacing w:after="240"/>
      <w:jc w:val="center"/>
    </w:pPr>
    <w:rPr>
      <w:rFonts w:ascii="Times New Roman" w:eastAsia="宋体" w:hAnsi="Times New Roman" w:cs="Times New Roman"/>
      <w:kern w:val="28"/>
      <w:sz w:val="21"/>
    </w:rPr>
  </w:style>
  <w:style w:type="paragraph" w:styleId="aa">
    <w:name w:val="Title"/>
    <w:qFormat/>
    <w:pPr>
      <w:spacing w:before="240" w:after="240"/>
      <w:jc w:val="center"/>
    </w:pPr>
    <w:rPr>
      <w:rFonts w:ascii="Times New Roman" w:eastAsia="宋体" w:hAnsi="Times New Roman" w:cs="Times New Roman"/>
      <w:b/>
      <w:sz w:val="32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章节标题"/>
    <w:next w:val="a"/>
    <w:qFormat/>
    <w:pPr>
      <w:widowControl w:val="0"/>
      <w:spacing w:before="240" w:after="240"/>
      <w:jc w:val="center"/>
      <w:outlineLvl w:val="0"/>
    </w:pPr>
    <w:rPr>
      <w:rFonts w:ascii="Times New Roman" w:eastAsia="黑体" w:hAnsi="Times New Roman" w:cs="Times New Roman"/>
      <w:kern w:val="44"/>
      <w:sz w:val="32"/>
      <w:szCs w:val="36"/>
    </w:rPr>
  </w:style>
  <w:style w:type="character" w:customStyle="1" w:styleId="a8">
    <w:name w:val="页眉 字符"/>
    <w:basedOn w:val="a0"/>
    <w:link w:val="a7"/>
    <w:qFormat/>
    <w:rPr>
      <w:sz w:val="18"/>
      <w:szCs w:val="18"/>
    </w:rPr>
  </w:style>
  <w:style w:type="character" w:customStyle="1" w:styleId="a6">
    <w:name w:val="页脚 字符"/>
    <w:basedOn w:val="a0"/>
    <w:link w:val="a5"/>
    <w:qFormat/>
    <w:rPr>
      <w:sz w:val="18"/>
      <w:szCs w:val="18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a5630a8e-cbe7-4cd0-8309-171db35f3ee6</errorID>
      <errorWord>扬州大学附属医院西区采暖系统热力系统改造项目</errorWord>
      <group>L1_Other</group>
      <groupName>其他问题</groupName>
      <ability>L2_Consistency</ability>
      <abilityName>一致性检查</abilityName>
      <candidateList>
        <item>扬州大学附属医院西区采暖热力系统改造项目</item>
      </candidateList>
      <explain>实体一致性错误，项目全称与标题项目名称不一致</explain>
      <paraID>75BC2B29</paraID>
      <start>5</start>
      <end>27</end>
      <status>unmodified</status>
      <modifiedWord/>
      <trackRevisions>false</trackRevisions>
    </reviewItem>
    <reviewItem>
      <errorID>fd635147-d06a-4f75-8cae-826cea547f5a</errorID>
      <errorWord>:</errorWord>
      <group>L1_Punc</group>
      <groupName>标点问题</groupName>
      <ability>L2_Punc_CN</ability>
      <abilityName>标点符号问题</abilityName>
      <candidateList>
        <item> </item>
      </candidateList>
      <explain/>
      <paraID>65318B12</paraID>
      <start>0</start>
      <end>1</end>
      <status>unmodified</status>
      <modifiedWord/>
      <trackRevisions>false</trackRevisions>
    </reviewItem>
    <reviewItem>
      <errorID>f16b6a7d-2a63-4b76-8162-a80725e92035</errorID>
      <errorWord> / </errorWord>
      <group>L1_Punc</group>
      <groupName>标点问题</groupName>
      <ability>L2_Punc_CN</ability>
      <abilityName>标点符号问题</abilityName>
      <candidateList>
        <item/>
      </candidateList>
      <explain/>
      <paraID>6424308F</paraID>
      <start>35</start>
      <end>38</end>
      <status>unmodified</status>
      <modifiedWord/>
      <trackRevisions>false</trackRevisions>
    </reviewItem>
    <reviewItem>
      <errorID>4d308ea9-6759-4b58-a0b2-e7d382540729</errorID>
      <errorWord>、等</errorWord>
      <group>L1_Word</group>
      <groupName>字词问题</groupName>
      <ability>L2_Typo</ability>
      <abilityName>字词错误</abilityName>
      <candidateList>
        <item>、</item>
      </candidateList>
      <explain/>
      <paraID>373038F7</paraID>
      <start>23</start>
      <end>25</end>
      <status>unmodified</status>
      <modifiedWord/>
      <trackRevisions>false</trackRevisions>
    </reviewItem>
    <reviewItem>
      <errorID>4506ac97-a315-4569-94c1-4eb8d78f2af5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192BDF47</paraID>
      <start>20</start>
      <end>25</end>
      <status>unmodified</status>
      <modifiedWord/>
      <trackRevisions>false</trackRevisions>
    </reviewItem>
    <reviewItem>
      <errorID>8e5421db-3411-45c9-b0f0-495b09e2d58a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5C79ACEE</paraID>
      <start>23</start>
      <end>25</end>
      <status>unmodified</status>
      <modifiedWord/>
      <trackRevisions>false</trackRevisions>
    </reviewItem>
    <reviewItem>
      <errorID>a24916fe-1357-4f3f-9d84-c00145acc25b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 10FCE75</paraID>
      <start>3</start>
      <end>5</end>
      <status>unmodified</status>
      <modifiedWord/>
      <trackRevisions>false</trackRevisions>
    </reviewItem>
    <reviewItem>
      <errorID>a0c6fcd0-c7cc-4eff-bf0d-6955cd2dc6a2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58AA71EA</paraID>
      <start>9</start>
      <end>10</end>
      <status>unmodified</status>
      <modifiedWord/>
      <trackRevisions>false</trackRevisions>
    </reviewItem>
    <reviewItem>
      <errorID>b3edcc9b-1e3a-49ce-a08c-a7cc4c7c073f</errorID>
      <errorWord>3</errorWord>
      <group>L1_Punc</group>
      <groupName>标点问题</groupName>
      <ability>L2_Punc_CN</ability>
      <abilityName>标点符号问题</abilityName>
      <candidateList>
        <item>；3</item>
      </candidateList>
      <explain/>
      <paraID>58AA71EA</paraID>
      <start>58</start>
      <end>59</end>
      <status>unmodified</status>
      <modifiedWord/>
      <trackRevisions>false</trackRevisions>
    </reviewItem>
    <reviewItem>
      <errorID>953699c2-0977-4597-a131-7e22c03d1858</errorID>
      <errorWord>4</errorWord>
      <group>L1_Punc</group>
      <groupName>标点问题</groupName>
      <ability>L2_Punc_CN</ability>
      <abilityName>标点符号问题</abilityName>
      <candidateList>
        <item>；4</item>
      </candidateList>
      <explain/>
      <paraID>58AA71EA</paraID>
      <start>66</start>
      <end>67</end>
      <status>unmodified</status>
      <modifiedWord/>
      <trackRevisions>false</trackRevisions>
    </reviewItem>
    <reviewItem>
      <errorID>8a911baf-f342-4550-b179-4f456d79ff10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58AA71EA</paraID>
      <start>71</start>
      <end>73</end>
      <status>unmodified</status>
      <modifiedWord/>
      <trackRevisions>false</trackRevisions>
    </reviewItem>
    <reviewItem>
      <errorID>1bf4f3bf-649c-4450-895b-7f3deb9ab99f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58AA71EA</paraID>
      <start>78</start>
      <end>79</end>
      <status>unmodified</status>
      <modifiedWord/>
      <trackRevisions>false</trackRevisions>
    </reviewItem>
    <reviewItem>
      <errorID>e8ccb5ee-85cc-41f6-9a25-9770a7ba546d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58AA71EA</paraID>
      <start>80</start>
      <end>81</end>
      <status>unmodified</status>
      <modifiedWord/>
      <trackRevisions>false</trackRevisions>
    </reviewItem>
    <reviewItem>
      <errorID>fc743fe1-e124-4779-8535-33e843bc19f3</errorID>
      <errorWord>8</errorWord>
      <group>L1_Punc</group>
      <groupName>标点问题</groupName>
      <ability>L2_Punc_CN</ability>
      <abilityName>标点符号问题</abilityName>
      <candidateList>
        <item>；8</item>
      </candidateList>
      <explain/>
      <paraID>58AA71EA</paraID>
      <start>120</start>
      <end>121</end>
      <status>unmodified</status>
      <modifiedWord/>
      <trackRevisions>false</trackRevisions>
    </reviewItem>
    <reviewItem>
      <errorID>d9e396b9-27b5-4a2f-8e89-cf76179984d3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58AA71EA</paraID>
      <start>135</start>
      <end>136</end>
      <status>unmodified</status>
      <modifiedWord/>
      <trackRevisions>false</trackRevisions>
    </reviewItem>
    <reviewItem>
      <errorID>e050e7e7-ee15-44ed-8404-63dc19513cdd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58AA71EA</paraID>
      <start>140</start>
      <end>141</end>
      <status>unmodified</status>
      <modifiedWord/>
      <trackRevisions>false</trackRevisions>
    </reviewItem>
    <reviewItem>
      <errorID>72472dee-57d7-44be-8ae6-314ebe2e1d92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58AA71EA</paraID>
      <start>142</start>
      <end>143</end>
      <status>unmodified</status>
      <modifiedWord/>
      <trackRevisions>false</trackRevisions>
    </reviewItem>
    <reviewItem>
      <errorID>05588158-edcf-4509-9757-add11d0f34f8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58AA71EA</paraID>
      <start>150</start>
      <end>151</end>
      <status>unmodified</status>
      <modifiedWord/>
      <trackRevisions>false</trackRevisions>
    </reviewItem>
    <reviewItem>
      <errorID>699be28d-ba97-4599-b1ce-ec679c589bf8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58AA71EA</paraID>
      <start>160</start>
      <end>161</end>
      <status>unmodified</status>
      <modifiedWord/>
      <trackRevisions>false</trackRevisions>
    </reviewItem>
    <reviewItem>
      <errorID>5a00fa43-fb95-4260-a7ad-6b8742e775e4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58AA71EA</paraID>
      <start>169</start>
      <end>170</end>
      <status>unmodified</status>
      <modifiedWord/>
      <trackRevisions>false</trackRevisions>
    </reviewItem>
    <reviewItem>
      <errorID>4abe7a6e-4c2d-4079-a00b-b2e0362fa158</errorID>
      <errorWord>保护</errorWord>
      <group>L1_Punc</group>
      <groupName>标点问题</groupName>
      <ability>L2_Punc_CN</ability>
      <abilityName>标点符号问题</abilityName>
      <candidateList>
        <item>保护。</item>
      </candidateList>
      <explain/>
      <paraID>58AA71EA</paraID>
      <start>187</start>
      <end>189</end>
      <status>unmodified</status>
      <modifiedWord/>
      <trackRevisions>false</trackRevisions>
    </reviewItem>
    <reviewItem>
      <errorID>1898187f-74f1-4153-8325-a1dec20c2bd4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3D30C19A</paraID>
      <start>13</start>
      <end>14</end>
      <status>unmodified</status>
      <modifiedWord/>
      <trackRevisions>false</trackRevisions>
    </reviewItem>
    <reviewItem>
      <errorID>111a0814-6ae3-4e8f-bc71-6fada9d5bd5d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20D8E2C7</paraID>
      <start>29</start>
      <end>30</end>
      <status>unmodified</status>
      <modifiedWord/>
      <trackRevisions>false</trackRevisions>
    </reviewItem>
    <reviewItem>
      <errorID>a8fff200-16d6-468f-99c2-630a7cf5aab0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20D8E2C7</paraID>
      <start>32</start>
      <end>33</end>
      <status>unmodified</status>
      <modifiedWord/>
      <trackRevisions>false</trackRevisions>
    </reviewItem>
    <reviewItem>
      <errorID>0c7aaa90-3793-432c-b972-53bbc6150bf0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5F75D101</paraID>
      <start>0</start>
      <end>2</end>
      <status>unmodified</status>
      <modifiedWord/>
      <trackRevisions>false</trackRevisions>
    </reviewItem>
    <reviewItem>
      <errorID>e3f0ed91-9863-4475-a664-6ab65393aab4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49514CFF</paraID>
      <start>19</start>
      <end>20</end>
      <status>unmodified</status>
      <modifiedWord/>
      <trackRevisions>false</trackRevisions>
    </reviewItem>
    <reviewItem>
      <errorID>5b8fc390-7229-4b48-a2e9-8c86bd3cd191</errorID>
      <errorWord>、</errorWord>
      <group>L1_Word</group>
      <groupName>字词问题</groupName>
      <ability>L2_Typo</ability>
      <abilityName>字词错误</abilityName>
      <candidateList>
        <item>和</item>
      </candidateList>
      <explain/>
      <paraID>66DB69C2</paraID>
      <start>18</start>
      <end>19</end>
      <status>unmodified</status>
      <modifiedWord/>
      <trackRevisions>false</trackRevisions>
    </reviewItem>
    <reviewItem>
      <errorID>4905fdae-e66f-4c34-995e-39e17023d363</errorID>
      <errorWord>、</errorWord>
      <group>L1_Grammar</group>
      <groupName>语法问题</groupName>
      <ability>L2_Grammar</ability>
      <abilityName>语法错误</abilityName>
      <candidateList>
        <item>，安排</item>
      </candidateList>
      <explain/>
      <paraID> A752999</paraID>
      <start>21</start>
      <end>22</end>
      <status>unmodified</status>
      <modifiedWord/>
      <trackRevisions>false</trackRevisions>
    </reviewItem>
    <reviewItem>
      <errorID>6d0dc9d5-b943-4123-b9df-a1f79ca99e18</errorID>
      <errorWord>停工</errorWord>
      <group>L1_Grammar</group>
      <groupName>语法问题</groupName>
      <ability>L2_Grammar</ability>
      <abilityName>语法错误</abilityName>
      <candidateList>
        <item>责令停工</item>
      </candidateList>
      <explain/>
      <paraID>3E565BE1</paraID>
      <start>32</start>
      <end>34</end>
      <status>unmodified</status>
      <modifiedWord/>
      <trackRevisions>false</trackRevisions>
    </reviewItem>
    <reviewItem>
      <errorID>579f2e5b-67a3-453a-9e52-c22274f1934f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120F9C62</paraID>
      <start>42</start>
      <end>43</end>
      <status>unmodified</status>
      <modifiedWord/>
      <trackRevisions>false</trackRevisions>
    </reviewItem>
    <reviewItem>
      <errorID>0abaed58-754b-485d-9317-d9605fa0d57a</errorID>
      <errorWord>，</errorWord>
      <group>L1_Word</group>
      <groupName>字词问题</groupName>
      <ability>L2_Typo</ability>
      <abilityName>字词错误</abilityName>
      <candidateList>
        <item>，与</item>
      </candidateList>
      <explain/>
      <paraID>7BEF26AD</paraID>
      <start>46</start>
      <end>47</end>
      <status>unmodified</status>
      <modifiedWord/>
      <trackRevisions>false</trackRevisions>
    </reviewItem>
    <reviewItem>
      <errorID>c96d32f9-befd-411d-ae86-21365ef41bf5</errorID>
      <errorWord>次日起</errorWord>
      <group>L1_Word</group>
      <groupName>字词问题</groupName>
      <ability>L2_Typo</ability>
      <abilityName>字词错误</abilityName>
      <candidateList>
        <item>之日起</item>
      </candidateList>
      <explain/>
      <paraID>7205B6BB</paraID>
      <start>23</start>
      <end>26</end>
      <status>unmodified</status>
      <modifiedWord/>
      <trackRevisions>false</trackRevisions>
    </reviewItem>
    <reviewItem>
      <errorID>bdb377d7-877c-4718-af3f-3eb07cf62387</errorID>
      <errorWord>，</errorWord>
      <group>L1_Grammar</group>
      <groupName>语法问题</groupName>
      <ability>L2_Grammar</ability>
      <abilityName>语法错误</abilityName>
      <candidateList>
        <item>服务，</item>
      </candidateList>
      <explain/>
      <paraID>15783E54</paraID>
      <start>65</start>
      <end>66</end>
      <status>unmodified</status>
      <modifiedWord/>
      <trackRevisions>false</trackRevisions>
    </reviewItem>
    <reviewItem>
      <errorID>0ef88eba-2aa9-4c7f-92b4-89a0253da2ec</errorID>
      <errorWord> </errorWord>
      <group>L1_Grammar</group>
      <groupName>语法问题</groupName>
      <ability>L2_Grammar</ability>
      <abilityName>语法错误</abilityName>
      <candidateList>
        <item>进行 </item>
      </candidateList>
      <explain/>
      <paraID>  F2BDD8</paraID>
      <start>12</start>
      <end>13</end>
      <status>unmodified</status>
      <modifiedWord/>
      <trackRevisions>false</trackRevisions>
    </reviewItem>
    <reviewItem>
      <errorID>210585e4-39ae-4c08-88bb-67871988073a</errorID>
      <errorWord> </errorWord>
      <group>L1_Grammar</group>
      <groupName>语法问题</groupName>
      <ability>L2_Grammar</ability>
      <abilityName>语法错误</abilityName>
      <candidateList>
        <item>进行 </item>
      </candidateList>
      <explain/>
      <paraID>  F2BDD8</paraID>
      <start>27</start>
      <end>28</end>
      <status>unmodified</status>
      <modifiedWord/>
      <trackRevisions>false</trackRevisions>
    </reviewItem>
    <reviewItem>
      <errorID>4168cd4b-05c1-4fb0-9a25-b9b69b1b80d9</errorID>
      <errorWord>、</errorWord>
      <group>L1_Grammar</group>
      <groupName>语法问题</groupName>
      <ability>L2_Grammar</ability>
      <abilityName>语法错误</abilityName>
      <candidateList>
        <item>情况、</item>
      </candidateList>
      <explain/>
      <paraID>36BFF2AD</paraID>
      <start>37</start>
      <end>38</end>
      <status>unmodified</status>
      <modifiedWord/>
      <trackRevisions>false</trackRevisions>
    </reviewItem>
    <reviewItem>
      <errorID>45d033a6-8926-4aa0-b6ca-e5e2f63fa756</errorID>
      <errorWord>交于</errorWord>
      <group>L1_Word</group>
      <groupName>字词问题</groupName>
      <ability>L2_Typo</ability>
      <abilityName>字词错误</abilityName>
      <candidateList>
        <item>交</item>
      </candidateList>
      <explain/>
      <paraID>36BFF2AD</paraID>
      <start>45</start>
      <end>47</end>
      <status>unmodified</status>
      <modifiedWord/>
      <trackRevisions>false</trackRevisions>
    </reviewItem>
    <reviewItem>
      <errorID>fa28c656-09f7-4ee4-8492-d38af308f28d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79D223AD</paraID>
      <start>20</start>
      <end>21</end>
      <status>unmodified</status>
      <modifiedWord/>
      <trackRevisions>false</trackRevisions>
    </reviewItem>
    <reviewItem>
      <errorID>e73e5a80-6940-4595-b1cb-6a4a6c83c1be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79D223AD</paraID>
      <start>55</start>
      <end>56</end>
      <status>unmodified</status>
      <modifiedWord/>
      <trackRevisions>false</trackRevisions>
    </reviewItem>
    <reviewItem>
      <errorID>02d82892-b9a7-4c0f-a2ce-b7f64c536e59</errorID>
      <errorWord>、</errorWord>
      <group>L1_Grammar</group>
      <groupName>语法问题</groupName>
      <ability>L2_Grammar</ability>
      <abilityName>语法错误</abilityName>
      <candidateList>
        <item>费用、</item>
      </candidateList>
      <explain/>
      <paraID>26DA9C23</paraID>
      <start>31</start>
      <end>32</end>
      <status>unmodified</status>
      <modifiedWord/>
      <trackRevisions>false</trackRevisions>
    </reviewItem>
    <reviewItem>
      <errorID>af93ab4b-fab0-43a7-948e-4ccc056550e1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3F7C95AE</paraID>
      <start>51</start>
      <end>52</end>
      <status>unmodified</status>
      <modifiedWord/>
      <trackRevisions>false</trackRevisions>
    </reviewItem>
    <reviewItem>
      <errorID>f39c8ded-9f3d-4270-bca2-04a82e9b335c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29871A57</paraID>
      <start>85</start>
      <end>86</end>
      <status>unmodified</status>
      <modifiedWord/>
      <trackRevisions>false</trackRevisions>
    </reviewItem>
    <reviewItem>
      <errorID>67edc06f-69d9-4589-b233-ee61e6ea5a12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3F0A452F</paraID>
      <start>46</start>
      <end>47</end>
      <status>unmodified</status>
      <modifiedWord/>
      <trackRevisions>false</trackRevisions>
    </reviewItem>
    <reviewItem>
      <errorID>466d4040-1391-4943-ba1f-75b292de751c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3F0A452F</paraID>
      <start>59</start>
      <end>60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104A7C-C1EA-4525-9538-068FB2B80833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Z</cp:lastModifiedBy>
  <cp:revision>3</cp:revision>
  <dcterms:created xsi:type="dcterms:W3CDTF">2026-09-09T01:57:00Z</dcterms:created>
  <dcterms:modified xsi:type="dcterms:W3CDTF">2026-09-09T01:57:00Z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{"Label":"1","ContentProducer":"001191110102MACQD9K64010000","ProduceID":"7662376645048224998","ReservedCode1":"","ContentPropagator":"","PropagateID":"","ReservedCode2":""}</vt:lpwstr>
  </property>
  <property fmtid="{D5CDD505-2E9C-101B-9397-08002B2CF9AE}" pid="3" name="KSOTemplateDocerSaveRecord">
    <vt:lpwstr>eyJoZGlkIjoiYTc2ZGZiNzZiNDVlOGViOWVmM2JhOTY0NGJkNjUyYzgiLCJ1c2VySWQiOiIyNTc4OTA5ODUifQ==</vt:lpwstr>
  </property>
  <property fmtid="{D5CDD505-2E9C-101B-9397-08002B2CF9AE}" pid="4" name="KSOProductBuildVer">
    <vt:lpwstr>2052-12.1.0.28043</vt:lpwstr>
  </property>
  <property fmtid="{D5CDD505-2E9C-101B-9397-08002B2CF9AE}" pid="5" name="ICV">
    <vt:lpwstr>446F613357FF4822A9E9B7B9D408A933_13</vt:lpwstr>
  </property>
</Properties>
</file>